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EB4036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EB4036">
        <w:rPr>
          <w:rFonts w:ascii="Arial" w:hAnsi="Arial" w:cs="Arial"/>
          <w:b/>
          <w:sz w:val="21"/>
          <w:szCs w:val="21"/>
        </w:rPr>
        <w:t>Podmiot</w:t>
      </w:r>
      <w:r w:rsidR="007936D6" w:rsidRPr="00EB4036">
        <w:rPr>
          <w:rFonts w:ascii="Arial" w:hAnsi="Arial" w:cs="Arial"/>
          <w:b/>
          <w:sz w:val="21"/>
          <w:szCs w:val="21"/>
        </w:rPr>
        <w:t>:</w:t>
      </w:r>
      <w:r w:rsidR="00221A06" w:rsidRPr="00EB4036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EB4036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EB4036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EB4036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EB403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EB403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EB403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B4036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EB403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EB403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EB403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EB4036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i/>
          <w:sz w:val="16"/>
          <w:szCs w:val="16"/>
        </w:rPr>
        <w:t>(imię, n</w:t>
      </w:r>
      <w:r w:rsidR="00825A09" w:rsidRPr="00EB4036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EB4036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EB4036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EB4036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B4036">
        <w:rPr>
          <w:rFonts w:ascii="Arial" w:hAnsi="Arial" w:cs="Arial"/>
          <w:b/>
          <w:u w:val="single"/>
        </w:rPr>
        <w:t>Oświadczeni</w:t>
      </w:r>
      <w:r w:rsidR="007C3D44" w:rsidRPr="00EB4036">
        <w:rPr>
          <w:rFonts w:ascii="Arial" w:hAnsi="Arial" w:cs="Arial"/>
          <w:b/>
          <w:u w:val="single"/>
        </w:rPr>
        <w:t>a</w:t>
      </w:r>
      <w:r w:rsidRPr="00EB4036">
        <w:rPr>
          <w:rFonts w:ascii="Arial" w:hAnsi="Arial" w:cs="Arial"/>
          <w:b/>
          <w:u w:val="single"/>
        </w:rPr>
        <w:t xml:space="preserve"> </w:t>
      </w:r>
      <w:r w:rsidR="00F70CBC" w:rsidRPr="00EB4036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EB4036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EB4036">
        <w:rPr>
          <w:rFonts w:ascii="Arial" w:hAnsi="Arial" w:cs="Arial"/>
          <w:b/>
          <w:sz w:val="20"/>
          <w:szCs w:val="20"/>
        </w:rPr>
        <w:t>UWZGLĘDNIAJĄCE</w:t>
      </w:r>
      <w:r w:rsidR="00451E5A" w:rsidRPr="00EB4036">
        <w:rPr>
          <w:rFonts w:ascii="Arial" w:hAnsi="Arial" w:cs="Arial"/>
          <w:b/>
          <w:sz w:val="20"/>
          <w:szCs w:val="20"/>
        </w:rPr>
        <w:t xml:space="preserve"> PRZESŁAN</w:t>
      </w:r>
      <w:r w:rsidRPr="00EB4036">
        <w:rPr>
          <w:rFonts w:ascii="Arial" w:hAnsi="Arial" w:cs="Arial"/>
          <w:b/>
          <w:sz w:val="20"/>
          <w:szCs w:val="20"/>
        </w:rPr>
        <w:t>KI</w:t>
      </w:r>
      <w:r w:rsidR="00451E5A" w:rsidRPr="00EB4036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EB403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EB4036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5FE2DEFA" w:rsidR="00277159" w:rsidRPr="00EB4036" w:rsidRDefault="00277159" w:rsidP="0027715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EB4036">
        <w:rPr>
          <w:rFonts w:ascii="Arial" w:hAnsi="Arial" w:cs="Arial"/>
          <w:szCs w:val="20"/>
        </w:rPr>
        <w:t>Na potrzeby postępowania o udzielenie zamówienia publicznego pn.</w:t>
      </w:r>
      <w:r w:rsidR="000A73AD" w:rsidRPr="00EB4036">
        <w:rPr>
          <w:rFonts w:ascii="Arial" w:hAnsi="Arial" w:cs="Arial"/>
          <w:szCs w:val="20"/>
        </w:rPr>
        <w:t xml:space="preserve"> </w:t>
      </w:r>
      <w:r w:rsidR="00EB4036">
        <w:rPr>
          <w:rFonts w:ascii="Arial" w:hAnsi="Arial" w:cs="Arial"/>
          <w:b/>
        </w:rPr>
        <w:t xml:space="preserve">wykonanie okresowych pomiarów instalacji elektrycznych wraz z oględzinami w obiektach i budynkach Uniwersytetu im. Adama Mickiewicza w </w:t>
      </w:r>
      <w:r w:rsidR="00EB4036" w:rsidRPr="00EB4036">
        <w:rPr>
          <w:rFonts w:ascii="Arial" w:hAnsi="Arial" w:cs="Arial"/>
          <w:b/>
        </w:rPr>
        <w:t>Poznaniu</w:t>
      </w:r>
      <w:r w:rsidRPr="00EB4036">
        <w:rPr>
          <w:rFonts w:ascii="Arial" w:hAnsi="Arial" w:cs="Arial"/>
          <w:szCs w:val="20"/>
        </w:rPr>
        <w:t xml:space="preserve">, prowadzonego przez Uniwersytet im. Adama Mickiewicza </w:t>
      </w:r>
      <w:r w:rsidR="00224F26" w:rsidRPr="00EB4036">
        <w:rPr>
          <w:rFonts w:ascii="Arial" w:hAnsi="Arial" w:cs="Arial"/>
          <w:szCs w:val="20"/>
        </w:rPr>
        <w:t xml:space="preserve"> </w:t>
      </w:r>
      <w:r w:rsidRPr="00EB4036">
        <w:rPr>
          <w:rFonts w:ascii="Arial" w:hAnsi="Arial" w:cs="Arial"/>
          <w:szCs w:val="20"/>
        </w:rPr>
        <w:t>w Poznaniu</w:t>
      </w:r>
      <w:r w:rsidRPr="00EB4036">
        <w:rPr>
          <w:rFonts w:ascii="Arial" w:hAnsi="Arial" w:cs="Arial"/>
          <w:i/>
          <w:szCs w:val="20"/>
        </w:rPr>
        <w:t xml:space="preserve">, </w:t>
      </w:r>
      <w:r w:rsidRPr="00EB4036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EB4036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EB403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EB4036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EB4036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EB4036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EB4036">
        <w:rPr>
          <w:rFonts w:ascii="Arial" w:hAnsi="Arial" w:cs="Arial"/>
          <w:sz w:val="22"/>
          <w:szCs w:val="21"/>
        </w:rPr>
        <w:t>z dnia 13 kwietnia 2022 r.</w:t>
      </w:r>
      <w:r w:rsidRPr="00EB4036">
        <w:rPr>
          <w:rFonts w:ascii="Arial" w:hAnsi="Arial" w:cs="Arial"/>
          <w:i/>
          <w:iCs/>
          <w:sz w:val="22"/>
          <w:szCs w:val="21"/>
        </w:rPr>
        <w:t xml:space="preserve"> </w:t>
      </w:r>
      <w:r w:rsidRPr="00EB4036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EB4036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EB4036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EB4036">
        <w:rPr>
          <w:rFonts w:ascii="Arial" w:hAnsi="Arial" w:cs="Arial"/>
          <w:i/>
          <w:iCs/>
          <w:sz w:val="22"/>
          <w:szCs w:val="21"/>
        </w:rPr>
        <w:t>.</w:t>
      </w:r>
      <w:r w:rsidRPr="00EB4036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EB4036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EB4036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EB4036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EB4036" w:rsidRDefault="00D23F3D" w:rsidP="003F3A2A">
      <w:pPr>
        <w:spacing w:before="120" w:after="120" w:line="240" w:lineRule="auto"/>
        <w:jc w:val="both"/>
        <w:rPr>
          <w:sz w:val="24"/>
        </w:rPr>
      </w:pPr>
      <w:r w:rsidRPr="00EB403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EB4036">
        <w:rPr>
          <w:rFonts w:ascii="Arial" w:hAnsi="Arial" w:cs="Arial"/>
          <w:szCs w:val="21"/>
        </w:rPr>
        <w:br/>
      </w:r>
      <w:r w:rsidRPr="00EB403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EB4036">
        <w:rPr>
          <w:sz w:val="24"/>
        </w:rPr>
        <w:t xml:space="preserve"> </w:t>
      </w:r>
    </w:p>
    <w:p w14:paraId="497022D5" w14:textId="34185634" w:rsidR="00A345E9" w:rsidRPr="00EB4036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EB4036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i/>
          <w:sz w:val="21"/>
          <w:szCs w:val="21"/>
        </w:rPr>
        <w:tab/>
      </w:r>
      <w:r w:rsidRPr="00EB4036">
        <w:rPr>
          <w:rFonts w:ascii="Arial" w:hAnsi="Arial" w:cs="Arial"/>
          <w:i/>
          <w:sz w:val="16"/>
          <w:szCs w:val="16"/>
        </w:rPr>
        <w:t xml:space="preserve"> </w:t>
      </w:r>
      <w:r w:rsidR="004E4730" w:rsidRPr="00EB4036">
        <w:rPr>
          <w:rFonts w:ascii="Arial" w:hAnsi="Arial" w:cs="Arial"/>
          <w:i/>
          <w:sz w:val="16"/>
          <w:szCs w:val="16"/>
        </w:rPr>
        <w:t>k</w:t>
      </w:r>
      <w:r w:rsidRPr="00EB403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EB4036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</w:t>
      </w:r>
      <w:bookmarkStart w:id="0" w:name="_GoBack"/>
      <w:bookmarkEnd w:id="0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729DC3F8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EB4036">
      <w:rPr>
        <w:rFonts w:ascii="Arial" w:hAnsi="Arial" w:cs="Arial"/>
        <w:i/>
        <w:sz w:val="20"/>
      </w:rPr>
      <w:t>4523</w:t>
    </w:r>
    <w:r w:rsidRPr="003F3A2A">
      <w:rPr>
        <w:rFonts w:ascii="Arial" w:hAnsi="Arial" w:cs="Arial"/>
        <w:i/>
        <w:sz w:val="20"/>
      </w:rPr>
      <w:t>/2</w:t>
    </w:r>
    <w:r w:rsidR="000A73AD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4F4A"/>
    <w:rsid w:val="000809B6"/>
    <w:rsid w:val="000A73AD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9C3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D61"/>
    <w:rsid w:val="00273951"/>
    <w:rsid w:val="00277159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779B"/>
    <w:rsid w:val="00364235"/>
    <w:rsid w:val="0036553E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172D"/>
    <w:rsid w:val="00EA53C6"/>
    <w:rsid w:val="00EB403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C52E5-919D-4A55-A1D7-9DEA68B44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72</cp:revision>
  <cp:lastPrinted>2025-01-07T12:49:00Z</cp:lastPrinted>
  <dcterms:created xsi:type="dcterms:W3CDTF">2022-05-06T13:10:00Z</dcterms:created>
  <dcterms:modified xsi:type="dcterms:W3CDTF">2025-04-14T06:54:00Z</dcterms:modified>
</cp:coreProperties>
</file>