
<file path=[Content_Types].xml><?xml version="1.0" encoding="utf-8"?>
<Types xmlns="http://schemas.openxmlformats.org/package/2006/content-types">
  <Default Extension="bin" ContentType="application/vnd.ms-office.activeX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1E7707" w14:textId="5F645F16" w:rsidR="00D62E6E" w:rsidRPr="001C15F1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1C15F1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1C15F1">
        <w:rPr>
          <w:rFonts w:ascii="Times New Roman" w:eastAsia="Times New Roman" w:hAnsi="Times New Roman"/>
          <w:bCs/>
          <w:lang w:eastAsia="pl-PL"/>
        </w:rPr>
        <w:t>6</w:t>
      </w:r>
      <w:r w:rsidRPr="001C15F1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C15F1" w14:paraId="5C39AD16" w14:textId="77777777" w:rsidTr="00D62E6E">
        <w:tc>
          <w:tcPr>
            <w:tcW w:w="2800" w:type="dxa"/>
            <w:shd w:val="clear" w:color="auto" w:fill="auto"/>
          </w:tcPr>
          <w:p w14:paraId="3EC91027" w14:textId="77777777" w:rsidR="00D62E6E" w:rsidRPr="001C15F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C15F1">
              <w:rPr>
                <w:rFonts w:ascii="Times New Roman" w:hAnsi="Times New Roman"/>
                <w:b/>
              </w:rPr>
              <w:t>Wykonawca</w:t>
            </w:r>
            <w:r w:rsidRPr="001C15F1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7D7306" w14:textId="77777777" w:rsidR="00D62E6E" w:rsidRPr="001C15F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1B27243" w14:textId="77777777" w:rsidR="00D62E6E" w:rsidRPr="001C15F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D66050" w14:textId="77777777" w:rsidR="00D62E6E" w:rsidRPr="001C15F1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C15F1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C15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C15F1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1C15F1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1C15F1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1C15F1" w14:paraId="0CC9B01F" w14:textId="77777777" w:rsidTr="00D62E6E">
        <w:tc>
          <w:tcPr>
            <w:tcW w:w="2800" w:type="dxa"/>
            <w:shd w:val="clear" w:color="auto" w:fill="auto"/>
          </w:tcPr>
          <w:p w14:paraId="2BB1FE88" w14:textId="77777777" w:rsidR="00D62E6E" w:rsidRPr="001C15F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C15F1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67E8391" w14:textId="77777777" w:rsidR="00D62E6E" w:rsidRPr="001C15F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E8A3B8D" w14:textId="77777777" w:rsidR="00D62E6E" w:rsidRPr="001C15F1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81B5CF3" w14:textId="77777777" w:rsidR="00D62E6E" w:rsidRPr="001C15F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C15F1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C15F1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C15F1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0764092" w14:textId="77777777" w:rsidR="00BC121E" w:rsidRPr="001C15F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B57269" w:rsidRPr="001C15F1" w14:paraId="32339B2D" w14:textId="77777777" w:rsidTr="00FB4B4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397FA6E" w14:textId="77777777" w:rsidR="00B57269" w:rsidRPr="001C15F1" w:rsidRDefault="00B57269" w:rsidP="00FB4B4A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386F1C30" w14:textId="77777777" w:rsidR="00B57269" w:rsidRPr="001C15F1" w:rsidRDefault="00B57269" w:rsidP="00FB4B4A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1C15F1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1C15F1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1C15F1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1C15F1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19992931" w14:textId="77777777" w:rsidR="00B57269" w:rsidRPr="001C15F1" w:rsidRDefault="00B57269" w:rsidP="00FB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23CE08C8" w14:textId="77777777" w:rsidR="00B57269" w:rsidRPr="001C15F1" w:rsidRDefault="00B57269" w:rsidP="00FB4B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0D4E1DF" w14:textId="77777777" w:rsidR="00BC121E" w:rsidRPr="001C15F1" w:rsidRDefault="00B57269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C15F1">
        <w:rPr>
          <w:rFonts w:ascii="Times New Roman" w:eastAsia="Times New Roman" w:hAnsi="Times New Roman"/>
          <w:lang w:eastAsia="pl-PL"/>
        </w:rPr>
        <w:t xml:space="preserve"> </w:t>
      </w:r>
      <w:r w:rsidR="00C93F0A" w:rsidRPr="001C15F1">
        <w:rPr>
          <w:rFonts w:ascii="Times New Roman" w:eastAsia="Times New Roman" w:hAnsi="Times New Roman"/>
          <w:lang w:eastAsia="pl-PL"/>
        </w:rPr>
        <w:t>N</w:t>
      </w:r>
      <w:r w:rsidR="00BC121E" w:rsidRPr="001C15F1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C15F1" w14:paraId="11590CA5" w14:textId="77777777" w:rsidTr="00D62E6E">
        <w:tc>
          <w:tcPr>
            <w:tcW w:w="2269" w:type="dxa"/>
            <w:shd w:val="clear" w:color="auto" w:fill="auto"/>
          </w:tcPr>
          <w:p w14:paraId="01E9D74C" w14:textId="77777777" w:rsidR="00D62E6E" w:rsidRPr="001C15F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F52354" w14:textId="77777777" w:rsidR="00D62E6E" w:rsidRPr="001C15F1" w:rsidRDefault="00B5726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bCs/>
                <w:lang w:eastAsia="pl-PL"/>
              </w:rPr>
              <w:t>Dostawa energii elektrycznej oraz odkup energii elektrycznej dla dwóch punktów poboru Filii nr 1 Szpitala Wojewódzkiego w Poznaniu posiadających elektrownie fotowoltaiczne</w:t>
            </w:r>
            <w:r w:rsidR="00D62E6E" w:rsidRPr="001C15F1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B57269" w:rsidRPr="001C15F1" w14:paraId="7F3CDCE8" w14:textId="77777777" w:rsidTr="00FB4B4A">
        <w:tc>
          <w:tcPr>
            <w:tcW w:w="2269" w:type="dxa"/>
            <w:shd w:val="clear" w:color="auto" w:fill="auto"/>
          </w:tcPr>
          <w:p w14:paraId="2046C6D8" w14:textId="77777777" w:rsidR="00B57269" w:rsidRPr="001C15F1" w:rsidRDefault="00B57269" w:rsidP="00FB4B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470FFA" w14:textId="77777777" w:rsidR="00B57269" w:rsidRPr="001C15F1" w:rsidRDefault="00B57269" w:rsidP="00FB4B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bCs/>
                <w:lang w:eastAsia="pl-PL"/>
              </w:rPr>
              <w:t>SZW/DZP/19/2025</w:t>
            </w:r>
          </w:p>
        </w:tc>
      </w:tr>
    </w:tbl>
    <w:p w14:paraId="5CF3B07B" w14:textId="77777777" w:rsidR="00BC121E" w:rsidRPr="001C15F1" w:rsidRDefault="00B57269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1C15F1">
        <w:rPr>
          <w:rFonts w:ascii="Times New Roman" w:eastAsia="Times New Roman" w:hAnsi="Times New Roman"/>
          <w:lang w:eastAsia="pl-PL"/>
        </w:rPr>
        <w:t xml:space="preserve"> </w:t>
      </w:r>
      <w:r w:rsidR="00BC121E" w:rsidRPr="001C15F1">
        <w:rPr>
          <w:rFonts w:ascii="Times New Roman" w:eastAsia="Times New Roman" w:hAnsi="Times New Roman"/>
          <w:lang w:eastAsia="pl-PL"/>
        </w:rPr>
        <w:t xml:space="preserve">prowadzonego przez </w:t>
      </w:r>
      <w:r w:rsidRPr="001C15F1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1C15F1">
        <w:rPr>
          <w:rFonts w:ascii="Times New Roman" w:eastAsia="Times New Roman" w:hAnsi="Times New Roman"/>
          <w:b/>
          <w:lang w:eastAsia="pl-PL"/>
        </w:rPr>
        <w:t>,</w:t>
      </w:r>
      <w:r w:rsidR="00BC121E" w:rsidRPr="001C15F1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1C15F1">
        <w:rPr>
          <w:rFonts w:ascii="Times New Roman" w:eastAsia="Times New Roman" w:hAnsi="Times New Roman"/>
          <w:bCs/>
          <w:lang w:eastAsia="pl-PL"/>
        </w:rPr>
        <w:t>, że:</w:t>
      </w:r>
    </w:p>
    <w:p w14:paraId="0BC656CC" w14:textId="428E1E4E" w:rsidR="00BC121E" w:rsidRPr="001C15F1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1C15F1">
        <w:rPr>
          <w:rFonts w:ascii="Times New Roman" w:eastAsia="Times New Roman" w:hAnsi="Times New Roman"/>
          <w:b/>
          <w:bCs/>
        </w:rPr>
        <w:object w:dxaOrig="1440" w:dyaOrig="1440" w14:anchorId="21E434C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1C15F1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1C15F1">
        <w:rPr>
          <w:rFonts w:ascii="Times New Roman" w:eastAsia="Times New Roman" w:hAnsi="Times New Roman"/>
          <w:lang w:eastAsia="pl-PL"/>
        </w:rPr>
        <w:br/>
      </w:r>
      <w:r w:rsidR="00BC121E" w:rsidRPr="001C15F1">
        <w:rPr>
          <w:rFonts w:ascii="Times New Roman" w:eastAsia="Times New Roman" w:hAnsi="Times New Roman"/>
          <w:lang w:eastAsia="pl-PL"/>
        </w:rPr>
        <w:t>i konsumentów (</w:t>
      </w:r>
      <w:proofErr w:type="spellStart"/>
      <w:r w:rsidR="00C93F0A" w:rsidRPr="001C15F1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1C15F1">
        <w:rPr>
          <w:rFonts w:ascii="Times New Roman" w:eastAsia="Times New Roman" w:hAnsi="Times New Roman"/>
          <w:lang w:eastAsia="pl-PL"/>
        </w:rPr>
        <w:t>. Dz.U. z 2023r. poz. 1689</w:t>
      </w:r>
      <w:r w:rsidR="00BC121E" w:rsidRPr="001C15F1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C15F1">
        <w:rPr>
          <w:rFonts w:ascii="Times New Roman" w:eastAsia="Times New Roman" w:hAnsi="Times New Roman"/>
          <w:lang w:eastAsia="pl-PL"/>
        </w:rPr>
        <w:br/>
      </w:r>
      <w:r w:rsidR="00BC121E" w:rsidRPr="001C15F1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1C15F1">
        <w:rPr>
          <w:rFonts w:ascii="Times New Roman" w:eastAsia="Times New Roman" w:hAnsi="Times New Roman"/>
          <w:lang w:eastAsia="pl-PL"/>
        </w:rPr>
        <w:t>.</w:t>
      </w:r>
    </w:p>
    <w:p w14:paraId="52FC8A1A" w14:textId="57D6D902" w:rsidR="00BC121E" w:rsidRPr="001C15F1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C15F1">
        <w:rPr>
          <w:rFonts w:ascii="Times New Roman" w:eastAsia="Times New Roman" w:hAnsi="Times New Roman"/>
          <w:b/>
          <w:bCs/>
        </w:rPr>
        <w:object w:dxaOrig="1440" w:dyaOrig="1440" w14:anchorId="4AC9BDFD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1C15F1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o ochronie konkurencji </w:t>
      </w:r>
      <w:r w:rsidR="001C15F1">
        <w:rPr>
          <w:rFonts w:ascii="Times New Roman" w:eastAsia="Times New Roman" w:hAnsi="Times New Roman"/>
          <w:lang w:eastAsia="pl-PL"/>
        </w:rPr>
        <w:br/>
      </w:r>
      <w:r w:rsidRPr="001C15F1">
        <w:rPr>
          <w:rFonts w:ascii="Times New Roman" w:eastAsia="Times New Roman" w:hAnsi="Times New Roman"/>
          <w:lang w:eastAsia="pl-PL"/>
        </w:rPr>
        <w:t>i konsumentów (</w:t>
      </w:r>
      <w:proofErr w:type="spellStart"/>
      <w:r w:rsidR="00C93F0A" w:rsidRPr="001C15F1">
        <w:rPr>
          <w:rFonts w:ascii="Times New Roman" w:eastAsia="Times New Roman" w:hAnsi="Times New Roman"/>
          <w:lang w:eastAsia="pl-PL"/>
        </w:rPr>
        <w:t>t.j</w:t>
      </w:r>
      <w:proofErr w:type="spellEnd"/>
      <w:r w:rsidR="00C93F0A" w:rsidRPr="001C15F1">
        <w:rPr>
          <w:rFonts w:ascii="Times New Roman" w:eastAsia="Times New Roman" w:hAnsi="Times New Roman"/>
          <w:lang w:eastAsia="pl-PL"/>
        </w:rPr>
        <w:t>. Dz.U. z 2023r. poz. 1689</w:t>
      </w:r>
      <w:r w:rsidRPr="001C15F1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1C15F1">
        <w:rPr>
          <w:rFonts w:ascii="Times New Roman" w:eastAsia="Times New Roman" w:hAnsi="Times New Roman"/>
          <w:lang w:eastAsia="pl-PL"/>
        </w:rPr>
        <w:br/>
      </w:r>
      <w:r w:rsidRPr="001C15F1">
        <w:rPr>
          <w:rFonts w:ascii="Times New Roman" w:eastAsia="Times New Roman" w:hAnsi="Times New Roman"/>
          <w:lang w:eastAsia="pl-PL"/>
        </w:rPr>
        <w:t>w niniejszym postępowaniu.</w:t>
      </w:r>
    </w:p>
    <w:p w14:paraId="3D4AF7EA" w14:textId="77777777" w:rsidR="00BF69A4" w:rsidRPr="001C15F1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1C15F1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1C15F1" w14:paraId="4278B95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9824" w14:textId="77777777" w:rsidR="00BC121E" w:rsidRPr="001C15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A3F2B" w14:textId="77777777" w:rsidR="00BC121E" w:rsidRPr="001C15F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64744" w14:textId="77777777" w:rsidR="00BC121E" w:rsidRPr="001C15F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1C15F1" w14:paraId="45893F7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C37CC" w14:textId="77777777" w:rsidR="00BC121E" w:rsidRPr="001C15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54F1F" w14:textId="77777777" w:rsidR="00BC121E" w:rsidRPr="001C15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3313" w14:textId="77777777" w:rsidR="00BC121E" w:rsidRPr="001C15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1C15F1" w14:paraId="7A17D4D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375DE" w14:textId="77777777" w:rsidR="00BC121E" w:rsidRPr="001C15F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D98BE" w14:textId="77777777" w:rsidR="00BC121E" w:rsidRPr="001C15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9BB8" w14:textId="77777777" w:rsidR="00BC121E" w:rsidRPr="001C15F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63E50822" w14:textId="77777777" w:rsidR="001C15F1" w:rsidRDefault="001C15F1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7F4DCECA" w14:textId="6850193C" w:rsidR="00BC121E" w:rsidRPr="001C15F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1C15F1">
        <w:rPr>
          <w:rFonts w:ascii="Times New Roman" w:eastAsia="Times New Roman" w:hAnsi="Times New Roman"/>
          <w:u w:val="single"/>
          <w:lang w:eastAsia="pl-PL"/>
        </w:rPr>
        <w:lastRenderedPageBreak/>
        <w:t>Uwaga</w:t>
      </w:r>
    </w:p>
    <w:p w14:paraId="670317B0" w14:textId="77777777" w:rsidR="00BC121E" w:rsidRPr="001C15F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1C15F1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CB0A1F6" w14:textId="77777777" w:rsidR="00067B62" w:rsidRPr="001C15F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1C15F1">
        <w:rPr>
          <w:rFonts w:ascii="Times New Roman" w:eastAsia="Times New Roman" w:hAnsi="Times New Roman"/>
          <w:color w:val="0070C0"/>
          <w:lang w:eastAsia="pl-PL"/>
        </w:rPr>
        <w:t>*</w:t>
      </w:r>
      <w:r w:rsidRPr="001C15F1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1C15F1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1F425135" w14:textId="77777777" w:rsidR="00067B62" w:rsidRPr="001C15F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C15F1" w14:paraId="62230A81" w14:textId="77777777" w:rsidTr="00620E37">
        <w:tc>
          <w:tcPr>
            <w:tcW w:w="2660" w:type="dxa"/>
            <w:shd w:val="clear" w:color="auto" w:fill="auto"/>
          </w:tcPr>
          <w:p w14:paraId="4E321507" w14:textId="77777777" w:rsidR="00BC121E" w:rsidRPr="001C15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725D7EEA" w14:textId="77777777" w:rsidR="00BC121E" w:rsidRPr="001C15F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07DABAE4" w14:textId="77777777" w:rsidR="00BC121E" w:rsidRPr="001C15F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1C15F1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1C15F1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D40753F" w14:textId="77777777" w:rsidR="00BC121E" w:rsidRPr="001C15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5CDEE979" w14:textId="77777777" w:rsidR="00BC121E" w:rsidRPr="001C15F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EAF9CE6" w14:textId="6475EB6C" w:rsidR="00BC121E" w:rsidRPr="001C15F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C15F1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57269" w:rsidRPr="001C15F1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1C15F1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1C15F1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1C15F1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1C15F1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556E6E1" w14:textId="77777777" w:rsidR="00106AC7" w:rsidRPr="001C15F1" w:rsidRDefault="00106AC7" w:rsidP="00BC121E">
      <w:pPr>
        <w:rPr>
          <w:rFonts w:ascii="Times New Roman" w:hAnsi="Times New Roman"/>
        </w:rPr>
      </w:pPr>
    </w:p>
    <w:sectPr w:rsidR="00106AC7" w:rsidRPr="001C15F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63483" w14:textId="77777777" w:rsidR="00AB4137" w:rsidRDefault="00AB4137">
      <w:r>
        <w:separator/>
      </w:r>
    </w:p>
  </w:endnote>
  <w:endnote w:type="continuationSeparator" w:id="0">
    <w:p w14:paraId="49080354" w14:textId="77777777" w:rsidR="00AB4137" w:rsidRDefault="00AB4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729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08597B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CDEC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E1A3B40" w14:textId="3C9B4F04" w:rsidR="009A4CD3" w:rsidRDefault="006F32B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AA3B17B" wp14:editId="2A98A26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72870134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0AD87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F5FE3B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A79A3" w14:textId="77777777" w:rsidR="00B57269" w:rsidRDefault="00B572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082E4" w14:textId="77777777" w:rsidR="00AB4137" w:rsidRDefault="00AB4137">
      <w:r>
        <w:separator/>
      </w:r>
    </w:p>
  </w:footnote>
  <w:footnote w:type="continuationSeparator" w:id="0">
    <w:p w14:paraId="6702FC1E" w14:textId="77777777" w:rsidR="00AB4137" w:rsidRDefault="00AB4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93944" w14:textId="77777777" w:rsidR="00B57269" w:rsidRDefault="00B57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BA283" w14:textId="77777777" w:rsidR="00B57269" w:rsidRDefault="00B57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EDC12" w14:textId="77777777" w:rsidR="00B57269" w:rsidRDefault="00B57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5969014">
    <w:abstractNumId w:val="13"/>
  </w:num>
  <w:num w:numId="2" w16cid:durableId="941687768">
    <w:abstractNumId w:val="0"/>
  </w:num>
  <w:num w:numId="3" w16cid:durableId="609699810">
    <w:abstractNumId w:val="11"/>
  </w:num>
  <w:num w:numId="4" w16cid:durableId="1933315452">
    <w:abstractNumId w:val="8"/>
  </w:num>
  <w:num w:numId="5" w16cid:durableId="187258868">
    <w:abstractNumId w:val="7"/>
  </w:num>
  <w:num w:numId="6" w16cid:durableId="2028022369">
    <w:abstractNumId w:val="1"/>
  </w:num>
  <w:num w:numId="7" w16cid:durableId="1982536798">
    <w:abstractNumId w:val="6"/>
  </w:num>
  <w:num w:numId="8" w16cid:durableId="192236193">
    <w:abstractNumId w:val="3"/>
  </w:num>
  <w:num w:numId="9" w16cid:durableId="1186286416">
    <w:abstractNumId w:val="2"/>
  </w:num>
  <w:num w:numId="10" w16cid:durableId="2134397437">
    <w:abstractNumId w:val="5"/>
  </w:num>
  <w:num w:numId="11" w16cid:durableId="200556411">
    <w:abstractNumId w:val="10"/>
  </w:num>
  <w:num w:numId="12" w16cid:durableId="580719059">
    <w:abstractNumId w:val="4"/>
  </w:num>
  <w:num w:numId="13" w16cid:durableId="1871986504">
    <w:abstractNumId w:val="9"/>
  </w:num>
  <w:num w:numId="14" w16cid:durableId="15691459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13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C15F1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F32B1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2F16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3447"/>
    <w:rsid w:val="00AB4137"/>
    <w:rsid w:val="00AB6C06"/>
    <w:rsid w:val="00AB7377"/>
    <w:rsid w:val="00AD329C"/>
    <w:rsid w:val="00B04D14"/>
    <w:rsid w:val="00B26102"/>
    <w:rsid w:val="00B45ED4"/>
    <w:rsid w:val="00B54FB4"/>
    <w:rsid w:val="00B57269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39792440"/>
  <w15:chartTrackingRefBased/>
  <w15:docId w15:val="{1AFC4F90-11AC-4A6D-A903-2D3BD4BEE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229</Words>
  <Characters>1774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2010-01-07T09:39:00Z</cp:lastPrinted>
  <dcterms:created xsi:type="dcterms:W3CDTF">2025-03-21T10:22:00Z</dcterms:created>
  <dcterms:modified xsi:type="dcterms:W3CDTF">2025-03-21T10:24:00Z</dcterms:modified>
</cp:coreProperties>
</file>