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275F72" w:rsidRDefault="00501141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>Bydgoszcz</w:t>
      </w:r>
      <w:r w:rsidR="00035DEC" w:rsidRPr="00275F72">
        <w:rPr>
          <w:rFonts w:ascii="Arial Narrow" w:hAnsi="Arial Narrow" w:cs="Arial"/>
          <w:sz w:val="24"/>
          <w:szCs w:val="24"/>
        </w:rPr>
        <w:t xml:space="preserve"> dnia: </w:t>
      </w:r>
      <w:r w:rsidR="00275F72" w:rsidRPr="00275F72">
        <w:rPr>
          <w:rFonts w:ascii="Arial Narrow" w:hAnsi="Arial Narrow" w:cs="Arial"/>
          <w:sz w:val="24"/>
          <w:szCs w:val="24"/>
        </w:rPr>
        <w:t>2025-05-06</w:t>
      </w:r>
    </w:p>
    <w:p w:rsidR="00035DEC" w:rsidRPr="00275F72" w:rsidRDefault="00501141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75F7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275F72" w:rsidRDefault="00501141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>Powstańców Warszawy</w:t>
      </w:r>
      <w:r w:rsidR="00035DEC" w:rsidRPr="00275F72">
        <w:rPr>
          <w:rFonts w:ascii="Arial Narrow" w:hAnsi="Arial Narrow" w:cs="Arial"/>
          <w:sz w:val="24"/>
          <w:szCs w:val="24"/>
        </w:rPr>
        <w:t xml:space="preserve"> </w:t>
      </w:r>
      <w:r w:rsidRPr="00275F72">
        <w:rPr>
          <w:rFonts w:ascii="Arial Narrow" w:hAnsi="Arial Narrow" w:cs="Arial"/>
          <w:sz w:val="24"/>
          <w:szCs w:val="24"/>
        </w:rPr>
        <w:t>5</w:t>
      </w:r>
    </w:p>
    <w:p w:rsidR="00035DEC" w:rsidRPr="00275F72" w:rsidRDefault="00501141" w:rsidP="00035DEC">
      <w:pPr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>85-681</w:t>
      </w:r>
      <w:r w:rsidR="00035DEC" w:rsidRPr="00275F72">
        <w:rPr>
          <w:rFonts w:ascii="Arial Narrow" w:hAnsi="Arial Narrow" w:cs="Arial"/>
          <w:sz w:val="24"/>
          <w:szCs w:val="24"/>
        </w:rPr>
        <w:t xml:space="preserve"> </w:t>
      </w:r>
      <w:r w:rsidRPr="00275F72">
        <w:rPr>
          <w:rFonts w:ascii="Arial Narrow" w:hAnsi="Arial Narrow" w:cs="Arial"/>
          <w:sz w:val="24"/>
          <w:szCs w:val="24"/>
        </w:rPr>
        <w:t>Bydgoszcz</w:t>
      </w:r>
    </w:p>
    <w:p w:rsidR="00035DEC" w:rsidRPr="00275F72" w:rsidRDefault="00035DEC" w:rsidP="00035DEC">
      <w:pPr>
        <w:jc w:val="both"/>
        <w:rPr>
          <w:rFonts w:ascii="Arial Narrow" w:hAnsi="Arial Narrow" w:cs="Arial"/>
          <w:bCs/>
          <w:sz w:val="24"/>
          <w:szCs w:val="24"/>
        </w:rPr>
      </w:pPr>
      <w:r w:rsidRPr="00275F72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035DEC" w:rsidRPr="00275F72" w:rsidRDefault="00035DEC" w:rsidP="00035DEC">
      <w:pPr>
        <w:spacing w:after="480"/>
        <w:jc w:val="both"/>
        <w:rPr>
          <w:rFonts w:ascii="Arial Narrow" w:hAnsi="Arial Narrow" w:cs="Arial"/>
          <w:bCs/>
          <w:sz w:val="24"/>
          <w:szCs w:val="24"/>
        </w:rPr>
      </w:pPr>
      <w:r w:rsidRPr="00275F72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275F72" w:rsidRPr="00275F72" w:rsidRDefault="00275F72" w:rsidP="00035DEC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275F72">
        <w:rPr>
          <w:rFonts w:ascii="Arial Narrow" w:hAnsi="Arial Narrow" w:cs="Arial"/>
          <w:b/>
          <w:bCs/>
          <w:sz w:val="24"/>
          <w:szCs w:val="24"/>
        </w:rPr>
        <w:t xml:space="preserve">Pismo nr </w:t>
      </w:r>
      <w:r w:rsidR="004F6809">
        <w:rPr>
          <w:rFonts w:ascii="Arial Narrow" w:hAnsi="Arial Narrow" w:cs="Arial"/>
          <w:b/>
          <w:bCs/>
          <w:sz w:val="24"/>
          <w:szCs w:val="24"/>
        </w:rPr>
        <w:t>3593</w:t>
      </w:r>
      <w:r w:rsidRPr="00275F72">
        <w:rPr>
          <w:rFonts w:ascii="Arial Narrow" w:hAnsi="Arial Narrow" w:cs="Arial"/>
          <w:b/>
          <w:bCs/>
          <w:sz w:val="24"/>
          <w:szCs w:val="24"/>
        </w:rPr>
        <w:t>/25</w:t>
      </w:r>
    </w:p>
    <w:p w:rsidR="00035DEC" w:rsidRPr="00275F7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75F72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275F7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275F7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75F72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275F7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75F7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275F72" w:rsidTr="00B32FF9">
        <w:tc>
          <w:tcPr>
            <w:tcW w:w="2269" w:type="dxa"/>
            <w:shd w:val="clear" w:color="auto" w:fill="auto"/>
          </w:tcPr>
          <w:p w:rsidR="00035DEC" w:rsidRPr="00275F7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275F72" w:rsidRDefault="0050114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 przez okres 24 miesięcy</w:t>
            </w:r>
            <w:r w:rsidR="00035DEC" w:rsidRPr="00275F7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01141" w:rsidRPr="00275F72" w:rsidTr="00A76BA2">
        <w:tc>
          <w:tcPr>
            <w:tcW w:w="2269" w:type="dxa"/>
            <w:shd w:val="clear" w:color="auto" w:fill="auto"/>
          </w:tcPr>
          <w:p w:rsidR="00501141" w:rsidRPr="00275F72" w:rsidRDefault="00501141" w:rsidP="00A76B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1141" w:rsidRPr="00275F72" w:rsidRDefault="00501141" w:rsidP="00A76B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Cs/>
                <w:sz w:val="24"/>
                <w:szCs w:val="24"/>
              </w:rPr>
              <w:t>39/2025</w:t>
            </w:r>
          </w:p>
        </w:tc>
      </w:tr>
    </w:tbl>
    <w:p w:rsidR="00035DEC" w:rsidRPr="00275F7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275F72" w:rsidTr="00B32FF9">
        <w:tc>
          <w:tcPr>
            <w:tcW w:w="9330" w:type="dxa"/>
            <w:shd w:val="clear" w:color="auto" w:fill="F2F2F2"/>
            <w:hideMark/>
          </w:tcPr>
          <w:p w:rsidR="00035DEC" w:rsidRPr="00275F7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:rsidR="0012774F" w:rsidRPr="00275F72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 xml:space="preserve">Zamawiający, </w:t>
      </w:r>
      <w:r w:rsidR="00501141" w:rsidRPr="00275F72">
        <w:rPr>
          <w:rFonts w:ascii="Arial Narrow" w:hAnsi="Arial Narrow" w:cs="Arial"/>
          <w:b/>
          <w:sz w:val="24"/>
          <w:szCs w:val="24"/>
        </w:rPr>
        <w:t>10WSzKzP SPZOZ</w:t>
      </w:r>
      <w:r w:rsidRPr="00275F72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275F72">
        <w:rPr>
          <w:rFonts w:ascii="Arial Narrow" w:hAnsi="Arial Narrow" w:cs="Arial"/>
          <w:sz w:val="24"/>
          <w:szCs w:val="24"/>
        </w:rPr>
        <w:t>1</w:t>
      </w:r>
      <w:r w:rsidRPr="00275F72">
        <w:rPr>
          <w:rFonts w:ascii="Arial Narrow" w:hAnsi="Arial Narrow" w:cs="Arial"/>
          <w:sz w:val="24"/>
          <w:szCs w:val="24"/>
        </w:rPr>
        <w:t>3</w:t>
      </w:r>
      <w:r w:rsidR="0029606A" w:rsidRPr="00275F72">
        <w:rPr>
          <w:rFonts w:ascii="Arial Narrow" w:hAnsi="Arial Narrow" w:cs="Arial"/>
          <w:sz w:val="24"/>
          <w:szCs w:val="24"/>
        </w:rPr>
        <w:t>5</w:t>
      </w:r>
      <w:r w:rsidRPr="00275F72">
        <w:rPr>
          <w:rFonts w:ascii="Arial Narrow" w:hAnsi="Arial Narrow" w:cs="Arial"/>
          <w:sz w:val="24"/>
          <w:szCs w:val="24"/>
        </w:rPr>
        <w:t xml:space="preserve"> ust</w:t>
      </w:r>
      <w:r w:rsidR="00D9049C" w:rsidRPr="00275F72">
        <w:rPr>
          <w:rFonts w:ascii="Arial Narrow" w:hAnsi="Arial Narrow" w:cs="Arial"/>
          <w:sz w:val="24"/>
          <w:szCs w:val="24"/>
        </w:rPr>
        <w:t xml:space="preserve">. </w:t>
      </w:r>
      <w:r w:rsidR="0029606A" w:rsidRPr="00275F72">
        <w:rPr>
          <w:rFonts w:ascii="Arial Narrow" w:hAnsi="Arial Narrow" w:cs="Arial"/>
          <w:sz w:val="24"/>
          <w:szCs w:val="24"/>
        </w:rPr>
        <w:t>6</w:t>
      </w:r>
      <w:r w:rsidRPr="00275F72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275F72">
        <w:rPr>
          <w:rFonts w:ascii="Arial Narrow" w:hAnsi="Arial Narrow" w:cs="Arial"/>
          <w:sz w:val="24"/>
          <w:szCs w:val="24"/>
        </w:rPr>
        <w:t>11</w:t>
      </w:r>
      <w:r w:rsidRPr="00275F72">
        <w:rPr>
          <w:rFonts w:ascii="Arial Narrow" w:hAnsi="Arial Narrow" w:cs="Arial"/>
          <w:sz w:val="24"/>
          <w:szCs w:val="24"/>
        </w:rPr>
        <w:t xml:space="preserve"> </w:t>
      </w:r>
      <w:r w:rsidR="0029606A" w:rsidRPr="00275F72">
        <w:rPr>
          <w:rFonts w:ascii="Arial Narrow" w:hAnsi="Arial Narrow" w:cs="Arial"/>
          <w:sz w:val="24"/>
          <w:szCs w:val="24"/>
        </w:rPr>
        <w:t xml:space="preserve">września </w:t>
      </w:r>
      <w:r w:rsidRPr="00275F72">
        <w:rPr>
          <w:rFonts w:ascii="Arial Narrow" w:hAnsi="Arial Narrow" w:cs="Arial"/>
          <w:sz w:val="24"/>
          <w:szCs w:val="24"/>
        </w:rPr>
        <w:t>20</w:t>
      </w:r>
      <w:r w:rsidR="0029606A" w:rsidRPr="00275F72">
        <w:rPr>
          <w:rFonts w:ascii="Arial Narrow" w:hAnsi="Arial Narrow" w:cs="Arial"/>
          <w:sz w:val="24"/>
          <w:szCs w:val="24"/>
        </w:rPr>
        <w:t>19</w:t>
      </w:r>
      <w:r w:rsidRPr="00275F72">
        <w:rPr>
          <w:rFonts w:ascii="Arial Narrow" w:hAnsi="Arial Narrow" w:cs="Arial"/>
          <w:sz w:val="24"/>
          <w:szCs w:val="24"/>
        </w:rPr>
        <w:t xml:space="preserve"> r</w:t>
      </w:r>
      <w:r w:rsidR="0029606A" w:rsidRPr="00275F72">
        <w:rPr>
          <w:rFonts w:ascii="Arial Narrow" w:hAnsi="Arial Narrow" w:cs="Arial"/>
          <w:sz w:val="24"/>
          <w:szCs w:val="24"/>
        </w:rPr>
        <w:t>.</w:t>
      </w:r>
      <w:r w:rsidRPr="00275F72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275F72">
        <w:rPr>
          <w:rFonts w:ascii="Arial Narrow" w:hAnsi="Arial Narrow" w:cs="Arial"/>
          <w:sz w:val="24"/>
          <w:szCs w:val="24"/>
        </w:rPr>
        <w:t>z</w:t>
      </w:r>
      <w:r w:rsidRPr="00275F72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275F72">
        <w:rPr>
          <w:rFonts w:ascii="Arial Narrow" w:hAnsi="Arial Narrow" w:cs="Arial"/>
          <w:sz w:val="24"/>
          <w:szCs w:val="24"/>
        </w:rPr>
        <w:t>p</w:t>
      </w:r>
      <w:r w:rsidRPr="00275F72">
        <w:rPr>
          <w:rFonts w:ascii="Arial Narrow" w:hAnsi="Arial Narrow" w:cs="Arial"/>
          <w:sz w:val="24"/>
          <w:szCs w:val="24"/>
        </w:rPr>
        <w:t xml:space="preserve">ublicznych </w:t>
      </w:r>
      <w:r w:rsidR="00501141" w:rsidRPr="00275F72">
        <w:rPr>
          <w:rFonts w:ascii="Arial Narrow" w:hAnsi="Arial Narrow" w:cs="Arial"/>
          <w:sz w:val="24"/>
          <w:szCs w:val="24"/>
        </w:rPr>
        <w:t>(</w:t>
      </w:r>
      <w:proofErr w:type="spellStart"/>
      <w:r w:rsidR="00501141" w:rsidRPr="00275F72">
        <w:rPr>
          <w:rFonts w:ascii="Arial Narrow" w:hAnsi="Arial Narrow" w:cs="Arial"/>
          <w:sz w:val="24"/>
          <w:szCs w:val="24"/>
        </w:rPr>
        <w:t>t.j</w:t>
      </w:r>
      <w:proofErr w:type="spellEnd"/>
      <w:r w:rsidR="00501141" w:rsidRPr="00275F72">
        <w:rPr>
          <w:rFonts w:ascii="Arial Narrow" w:hAnsi="Arial Narrow" w:cs="Arial"/>
          <w:sz w:val="24"/>
          <w:szCs w:val="24"/>
        </w:rPr>
        <w:t>. Dz. U. z 2024 poz. 1320)</w:t>
      </w:r>
      <w:r w:rsidR="00BE7BFD" w:rsidRPr="00275F72">
        <w:rPr>
          <w:rFonts w:ascii="Arial Narrow" w:hAnsi="Arial Narrow" w:cs="Arial"/>
          <w:sz w:val="24"/>
          <w:szCs w:val="24"/>
        </w:rPr>
        <w:t xml:space="preserve">, </w:t>
      </w:r>
      <w:r w:rsidR="00D9049C" w:rsidRPr="00275F72">
        <w:rPr>
          <w:rFonts w:ascii="Arial Narrow" w:hAnsi="Arial Narrow" w:cs="Arial"/>
          <w:sz w:val="24"/>
          <w:szCs w:val="24"/>
        </w:rPr>
        <w:t>udostępnia</w:t>
      </w:r>
      <w:r w:rsidR="00BE7BFD" w:rsidRPr="00275F72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275F72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275F72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275F72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275F72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275F72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275F72">
        <w:rPr>
          <w:rFonts w:ascii="Arial Narrow" w:hAnsi="Arial Narrow" w:cs="Arial"/>
          <w:sz w:val="24"/>
          <w:szCs w:val="24"/>
        </w:rPr>
        <w:t>wraz z wyjaśnieniami</w:t>
      </w:r>
      <w:r w:rsidR="0012774F" w:rsidRPr="00275F72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01141" w:rsidRPr="00275F72" w:rsidTr="00A76BA2">
        <w:tc>
          <w:tcPr>
            <w:tcW w:w="9356" w:type="dxa"/>
            <w:shd w:val="clear" w:color="auto" w:fill="auto"/>
          </w:tcPr>
          <w:p w:rsidR="00275F72" w:rsidRDefault="00275F72" w:rsidP="00A76BA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501141" w:rsidRPr="00275F72" w:rsidRDefault="00501141" w:rsidP="00A76BA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501141" w:rsidRPr="00275F72" w:rsidRDefault="00501141" w:rsidP="00A76B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sz w:val="24"/>
                <w:szCs w:val="24"/>
              </w:rPr>
              <w:t>Zwracamy się z uprzejmą prośbą o informację, czy Zamawiający dopuści oferowanie zastawki pacjenta bez zaworu ciśnieniowego 88-14-000 jako równoważnej?</w:t>
            </w:r>
          </w:p>
          <w:p w:rsidR="00501141" w:rsidRPr="00275F72" w:rsidRDefault="00275F72" w:rsidP="00A76B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501141"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501141" w:rsidRPr="00275F72" w:rsidRDefault="00275F72" w:rsidP="00A76BA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275F72"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</w:tc>
      </w:tr>
      <w:tr w:rsidR="00501141" w:rsidRPr="00275F72" w:rsidTr="00A76BA2">
        <w:tc>
          <w:tcPr>
            <w:tcW w:w="9356" w:type="dxa"/>
            <w:shd w:val="clear" w:color="auto" w:fill="auto"/>
          </w:tcPr>
          <w:p w:rsidR="00275F72" w:rsidRDefault="00275F72" w:rsidP="00A76BA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275F72" w:rsidRDefault="00275F72" w:rsidP="00275F72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:rsidR="00501141" w:rsidRPr="00275F72" w:rsidRDefault="00501141" w:rsidP="00A76BA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501141" w:rsidRPr="00275F72" w:rsidRDefault="00501141" w:rsidP="00A76B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sz w:val="24"/>
                <w:szCs w:val="24"/>
              </w:rPr>
              <w:t>Pytanie 1 dot. Zadania nr  4, poz. 5, 7, 10, 12</w:t>
            </w:r>
          </w:p>
          <w:p w:rsidR="00501141" w:rsidRPr="00275F72" w:rsidRDefault="00501141" w:rsidP="00A76B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sz w:val="24"/>
                <w:szCs w:val="24"/>
              </w:rPr>
              <w:t xml:space="preserve">W związku z zaprzestaniem produkcji kabli oraz mankietów z końcówką </w:t>
            </w:r>
            <w:proofErr w:type="spellStart"/>
            <w:r w:rsidRPr="00275F72">
              <w:rPr>
                <w:rFonts w:ascii="Arial Narrow" w:hAnsi="Arial Narrow" w:cs="Arial"/>
                <w:sz w:val="24"/>
                <w:szCs w:val="24"/>
              </w:rPr>
              <w:t>Mated</w:t>
            </w:r>
            <w:proofErr w:type="spellEnd"/>
            <w:r w:rsidRPr="00275F7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275F72">
              <w:rPr>
                <w:rFonts w:ascii="Arial Narrow" w:hAnsi="Arial Narrow" w:cs="Arial"/>
                <w:sz w:val="24"/>
                <w:szCs w:val="24"/>
              </w:rPr>
              <w:t>Submin</w:t>
            </w:r>
            <w:proofErr w:type="spellEnd"/>
            <w:r w:rsidRPr="00275F72">
              <w:rPr>
                <w:rFonts w:ascii="Arial Narrow" w:hAnsi="Arial Narrow" w:cs="Arial"/>
                <w:sz w:val="24"/>
                <w:szCs w:val="24"/>
              </w:rPr>
              <w:t xml:space="preserve">, prosimy o dopuszczenie kabli i mankietów z końcówką </w:t>
            </w:r>
            <w:proofErr w:type="spellStart"/>
            <w:r w:rsidRPr="00275F72">
              <w:rPr>
                <w:rFonts w:ascii="Arial Narrow" w:hAnsi="Arial Narrow" w:cs="Arial"/>
                <w:sz w:val="24"/>
                <w:szCs w:val="24"/>
              </w:rPr>
              <w:t>Dinaclick</w:t>
            </w:r>
            <w:proofErr w:type="spellEnd"/>
            <w:r w:rsidRPr="00275F7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501141" w:rsidRPr="00275F72" w:rsidRDefault="00275F72" w:rsidP="00A76B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501141"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275F72" w:rsidRDefault="00275F72" w:rsidP="00A76B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75F72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:rsidR="00275F72" w:rsidRPr="00275F72" w:rsidRDefault="00275F72" w:rsidP="00A76B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 dniu dzisiejszym Zamawiający prześle uaktualniony formularz cenowy na stronę Zamawiającego oraz na platformę e-propublico.pl </w:t>
            </w:r>
          </w:p>
          <w:p w:rsidR="00501141" w:rsidRPr="00275F72" w:rsidRDefault="00501141" w:rsidP="00A76BA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275F72" w:rsidRDefault="00BE7BFD" w:rsidP="00520165">
      <w:pPr>
        <w:jc w:val="both"/>
        <w:rPr>
          <w:rFonts w:ascii="Arial Narrow" w:hAnsi="Arial Narrow" w:cs="Arial"/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275F72">
        <w:rPr>
          <w:rFonts w:ascii="Arial Narrow" w:hAnsi="Arial Narrow" w:cs="Arial"/>
          <w:sz w:val="24"/>
          <w:szCs w:val="24"/>
        </w:rPr>
        <w:t>Zamawiający</w:t>
      </w: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5F72" w:rsidRPr="00CA7892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75F72" w:rsidRPr="004F6809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F6809">
        <w:rPr>
          <w:rFonts w:ascii="Arial Narrow" w:hAnsi="Arial Narrow"/>
          <w:sz w:val="18"/>
          <w:szCs w:val="20"/>
        </w:rPr>
        <w:t xml:space="preserve">Egz. 1 – a/a kancelaria  </w:t>
      </w:r>
    </w:p>
    <w:p w:rsidR="00275F72" w:rsidRPr="004F6809" w:rsidRDefault="00275F72" w:rsidP="00275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F680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F6809">
        <w:rPr>
          <w:rFonts w:ascii="Arial Narrow" w:hAnsi="Arial Narrow"/>
          <w:sz w:val="18"/>
          <w:szCs w:val="20"/>
        </w:rPr>
        <w:t>int</w:t>
      </w:r>
      <w:proofErr w:type="spellEnd"/>
      <w:r w:rsidRPr="004F680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F6809">
        <w:rPr>
          <w:rFonts w:ascii="Arial Narrow" w:hAnsi="Arial Narrow"/>
          <w:sz w:val="18"/>
          <w:szCs w:val="18"/>
        </w:rPr>
        <w:t>SZPubl</w:t>
      </w:r>
      <w:proofErr w:type="spellEnd"/>
      <w:r w:rsidRPr="004F6809">
        <w:rPr>
          <w:rFonts w:ascii="Arial Narrow" w:hAnsi="Arial Narrow"/>
          <w:sz w:val="18"/>
          <w:szCs w:val="18"/>
        </w:rPr>
        <w:t>. T2612 B5</w:t>
      </w:r>
    </w:p>
    <w:p w:rsidR="00275F72" w:rsidRPr="00B9724A" w:rsidRDefault="00275F72" w:rsidP="00275F7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75F72" w:rsidRDefault="00275F72" w:rsidP="00275F7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4E31C9">
        <w:rPr>
          <w:rFonts w:ascii="Arial Narrow" w:hAnsi="Arial Narrow"/>
          <w:sz w:val="18"/>
        </w:rPr>
        <w:t>06.05.2025 r.</w:t>
      </w:r>
    </w:p>
    <w:p w:rsidR="00275F72" w:rsidRPr="00275F72" w:rsidRDefault="00275F7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275F72" w:rsidRPr="00275F72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5995" w:rsidRDefault="00D95995">
      <w:r>
        <w:separator/>
      </w:r>
    </w:p>
  </w:endnote>
  <w:endnote w:type="continuationSeparator" w:id="1">
    <w:p w:rsidR="00D95995" w:rsidRDefault="00D95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E6F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E6F2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E6F26" w:rsidRPr="00B862CC">
      <w:rPr>
        <w:rFonts w:ascii="Arial" w:hAnsi="Arial"/>
        <w:sz w:val="18"/>
        <w:szCs w:val="24"/>
      </w:rPr>
      <w:fldChar w:fldCharType="separate"/>
    </w:r>
    <w:r w:rsidR="004F6809">
      <w:rPr>
        <w:rFonts w:ascii="Arial" w:hAnsi="Arial"/>
        <w:noProof/>
        <w:sz w:val="18"/>
        <w:szCs w:val="24"/>
      </w:rPr>
      <w:t>2</w:t>
    </w:r>
    <w:r w:rsidR="00DE6F2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E6F2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E6F26" w:rsidRPr="00B862CC">
      <w:rPr>
        <w:rFonts w:ascii="Arial" w:hAnsi="Arial"/>
        <w:sz w:val="18"/>
        <w:szCs w:val="24"/>
      </w:rPr>
      <w:fldChar w:fldCharType="separate"/>
    </w:r>
    <w:r w:rsidR="004F6809">
      <w:rPr>
        <w:rFonts w:ascii="Arial" w:hAnsi="Arial"/>
        <w:noProof/>
        <w:sz w:val="18"/>
        <w:szCs w:val="24"/>
      </w:rPr>
      <w:t>2</w:t>
    </w:r>
    <w:r w:rsidR="00DE6F2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E6F2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6809" w:rsidRPr="004F680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5995" w:rsidRDefault="00D95995">
      <w:r>
        <w:separator/>
      </w:r>
    </w:p>
  </w:footnote>
  <w:footnote w:type="continuationSeparator" w:id="1">
    <w:p w:rsidR="00D95995" w:rsidRDefault="00D959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141" w:rsidRDefault="005011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141" w:rsidRDefault="005011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141" w:rsidRDefault="005011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141"/>
    <w:rsid w:val="00031374"/>
    <w:rsid w:val="00035DEC"/>
    <w:rsid w:val="000A1097"/>
    <w:rsid w:val="000E2A8F"/>
    <w:rsid w:val="0012774F"/>
    <w:rsid w:val="00144B7A"/>
    <w:rsid w:val="00180C6E"/>
    <w:rsid w:val="00275F72"/>
    <w:rsid w:val="0029606A"/>
    <w:rsid w:val="004848F3"/>
    <w:rsid w:val="004A75F2"/>
    <w:rsid w:val="004E31C9"/>
    <w:rsid w:val="004F6809"/>
    <w:rsid w:val="0050114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95995"/>
    <w:rsid w:val="00DE6F26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6F26"/>
  </w:style>
  <w:style w:type="paragraph" w:styleId="Nagwek1">
    <w:name w:val="heading 1"/>
    <w:basedOn w:val="Normalny"/>
    <w:next w:val="Normalny"/>
    <w:qFormat/>
    <w:rsid w:val="00DE6F2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E6F2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E6F2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E6F2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E6F26"/>
  </w:style>
  <w:style w:type="paragraph" w:styleId="Tekstpodstawowywcity">
    <w:name w:val="Body Text Indent"/>
    <w:basedOn w:val="Normalny"/>
    <w:rsid w:val="00DE6F2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E6F2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E6F2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E6F26"/>
    <w:rPr>
      <w:sz w:val="28"/>
    </w:rPr>
  </w:style>
  <w:style w:type="paragraph" w:styleId="Tekstpodstawowywcity3">
    <w:name w:val="Body Text Indent 3"/>
    <w:basedOn w:val="Normalny"/>
    <w:rsid w:val="00DE6F2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F7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5F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2025-05-06T06:46:00Z</cp:lastPrinted>
  <dcterms:created xsi:type="dcterms:W3CDTF">2025-05-06T06:46:00Z</dcterms:created>
  <dcterms:modified xsi:type="dcterms:W3CDTF">2025-05-06T06:46:00Z</dcterms:modified>
</cp:coreProperties>
</file>