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524ECA3A"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674AA">
        <w:rPr>
          <w:rFonts w:ascii="Calibri" w:hAnsi="Calibri" w:cs="Calibri"/>
          <w:b/>
          <w:bCs/>
          <w:i/>
          <w:iCs/>
          <w:sz w:val="20"/>
          <w:szCs w:val="20"/>
        </w:rPr>
        <w:t>Sygnatura NZ-26-2025-41-D-P-A</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0"/>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rsidP="00904964">
      <w:pPr>
        <w:ind w:right="-1" w:firstLine="851"/>
        <w:jc w:val="both"/>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0CC2D8" w14:textId="77777777" w:rsidR="00B800DC" w:rsidRDefault="00B800DC">
      <w:pPr>
        <w:ind w:right="945" w:firstLine="851"/>
        <w:jc w:val="center"/>
        <w:rPr>
          <w:rFonts w:ascii="Calibri" w:hAnsi="Calibri" w:cs="Calibri"/>
          <w:b/>
          <w:bCs/>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128B3C0"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B76600">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904964">
      <w:pPr>
        <w:pStyle w:val="Akapitzlist"/>
        <w:numPr>
          <w:ilvl w:val="0"/>
          <w:numId w:val="9"/>
        </w:numPr>
        <w:spacing w:before="20" w:after="20" w:line="160" w:lineRule="atLeast"/>
        <w:ind w:left="0" w:right="-2" w:firstLine="0"/>
        <w:jc w:val="both"/>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141A0020" w:rsidR="00DC44CE" w:rsidRDefault="00FB363F" w:rsidP="00904964">
      <w:pPr>
        <w:spacing w:before="20" w:after="20" w:line="160" w:lineRule="atLeast"/>
        <w:ind w:right="-2"/>
        <w:jc w:val="both"/>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2630CA">
        <w:rPr>
          <w:rFonts w:asciiTheme="minorHAnsi" w:hAnsiTheme="minorHAnsi" w:cs="Arial"/>
          <w:sz w:val="22"/>
          <w:szCs w:val="22"/>
        </w:rPr>
        <w:t>4</w:t>
      </w:r>
      <w:r w:rsidR="00A15D69" w:rsidRPr="00FB363F">
        <w:rPr>
          <w:rFonts w:asciiTheme="minorHAnsi" w:hAnsiTheme="minorHAnsi" w:cs="Arial"/>
          <w:sz w:val="22"/>
          <w:szCs w:val="22"/>
        </w:rPr>
        <w:t>, poz.</w:t>
      </w:r>
      <w:r w:rsidR="002630CA">
        <w:rPr>
          <w:rFonts w:asciiTheme="minorHAnsi" w:hAnsiTheme="minorHAnsi" w:cs="Arial"/>
          <w:sz w:val="22"/>
          <w:szCs w:val="22"/>
        </w:rPr>
        <w:t xml:space="preserve"> 686</w:t>
      </w:r>
      <w:r w:rsidR="00A15D69" w:rsidRPr="00FB363F">
        <w:rPr>
          <w:rFonts w:asciiTheme="minorHAnsi" w:hAnsiTheme="minorHAnsi" w:cs="Arial"/>
          <w:sz w:val="22"/>
          <w:szCs w:val="22"/>
        </w:rPr>
        <w:t xml:space="preserve">) </w:t>
      </w:r>
    </w:p>
    <w:p w14:paraId="0E18398C" w14:textId="44838A6A" w:rsidR="00CE6341" w:rsidRDefault="00CE6341" w:rsidP="0090496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xml:space="preserve">- dla wyrobów medycznych zgodnie z ustawą o Wyrobach Medycznych </w:t>
      </w:r>
      <w:r w:rsidR="002630CA">
        <w:rPr>
          <w:rFonts w:asciiTheme="minorHAnsi" w:hAnsiTheme="minorHAnsi" w:cs="Arial"/>
          <w:sz w:val="22"/>
          <w:szCs w:val="22"/>
        </w:rPr>
        <w:t>(t.j. Dz. U z 2024 r, poz 1620)</w:t>
      </w:r>
    </w:p>
    <w:p w14:paraId="4027BFDF" w14:textId="4C4E30DF" w:rsidR="00904964" w:rsidRPr="00DC44CE" w:rsidRDefault="00904964" w:rsidP="0090496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dietetycznych srodków spożywczych specjalnego przeznaczenia żywieniowego zgodnie                     z ustawą o biezpieczeństwie żywności i żywienia z 25.08.2006 DZU z 2006 nr 171 poz 122</w:t>
      </w:r>
      <w:r w:rsidR="00265628">
        <w:rPr>
          <w:rFonts w:asciiTheme="minorHAnsi" w:hAnsiTheme="minorHAnsi" w:cs="Arial"/>
          <w:sz w:val="22"/>
          <w:szCs w:val="22"/>
        </w:rPr>
        <w:t>5.</w:t>
      </w:r>
    </w:p>
    <w:p w14:paraId="2AEDE089" w14:textId="77777777" w:rsidR="00344332" w:rsidRDefault="00344332"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w:t>
      </w:r>
      <w:r>
        <w:rPr>
          <w:rFonts w:ascii="Calibri" w:hAnsi="Calibri" w:cs="Calibri"/>
          <w:sz w:val="22"/>
          <w:szCs w:val="22"/>
        </w:rPr>
        <w:lastRenderedPageBreak/>
        <w:t xml:space="preserve">Piłsudskiego 61) wg każdorazowego zapotrzebowania składanego przez Aptekę (drogą elektroniczną na wskazany w umowie przez Wykonawcę adres e-mail). </w:t>
      </w:r>
    </w:p>
    <w:p w14:paraId="6F3ECFA5"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2F8C9B42" w:rsidR="00E1038A" w:rsidRDefault="001C143D" w:rsidP="00904964">
      <w:pPr>
        <w:pStyle w:val="Default"/>
        <w:ind w:right="-2"/>
        <w:jc w:val="both"/>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0BFF81D6"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04964">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rsidP="00904964">
      <w:pPr>
        <w:spacing w:line="160" w:lineRule="atLeast"/>
        <w:ind w:right="945"/>
        <w:jc w:val="both"/>
        <w:rPr>
          <w:rFonts w:ascii="Calibri" w:hAnsi="Calibri" w:cs="Calibri"/>
          <w:b/>
          <w:bCs/>
          <w:sz w:val="22"/>
          <w:szCs w:val="22"/>
          <w:lang w:eastAsia="ar-SA"/>
        </w:rPr>
      </w:pPr>
    </w:p>
    <w:p w14:paraId="4C608EF6" w14:textId="77777777" w:rsidR="00E1038A" w:rsidRDefault="00543F12" w:rsidP="00904964">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rsidP="00904964">
      <w:pPr>
        <w:spacing w:line="160" w:lineRule="atLeast"/>
        <w:ind w:right="945"/>
        <w:jc w:val="both"/>
        <w:rPr>
          <w:rFonts w:ascii="Calibri" w:hAnsi="Calibri" w:cs="Calibri"/>
          <w:b/>
          <w:bCs/>
          <w:sz w:val="22"/>
          <w:szCs w:val="22"/>
          <w:lang w:eastAsia="ar-SA"/>
        </w:rPr>
      </w:pPr>
    </w:p>
    <w:p w14:paraId="2F59462A"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rsidP="00904964">
      <w:pPr>
        <w:spacing w:line="160" w:lineRule="atLeast"/>
        <w:ind w:right="945"/>
        <w:jc w:val="both"/>
        <w:rPr>
          <w:rFonts w:ascii="Calibri" w:hAnsi="Calibri" w:cs="Calibri"/>
          <w:sz w:val="22"/>
          <w:szCs w:val="22"/>
          <w:lang w:eastAsia="ar-SA"/>
        </w:rPr>
      </w:pPr>
    </w:p>
    <w:p w14:paraId="16A26AC5"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rsidP="00904964">
      <w:pPr>
        <w:spacing w:line="160" w:lineRule="atLeast"/>
        <w:ind w:right="945"/>
        <w:jc w:val="both"/>
        <w:rPr>
          <w:rFonts w:ascii="Calibri" w:hAnsi="Calibri" w:cs="Calibri"/>
          <w:sz w:val="22"/>
          <w:szCs w:val="22"/>
          <w:lang w:eastAsia="ar-SA"/>
        </w:rPr>
      </w:pPr>
    </w:p>
    <w:p w14:paraId="2134C9F1" w14:textId="6F8FDB9A"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C1179B6" w14:textId="77777777" w:rsidR="00E813DD" w:rsidRPr="00E813DD" w:rsidRDefault="00E813DD" w:rsidP="00E813DD">
      <w:pPr>
        <w:pStyle w:val="Akapitzlist"/>
        <w:numPr>
          <w:ilvl w:val="0"/>
          <w:numId w:val="10"/>
        </w:numPr>
        <w:tabs>
          <w:tab w:val="clear" w:pos="1620"/>
        </w:tabs>
        <w:ind w:left="142" w:hanging="142"/>
        <w:rPr>
          <w:rFonts w:ascii="Calibri" w:hAnsi="Calibri" w:cs="Calibri"/>
          <w:color w:val="000000"/>
          <w:sz w:val="22"/>
          <w:szCs w:val="22"/>
        </w:rPr>
      </w:pPr>
      <w:r w:rsidRPr="00E813DD">
        <w:rPr>
          <w:rFonts w:ascii="Calibri" w:hAnsi="Calibri" w:cs="Calibri"/>
          <w:color w:val="000000"/>
          <w:sz w:val="22"/>
          <w:szCs w:val="22"/>
        </w:rPr>
        <w:t xml:space="preserve">Realizacja umowy nastąpi sukcesywnie </w:t>
      </w:r>
      <w:r w:rsidRPr="00E813DD">
        <w:rPr>
          <w:rFonts w:ascii="Calibri" w:hAnsi="Calibri" w:cs="Calibri"/>
          <w:b/>
          <w:color w:val="000000"/>
          <w:sz w:val="22"/>
          <w:szCs w:val="22"/>
        </w:rPr>
        <w:t>przez okres 12 m-cy</w:t>
      </w:r>
      <w:r w:rsidRPr="00E813DD">
        <w:rPr>
          <w:rFonts w:ascii="Calibri" w:hAnsi="Calibri" w:cs="Calibri"/>
          <w:color w:val="000000"/>
          <w:sz w:val="22"/>
          <w:szCs w:val="22"/>
        </w:rPr>
        <w:t xml:space="preserve"> od dnia podpisania umowy lub                                     do wcześniejszego wyczerpania  wartości zamówienia, w zależności od tego który wariant nastąpi wcześniej.</w:t>
      </w:r>
    </w:p>
    <w:p w14:paraId="75247E35" w14:textId="4EF9C993" w:rsidR="00E813DD" w:rsidRPr="00E813DD" w:rsidRDefault="00543F12" w:rsidP="00E813DD">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rsidP="00CD64D6">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0B1FE874" w:rsidR="00E1038A" w:rsidRDefault="00543F12" w:rsidP="00CD64D6">
      <w:pPr>
        <w:numPr>
          <w:ilvl w:val="0"/>
          <w:numId w:val="10"/>
        </w:numPr>
        <w:tabs>
          <w:tab w:val="left" w:pos="284"/>
        </w:tabs>
        <w:ind w:left="0" w:right="-2" w:firstLine="0"/>
        <w:jc w:val="both"/>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w:t>
      </w:r>
      <w:r w:rsidR="00EC702A">
        <w:rPr>
          <w:rFonts w:ascii="Calibri" w:hAnsi="Calibri" w:cs="Calibri"/>
          <w:color w:val="000000"/>
          <w:sz w:val="22"/>
          <w:szCs w:val="22"/>
        </w:rPr>
        <w:t xml:space="preserve">. Wykonawca zobowiązuje się do 14 dni </w:t>
      </w:r>
      <w:r>
        <w:rPr>
          <w:rFonts w:ascii="Calibri" w:hAnsi="Calibri" w:cs="Calibri"/>
          <w:color w:val="000000"/>
          <w:sz w:val="22"/>
          <w:szCs w:val="22"/>
        </w:rPr>
        <w:t xml:space="preserve"> brakujący towar dostarczyć lub wystawić fakturę korygującą do faktury sprzedaży.</w:t>
      </w:r>
    </w:p>
    <w:p w14:paraId="39611585" w14:textId="505CB2DC" w:rsidR="0016607D"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4. Reklamacje jakościowe – w przypadku stwierdzenia wad lub usterek</w:t>
      </w:r>
      <w:r w:rsidR="00EC702A">
        <w:rPr>
          <w:rFonts w:ascii="Calibri" w:hAnsi="Calibri" w:cs="Calibri"/>
          <w:color w:val="000000"/>
          <w:sz w:val="22"/>
          <w:szCs w:val="22"/>
        </w:rPr>
        <w:t xml:space="preserve"> ukrytych dostarczonego towaru </w:t>
      </w:r>
      <w:r>
        <w:rPr>
          <w:rFonts w:ascii="Calibri" w:hAnsi="Calibri" w:cs="Calibri"/>
          <w:color w:val="000000"/>
          <w:sz w:val="22"/>
          <w:szCs w:val="22"/>
        </w:rPr>
        <w:t>Zamawiający jest zobligowany do zgłoszenia Wykonawcy (pisemnie wraz</w:t>
      </w:r>
      <w:r w:rsidR="00EC702A">
        <w:rPr>
          <w:rFonts w:ascii="Calibri" w:hAnsi="Calibri" w:cs="Calibri"/>
          <w:color w:val="000000"/>
          <w:sz w:val="22"/>
          <w:szCs w:val="22"/>
        </w:rPr>
        <w:t xml:space="preserve">                                                        </w:t>
      </w:r>
      <w:r>
        <w:rPr>
          <w:rFonts w:ascii="Calibri" w:hAnsi="Calibri" w:cs="Calibri"/>
          <w:color w:val="000000"/>
          <w:sz w:val="22"/>
          <w:szCs w:val="22"/>
        </w:rPr>
        <w:t xml:space="preserve"> z udokumentowaniem) w terminie ważności reklamowanego towaru. Wykonawca zobowiązuje się </w:t>
      </w:r>
    </w:p>
    <w:p w14:paraId="3144B18A" w14:textId="5C8369FA" w:rsidR="00E1038A"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W przypadku możliwości zaoferowania w zamian wyłącznie produktu leczniczego objętego zgodą Ministra Zdrowaia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CD64D6">
      <w:pPr>
        <w:pStyle w:val="Tytu"/>
        <w:tabs>
          <w:tab w:val="left" w:pos="284"/>
        </w:tabs>
        <w:ind w:right="-2"/>
        <w:jc w:val="both"/>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CD64D6">
      <w:pPr>
        <w:pStyle w:val="Tytu"/>
        <w:tabs>
          <w:tab w:val="left" w:pos="284"/>
        </w:tabs>
        <w:ind w:right="-2"/>
        <w:jc w:val="both"/>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CD64D6">
      <w:pPr>
        <w:tabs>
          <w:tab w:val="left" w:pos="284"/>
        </w:tabs>
        <w:ind w:right="-2"/>
        <w:jc w:val="both"/>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1398A35F"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w:t>
      </w:r>
      <w:r w:rsidR="004E02A6">
        <w:rPr>
          <w:rFonts w:ascii="Calibri" w:hAnsi="Calibri" w:cs="Calibri"/>
          <w:sz w:val="22"/>
          <w:szCs w:val="22"/>
          <w:lang w:eastAsia="ar-SA"/>
        </w:rPr>
        <w:t xml:space="preserve"> </w:t>
      </w:r>
      <w:r w:rsidR="009A0D12">
        <w:rPr>
          <w:rFonts w:ascii="Calibri" w:hAnsi="Calibri" w:cs="Calibri"/>
          <w:sz w:val="22"/>
          <w:szCs w:val="22"/>
          <w:lang w:eastAsia="ar-SA"/>
        </w:rPr>
        <w:t>brakującego towaru w terminie 10</w:t>
      </w:r>
      <w:bookmarkStart w:id="1" w:name="_GoBack"/>
      <w:bookmarkEnd w:id="1"/>
      <w:r>
        <w:rPr>
          <w:rFonts w:ascii="Calibri" w:hAnsi="Calibri" w:cs="Calibri"/>
          <w:sz w:val="22"/>
          <w:szCs w:val="22"/>
          <w:lang w:eastAsia="ar-SA"/>
        </w:rPr>
        <w:t xml:space="preserve">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6732B4B5"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umowy </w:t>
      </w:r>
      <w:r w:rsidR="002542CB">
        <w:rPr>
          <w:rFonts w:ascii="Calibri" w:hAnsi="Calibri" w:cs="Calibri"/>
          <w:sz w:val="22"/>
          <w:szCs w:val="22"/>
          <w:lang w:eastAsia="ar-SA"/>
        </w:rPr>
        <w:t xml:space="preserve">           </w:t>
      </w:r>
      <w:r>
        <w:rPr>
          <w:rFonts w:ascii="Calibri" w:hAnsi="Calibri" w:cs="Calibri"/>
          <w:sz w:val="22"/>
          <w:szCs w:val="22"/>
          <w:lang w:eastAsia="ar-SA"/>
        </w:rPr>
        <w:t xml:space="preserve">i związane z wykonaniem wszystkich zobowiązań Wykonawcy określonych w umowie wraz </w:t>
      </w:r>
      <w:r w:rsidR="002542CB">
        <w:rPr>
          <w:rFonts w:ascii="Calibri" w:hAnsi="Calibri" w:cs="Calibri"/>
          <w:sz w:val="22"/>
          <w:szCs w:val="22"/>
          <w:lang w:eastAsia="ar-SA"/>
        </w:rPr>
        <w:t xml:space="preserve">                                 </w:t>
      </w:r>
      <w:r>
        <w:rPr>
          <w:rFonts w:ascii="Calibri" w:hAnsi="Calibri" w:cs="Calibri"/>
          <w:sz w:val="22"/>
          <w:szCs w:val="22"/>
          <w:lang w:eastAsia="ar-SA"/>
        </w:rPr>
        <w:t>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F223BC"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F223BC">
        <w:rPr>
          <w:rFonts w:asciiTheme="minorHAnsi" w:hAnsiTheme="minorHAnsi" w:cstheme="minorHAnsi"/>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E83563"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3E013F">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1F4B72BA"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w:t>
      </w:r>
      <w:r w:rsidR="002542CB">
        <w:rPr>
          <w:rFonts w:ascii="Calibri" w:hAnsi="Calibri" w:cs="Calibri"/>
          <w:sz w:val="22"/>
          <w:szCs w:val="22"/>
          <w:lang w:eastAsia="ar-SA"/>
        </w:rPr>
        <w:t xml:space="preserve">                           </w:t>
      </w:r>
      <w:r>
        <w:rPr>
          <w:rFonts w:ascii="Calibri" w:hAnsi="Calibri" w:cs="Calibri"/>
          <w:sz w:val="22"/>
          <w:szCs w:val="22"/>
          <w:lang w:eastAsia="ar-SA"/>
        </w:rPr>
        <w:t xml:space="preserve">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rsidP="002542CB">
      <w:pPr>
        <w:spacing w:line="160" w:lineRule="atLeast"/>
        <w:ind w:right="945" w:firstLine="851"/>
        <w:jc w:val="both"/>
        <w:rPr>
          <w:rFonts w:ascii="Calibri" w:hAnsi="Calibri" w:cs="Calibri"/>
          <w:b/>
          <w:bCs/>
          <w:sz w:val="22"/>
          <w:szCs w:val="22"/>
          <w:lang w:eastAsia="ar-SA"/>
        </w:rPr>
      </w:pPr>
    </w:p>
    <w:p w14:paraId="063FDC67"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rsidP="002542CB">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6481398C"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w:t>
      </w:r>
      <w:r w:rsidR="00B800DC">
        <w:rPr>
          <w:rFonts w:ascii="Calibri" w:hAnsi="Calibri" w:cs="Calibri"/>
          <w:sz w:val="22"/>
          <w:szCs w:val="22"/>
        </w:rPr>
        <w:t xml:space="preserve">                                     </w:t>
      </w:r>
      <w:r>
        <w:rPr>
          <w:rFonts w:ascii="Calibri" w:hAnsi="Calibri" w:cs="Calibri"/>
          <w:sz w:val="22"/>
          <w:szCs w:val="22"/>
        </w:rPr>
        <w:t xml:space="preserve">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509E5073" w:rsidR="00E1038A" w:rsidRDefault="00543F12" w:rsidP="002542CB">
      <w:pPr>
        <w:tabs>
          <w:tab w:val="left" w:pos="284"/>
        </w:tabs>
        <w:ind w:right="-2"/>
        <w:jc w:val="both"/>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w:t>
      </w:r>
      <w:r w:rsidR="00B800DC">
        <w:rPr>
          <w:rFonts w:ascii="Calibri" w:hAnsi="Calibri" w:cs="Calibri"/>
          <w:sz w:val="22"/>
          <w:szCs w:val="22"/>
        </w:rPr>
        <w:t xml:space="preserve">                       </w:t>
      </w:r>
      <w:r>
        <w:rPr>
          <w:rFonts w:ascii="Calibri" w:hAnsi="Calibri" w:cs="Calibri"/>
          <w:sz w:val="22"/>
          <w:szCs w:val="22"/>
        </w:rPr>
        <w:t>z przepisów ustawy Kodeks cywilny. Po upływie wyżej wymienionych okresów dane Wykonawcy są usuwane lub poddawane anonimizacji.</w:t>
      </w:r>
    </w:p>
    <w:p w14:paraId="75078982"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rsidP="002542CB">
      <w:pPr>
        <w:numPr>
          <w:ilvl w:val="0"/>
          <w:numId w:val="11"/>
        </w:numPr>
        <w:tabs>
          <w:tab w:val="left" w:pos="284"/>
          <w:tab w:val="left" w:pos="8080"/>
        </w:tabs>
        <w:ind w:left="0" w:right="-2" w:firstLine="0"/>
        <w:jc w:val="both"/>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67BB7150" w:rsidR="00E1038A" w:rsidRDefault="00543F12" w:rsidP="002542CB">
      <w:pPr>
        <w:tabs>
          <w:tab w:val="left" w:pos="284"/>
          <w:tab w:val="left" w:pos="8080"/>
        </w:tabs>
        <w:ind w:right="-2"/>
        <w:jc w:val="both"/>
        <w:rPr>
          <w:rFonts w:ascii="Calibri" w:hAnsi="Calibri" w:cs="Calibri"/>
          <w:sz w:val="22"/>
          <w:szCs w:val="22"/>
        </w:rPr>
      </w:pPr>
      <w:r>
        <w:rPr>
          <w:rFonts w:ascii="Calibri" w:hAnsi="Calibri" w:cs="Calibri"/>
          <w:sz w:val="22"/>
          <w:szCs w:val="22"/>
        </w:rPr>
        <w:t>Rozporządzenie Parlamentu Europejskiego i Rady (UE) 2016/679 z dnia 27 kwi</w:t>
      </w:r>
      <w:r w:rsidR="00A34042">
        <w:rPr>
          <w:rFonts w:ascii="Calibri" w:hAnsi="Calibri" w:cs="Calibri"/>
          <w:sz w:val="22"/>
          <w:szCs w:val="22"/>
        </w:rPr>
        <w:t xml:space="preserve">etnia 2016 r. w sprawie                                        ochrony </w:t>
      </w:r>
      <w:r>
        <w:rPr>
          <w:rFonts w:ascii="Calibri" w:hAnsi="Calibri" w:cs="Calibri"/>
          <w:sz w:val="22"/>
          <w:szCs w:val="22"/>
        </w:rPr>
        <w:t>osób fizycznych w związku z przetwarzaniem danych osobowych i w sprawie swobodnego przepływu takich danych oraz uchylenia dyrektywy 95/46/WE (tzw. ogólne rozporządzen</w:t>
      </w:r>
      <w:r w:rsidR="00A34042">
        <w:rPr>
          <w:rFonts w:ascii="Calibri" w:hAnsi="Calibri" w:cs="Calibri"/>
          <w:sz w:val="22"/>
          <w:szCs w:val="22"/>
        </w:rPr>
        <w:t xml:space="preserve">ie </w:t>
      </w:r>
      <w:r w:rsidR="00572DD8">
        <w:rPr>
          <w:rFonts w:ascii="Calibri" w:hAnsi="Calibri" w:cs="Calibri"/>
          <w:sz w:val="22"/>
          <w:szCs w:val="22"/>
        </w:rPr>
        <w:t xml:space="preserve">                                </w:t>
      </w:r>
      <w:r w:rsidR="00A34042">
        <w:rPr>
          <w:rFonts w:ascii="Calibri" w:hAnsi="Calibri" w:cs="Calibri"/>
          <w:sz w:val="22"/>
          <w:szCs w:val="22"/>
        </w:rPr>
        <w:t>o ochronie danych osobowych,</w:t>
      </w:r>
      <w:r w:rsidR="00B800DC">
        <w:rPr>
          <w:rFonts w:ascii="Calibri" w:hAnsi="Calibri" w:cs="Calibri"/>
          <w:sz w:val="22"/>
          <w:szCs w:val="22"/>
        </w:rPr>
        <w:t xml:space="preserve"> </w:t>
      </w:r>
      <w:r>
        <w:rPr>
          <w:rFonts w:ascii="Calibri" w:hAnsi="Calibri" w:cs="Calibri"/>
          <w:sz w:val="22"/>
          <w:szCs w:val="22"/>
        </w:rPr>
        <w:t>w skrócie RODO).</w:t>
      </w:r>
    </w:p>
    <w:p w14:paraId="5D02EBD8" w14:textId="2717DFCF" w:rsidR="003A5B71" w:rsidRPr="00842C5C" w:rsidRDefault="00543F12" w:rsidP="002542CB">
      <w:pPr>
        <w:numPr>
          <w:ilvl w:val="0"/>
          <w:numId w:val="11"/>
        </w:numPr>
        <w:tabs>
          <w:tab w:val="left" w:pos="284"/>
          <w:tab w:val="left" w:pos="8080"/>
        </w:tabs>
        <w:ind w:left="0" w:right="-2" w:firstLine="0"/>
        <w:jc w:val="both"/>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2542CB">
      <w:pPr>
        <w:pStyle w:val="Default"/>
        <w:spacing w:after="55"/>
        <w:jc w:val="both"/>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2542CB">
      <w:pPr>
        <w:pStyle w:val="Default"/>
        <w:spacing w:after="55"/>
        <w:ind w:firstLine="708"/>
        <w:jc w:val="both"/>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2542CB">
      <w:pPr>
        <w:pStyle w:val="Default"/>
        <w:ind w:firstLine="708"/>
        <w:jc w:val="both"/>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37DA2873"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 xml:space="preserve">wienia podwykonawcom nie zwalnia Wykonawcy </w:t>
      </w:r>
      <w:r w:rsidR="00B800DC">
        <w:rPr>
          <w:rFonts w:ascii="Calibri" w:eastAsia="MingLiU_HKSCS" w:hAnsi="Calibri"/>
          <w:sz w:val="22"/>
          <w:szCs w:val="22"/>
        </w:rPr>
        <w:t xml:space="preserve">                                       </w:t>
      </w:r>
      <w:r>
        <w:rPr>
          <w:rFonts w:ascii="Calibri" w:eastAsia="MingLiU_HKSCS" w:hAnsi="Calibri"/>
          <w:sz w:val="22"/>
          <w:szCs w:val="22"/>
        </w:rPr>
        <w:t>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474E97EC" w:rsid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 xml:space="preserve">atny, </w:t>
      </w:r>
      <w:r w:rsidR="00B800DC">
        <w:rPr>
          <w:rFonts w:ascii="Calibri" w:eastAsia="MingLiU_HKSCS" w:hAnsi="Calibri"/>
          <w:sz w:val="22"/>
          <w:szCs w:val="22"/>
        </w:rPr>
        <w:t xml:space="preserve">                          </w:t>
      </w:r>
      <w:r>
        <w:rPr>
          <w:rFonts w:ascii="Calibri" w:eastAsia="MingLiU_HKSCS" w:hAnsi="Calibri"/>
          <w:sz w:val="22"/>
          <w:szCs w:val="22"/>
        </w:rPr>
        <w:t>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2542CB">
      <w:pPr>
        <w:pStyle w:val="Default"/>
        <w:jc w:val="both"/>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2542CB">
      <w:pPr>
        <w:pStyle w:val="Default"/>
        <w:spacing w:after="53"/>
        <w:jc w:val="both"/>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2542CB">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rsidP="002542CB">
      <w:pPr>
        <w:ind w:left="851" w:right="945"/>
        <w:jc w:val="both"/>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B7A73" w14:textId="77777777" w:rsidR="00414AB2" w:rsidRDefault="00414AB2">
      <w:r>
        <w:separator/>
      </w:r>
    </w:p>
  </w:endnote>
  <w:endnote w:type="continuationSeparator" w:id="0">
    <w:p w14:paraId="095018B0" w14:textId="77777777" w:rsidR="00414AB2" w:rsidRDefault="00414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D7648" w14:textId="77777777" w:rsidR="00414AB2" w:rsidRDefault="00414AB2">
      <w:r>
        <w:separator/>
      </w:r>
    </w:p>
  </w:footnote>
  <w:footnote w:type="continuationSeparator" w:id="0">
    <w:p w14:paraId="6F6312F1" w14:textId="77777777" w:rsidR="00414AB2" w:rsidRDefault="00414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502"/>
        </w:tabs>
        <w:ind w:left="502"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502"/>
        </w:tabs>
        <w:ind w:left="502"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hideSpellingErrors/>
  <w:hideGrammaticalErrors/>
  <w:documentProtection w:edit="trackedChanges" w:enforcement="0"/>
  <w:defaultTabStop w:val="708"/>
  <w:autoHyphenation/>
  <w:hyphenationZone w:val="425"/>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55647"/>
    <w:rsid w:val="000718FA"/>
    <w:rsid w:val="00073F86"/>
    <w:rsid w:val="00075CD6"/>
    <w:rsid w:val="00080EE6"/>
    <w:rsid w:val="000B13EA"/>
    <w:rsid w:val="000D03B4"/>
    <w:rsid w:val="000D6ACD"/>
    <w:rsid w:val="001301F1"/>
    <w:rsid w:val="00145AB9"/>
    <w:rsid w:val="0016607D"/>
    <w:rsid w:val="0019656F"/>
    <w:rsid w:val="00197F31"/>
    <w:rsid w:val="001A386E"/>
    <w:rsid w:val="001B6F62"/>
    <w:rsid w:val="001C143D"/>
    <w:rsid w:val="001C7A64"/>
    <w:rsid w:val="00206458"/>
    <w:rsid w:val="00215C5B"/>
    <w:rsid w:val="00242E67"/>
    <w:rsid w:val="002514CF"/>
    <w:rsid w:val="0025305D"/>
    <w:rsid w:val="002542CB"/>
    <w:rsid w:val="0025611A"/>
    <w:rsid w:val="002630CA"/>
    <w:rsid w:val="00264170"/>
    <w:rsid w:val="00265628"/>
    <w:rsid w:val="00265D40"/>
    <w:rsid w:val="002720B1"/>
    <w:rsid w:val="002744DB"/>
    <w:rsid w:val="00290945"/>
    <w:rsid w:val="002942AF"/>
    <w:rsid w:val="002A3BD4"/>
    <w:rsid w:val="002A4417"/>
    <w:rsid w:val="002B522F"/>
    <w:rsid w:val="002B68F5"/>
    <w:rsid w:val="00312CD0"/>
    <w:rsid w:val="003267FB"/>
    <w:rsid w:val="00340D3C"/>
    <w:rsid w:val="00344332"/>
    <w:rsid w:val="00352CAB"/>
    <w:rsid w:val="003634D3"/>
    <w:rsid w:val="00372E74"/>
    <w:rsid w:val="003804BF"/>
    <w:rsid w:val="00384CE1"/>
    <w:rsid w:val="003A5B71"/>
    <w:rsid w:val="003A62CA"/>
    <w:rsid w:val="003E013F"/>
    <w:rsid w:val="00414AB2"/>
    <w:rsid w:val="00414CBA"/>
    <w:rsid w:val="00420C80"/>
    <w:rsid w:val="00434B7E"/>
    <w:rsid w:val="00470C07"/>
    <w:rsid w:val="00480BB9"/>
    <w:rsid w:val="004868CE"/>
    <w:rsid w:val="00490D1E"/>
    <w:rsid w:val="0049199D"/>
    <w:rsid w:val="004C64F0"/>
    <w:rsid w:val="004C6567"/>
    <w:rsid w:val="004E02A6"/>
    <w:rsid w:val="00515959"/>
    <w:rsid w:val="00527695"/>
    <w:rsid w:val="00543F12"/>
    <w:rsid w:val="00546D59"/>
    <w:rsid w:val="005514D7"/>
    <w:rsid w:val="00554F7B"/>
    <w:rsid w:val="00557BBD"/>
    <w:rsid w:val="005641CE"/>
    <w:rsid w:val="005674F0"/>
    <w:rsid w:val="0057234C"/>
    <w:rsid w:val="00572DD8"/>
    <w:rsid w:val="005A4C72"/>
    <w:rsid w:val="005B519E"/>
    <w:rsid w:val="005B5E75"/>
    <w:rsid w:val="005D1BAD"/>
    <w:rsid w:val="005E22A6"/>
    <w:rsid w:val="005E77B1"/>
    <w:rsid w:val="005F73AC"/>
    <w:rsid w:val="006215DC"/>
    <w:rsid w:val="006447BE"/>
    <w:rsid w:val="00686738"/>
    <w:rsid w:val="00691697"/>
    <w:rsid w:val="006A004E"/>
    <w:rsid w:val="006D219B"/>
    <w:rsid w:val="006E05AD"/>
    <w:rsid w:val="006F047C"/>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80205"/>
    <w:rsid w:val="00896BF3"/>
    <w:rsid w:val="008971B2"/>
    <w:rsid w:val="008A3F4D"/>
    <w:rsid w:val="008F3CEE"/>
    <w:rsid w:val="008F40C8"/>
    <w:rsid w:val="00904964"/>
    <w:rsid w:val="009106E0"/>
    <w:rsid w:val="00923E3A"/>
    <w:rsid w:val="00935C9B"/>
    <w:rsid w:val="009445BC"/>
    <w:rsid w:val="00944D3E"/>
    <w:rsid w:val="00960496"/>
    <w:rsid w:val="009671C2"/>
    <w:rsid w:val="00970014"/>
    <w:rsid w:val="009A05D7"/>
    <w:rsid w:val="009A0D12"/>
    <w:rsid w:val="009B223A"/>
    <w:rsid w:val="009C2833"/>
    <w:rsid w:val="009D17DA"/>
    <w:rsid w:val="009D7DE7"/>
    <w:rsid w:val="009E0363"/>
    <w:rsid w:val="009E779D"/>
    <w:rsid w:val="009F0710"/>
    <w:rsid w:val="009F10A3"/>
    <w:rsid w:val="009F564A"/>
    <w:rsid w:val="00A062EE"/>
    <w:rsid w:val="00A10AC4"/>
    <w:rsid w:val="00A15D69"/>
    <w:rsid w:val="00A32B2A"/>
    <w:rsid w:val="00A34042"/>
    <w:rsid w:val="00A53256"/>
    <w:rsid w:val="00A84700"/>
    <w:rsid w:val="00A84B65"/>
    <w:rsid w:val="00AA1772"/>
    <w:rsid w:val="00AB1139"/>
    <w:rsid w:val="00AB31D8"/>
    <w:rsid w:val="00AC0E04"/>
    <w:rsid w:val="00AD21C1"/>
    <w:rsid w:val="00AE3B2A"/>
    <w:rsid w:val="00AF0906"/>
    <w:rsid w:val="00B407F8"/>
    <w:rsid w:val="00B45972"/>
    <w:rsid w:val="00B47839"/>
    <w:rsid w:val="00B53DE7"/>
    <w:rsid w:val="00B76600"/>
    <w:rsid w:val="00B776EB"/>
    <w:rsid w:val="00B800DC"/>
    <w:rsid w:val="00B93811"/>
    <w:rsid w:val="00B9794B"/>
    <w:rsid w:val="00BB0616"/>
    <w:rsid w:val="00BB65AE"/>
    <w:rsid w:val="00BB7F83"/>
    <w:rsid w:val="00BC3151"/>
    <w:rsid w:val="00BD0670"/>
    <w:rsid w:val="00BE397A"/>
    <w:rsid w:val="00BE4AE3"/>
    <w:rsid w:val="00BF6C2F"/>
    <w:rsid w:val="00C24046"/>
    <w:rsid w:val="00C366D2"/>
    <w:rsid w:val="00C54719"/>
    <w:rsid w:val="00C6341D"/>
    <w:rsid w:val="00C674AA"/>
    <w:rsid w:val="00C708CD"/>
    <w:rsid w:val="00C71331"/>
    <w:rsid w:val="00C90A27"/>
    <w:rsid w:val="00CB126E"/>
    <w:rsid w:val="00CD64D6"/>
    <w:rsid w:val="00CE42BB"/>
    <w:rsid w:val="00CE6341"/>
    <w:rsid w:val="00D20128"/>
    <w:rsid w:val="00D278ED"/>
    <w:rsid w:val="00D334A2"/>
    <w:rsid w:val="00D5599C"/>
    <w:rsid w:val="00D60483"/>
    <w:rsid w:val="00D60A97"/>
    <w:rsid w:val="00D616AE"/>
    <w:rsid w:val="00D80602"/>
    <w:rsid w:val="00D84D75"/>
    <w:rsid w:val="00D9616B"/>
    <w:rsid w:val="00D9793A"/>
    <w:rsid w:val="00DA2505"/>
    <w:rsid w:val="00DC44CE"/>
    <w:rsid w:val="00DC4FA5"/>
    <w:rsid w:val="00DF0790"/>
    <w:rsid w:val="00DF4815"/>
    <w:rsid w:val="00E1038A"/>
    <w:rsid w:val="00E440C3"/>
    <w:rsid w:val="00E45351"/>
    <w:rsid w:val="00E813DD"/>
    <w:rsid w:val="00EB54D3"/>
    <w:rsid w:val="00EC702A"/>
    <w:rsid w:val="00ED25CA"/>
    <w:rsid w:val="00EE2EEC"/>
    <w:rsid w:val="00EF0327"/>
    <w:rsid w:val="00F118EC"/>
    <w:rsid w:val="00F223BC"/>
    <w:rsid w:val="00F30AE3"/>
    <w:rsid w:val="00F318EF"/>
    <w:rsid w:val="00F41AB5"/>
    <w:rsid w:val="00F453F2"/>
    <w:rsid w:val="00F56064"/>
    <w:rsid w:val="00F81BB6"/>
    <w:rsid w:val="00F8795D"/>
    <w:rsid w:val="00F96A1B"/>
    <w:rsid w:val="00FA2BA7"/>
    <w:rsid w:val="00FB363F"/>
    <w:rsid w:val="00FB3DB6"/>
    <w:rsid w:val="00FE188A"/>
    <w:rsid w:val="00FE1F69"/>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0AE82-AF13-488B-8966-BE0756E12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8</Pages>
  <Words>3637</Words>
  <Characters>21824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Alicja Więcek</cp:lastModifiedBy>
  <cp:revision>22</cp:revision>
  <cp:lastPrinted>2025-01-28T07:23:00Z</cp:lastPrinted>
  <dcterms:created xsi:type="dcterms:W3CDTF">2025-05-02T04:40:00Z</dcterms:created>
  <dcterms:modified xsi:type="dcterms:W3CDTF">2025-05-13T10:27:00Z</dcterms:modified>
  <dc:language>pl-PL</dc:language>
</cp:coreProperties>
</file>