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8372CD" w:rsidRDefault="006869B7" w:rsidP="006A5DF1">
      <w:pPr>
        <w:spacing w:after="240"/>
        <w:jc w:val="right"/>
        <w:rPr>
          <w:sz w:val="24"/>
          <w:szCs w:val="24"/>
        </w:rPr>
      </w:pPr>
      <w:r w:rsidRPr="008372CD">
        <w:rPr>
          <w:sz w:val="24"/>
          <w:szCs w:val="24"/>
        </w:rPr>
        <w:t>Kraków</w:t>
      </w:r>
      <w:r w:rsidR="006A5DF1" w:rsidRPr="008372CD">
        <w:rPr>
          <w:sz w:val="24"/>
          <w:szCs w:val="24"/>
        </w:rPr>
        <w:t xml:space="preserve"> dnia: </w:t>
      </w:r>
      <w:r w:rsidR="002B250D">
        <w:rPr>
          <w:sz w:val="24"/>
          <w:szCs w:val="24"/>
        </w:rPr>
        <w:t>0</w:t>
      </w:r>
      <w:r w:rsidR="00A32F32">
        <w:rPr>
          <w:sz w:val="24"/>
          <w:szCs w:val="24"/>
        </w:rPr>
        <w:t>8</w:t>
      </w:r>
      <w:r w:rsidR="002B250D">
        <w:rPr>
          <w:sz w:val="24"/>
          <w:szCs w:val="24"/>
        </w:rPr>
        <w:t>.05.2025</w:t>
      </w:r>
    </w:p>
    <w:p w:rsidR="0029606A" w:rsidRPr="008372CD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8372CD" w:rsidRDefault="00BE62A3" w:rsidP="006A5DF1">
      <w:pPr>
        <w:rPr>
          <w:b/>
          <w:bCs/>
          <w:sz w:val="24"/>
          <w:szCs w:val="24"/>
        </w:rPr>
      </w:pPr>
      <w:r w:rsidRPr="008372CD">
        <w:rPr>
          <w:b/>
          <w:bCs/>
          <w:sz w:val="24"/>
          <w:szCs w:val="24"/>
        </w:rPr>
        <w:t xml:space="preserve">Szpital Miejski Specjalistyczny </w:t>
      </w:r>
    </w:p>
    <w:p w:rsidR="00BE62A3" w:rsidRPr="008372CD" w:rsidRDefault="00BE62A3" w:rsidP="006A5DF1">
      <w:pPr>
        <w:rPr>
          <w:sz w:val="24"/>
          <w:szCs w:val="24"/>
        </w:rPr>
      </w:pPr>
      <w:r w:rsidRPr="008372CD">
        <w:rPr>
          <w:b/>
          <w:bCs/>
          <w:sz w:val="24"/>
          <w:szCs w:val="24"/>
        </w:rPr>
        <w:t>im. Gabriela Narutowicza w Krakowie</w:t>
      </w:r>
    </w:p>
    <w:p w:rsidR="006A5DF1" w:rsidRPr="008372C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372CD">
        <w:rPr>
          <w:sz w:val="24"/>
          <w:szCs w:val="24"/>
        </w:rPr>
        <w:t>ul. Prądnicka 35-37</w:t>
      </w:r>
    </w:p>
    <w:p w:rsidR="00BE62A3" w:rsidRPr="008372C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372CD">
        <w:rPr>
          <w:sz w:val="24"/>
          <w:szCs w:val="24"/>
        </w:rPr>
        <w:t>31-202 Kraków</w:t>
      </w:r>
    </w:p>
    <w:p w:rsidR="006A5DF1" w:rsidRPr="008372C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372CD">
        <w:rPr>
          <w:sz w:val="24"/>
          <w:szCs w:val="24"/>
        </w:rPr>
        <w:tab/>
        <w:t xml:space="preserve"> </w:t>
      </w:r>
    </w:p>
    <w:p w:rsidR="006A5DF1" w:rsidRPr="008372C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372C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372CD">
        <w:rPr>
          <w:b/>
          <w:sz w:val="24"/>
          <w:szCs w:val="24"/>
        </w:rPr>
        <w:t>WYKONAWCY</w:t>
      </w:r>
    </w:p>
    <w:p w:rsidR="006A5DF1" w:rsidRPr="008372C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372CD">
        <w:rPr>
          <w:sz w:val="24"/>
          <w:szCs w:val="24"/>
        </w:rPr>
        <w:t>ubiegający się o zamówienie publiczne</w:t>
      </w:r>
    </w:p>
    <w:p w:rsidR="006D4AB3" w:rsidRPr="008372C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372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372C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372C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372CD">
        <w:rPr>
          <w:rFonts w:ascii="Times New Roman" w:hAnsi="Times New Roman"/>
          <w:szCs w:val="28"/>
        </w:rPr>
        <w:t>WYJAŚNIENI</w:t>
      </w:r>
      <w:r w:rsidR="00520165" w:rsidRPr="008372CD">
        <w:rPr>
          <w:rFonts w:ascii="Times New Roman" w:hAnsi="Times New Roman"/>
          <w:szCs w:val="28"/>
        </w:rPr>
        <w:t>A</w:t>
      </w:r>
      <w:r w:rsidR="00632C3C" w:rsidRPr="008372CD">
        <w:rPr>
          <w:rFonts w:ascii="Times New Roman" w:hAnsi="Times New Roman"/>
          <w:szCs w:val="28"/>
        </w:rPr>
        <w:t xml:space="preserve"> TREŚCI</w:t>
      </w:r>
      <w:r w:rsidR="0029606A" w:rsidRPr="008372CD">
        <w:rPr>
          <w:rFonts w:ascii="Times New Roman" w:hAnsi="Times New Roman"/>
          <w:szCs w:val="28"/>
        </w:rPr>
        <w:t xml:space="preserve"> SWZ</w:t>
      </w:r>
      <w:r w:rsidR="008372CD">
        <w:rPr>
          <w:rFonts w:ascii="Times New Roman" w:hAnsi="Times New Roman"/>
          <w:szCs w:val="28"/>
        </w:rPr>
        <w:t>-1</w:t>
      </w:r>
    </w:p>
    <w:p w:rsidR="006D4AB3" w:rsidRPr="008372C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372CD">
        <w:rPr>
          <w:sz w:val="24"/>
          <w:szCs w:val="24"/>
        </w:rPr>
        <w:t xml:space="preserve">Dotyczy: </w:t>
      </w:r>
      <w:r w:rsidR="006A5DF1" w:rsidRPr="008372CD">
        <w:rPr>
          <w:sz w:val="24"/>
          <w:szCs w:val="24"/>
        </w:rPr>
        <w:t>p</w:t>
      </w:r>
      <w:r w:rsidRPr="008372CD">
        <w:rPr>
          <w:sz w:val="24"/>
          <w:szCs w:val="24"/>
        </w:rPr>
        <w:t>ostępowani</w:t>
      </w:r>
      <w:r w:rsidR="006A5DF1" w:rsidRPr="008372CD">
        <w:rPr>
          <w:sz w:val="24"/>
          <w:szCs w:val="24"/>
        </w:rPr>
        <w:t>a</w:t>
      </w:r>
      <w:r w:rsidRPr="008372CD">
        <w:rPr>
          <w:sz w:val="24"/>
          <w:szCs w:val="24"/>
        </w:rPr>
        <w:t xml:space="preserve"> o udzielenie zamówienia publicznego, prowadzone</w:t>
      </w:r>
      <w:r w:rsidR="006A5DF1" w:rsidRPr="008372CD">
        <w:rPr>
          <w:sz w:val="24"/>
          <w:szCs w:val="24"/>
        </w:rPr>
        <w:t>go</w:t>
      </w:r>
      <w:r w:rsidRPr="008372CD">
        <w:rPr>
          <w:sz w:val="24"/>
          <w:szCs w:val="24"/>
        </w:rPr>
        <w:t xml:space="preserve"> w</w:t>
      </w:r>
      <w:r w:rsidR="00BE62A3" w:rsidRPr="008372CD">
        <w:rPr>
          <w:sz w:val="24"/>
          <w:szCs w:val="24"/>
        </w:rPr>
        <w:t> </w:t>
      </w:r>
      <w:r w:rsidRPr="008372CD">
        <w:rPr>
          <w:sz w:val="24"/>
          <w:szCs w:val="24"/>
        </w:rPr>
        <w:t xml:space="preserve">trybie </w:t>
      </w:r>
      <w:r w:rsidR="006869B7" w:rsidRPr="008372CD">
        <w:rPr>
          <w:sz w:val="24"/>
          <w:szCs w:val="24"/>
        </w:rPr>
        <w:t>przetarg</w:t>
      </w:r>
      <w:r w:rsidR="008372CD">
        <w:rPr>
          <w:sz w:val="24"/>
          <w:szCs w:val="24"/>
        </w:rPr>
        <w:t>u</w:t>
      </w:r>
      <w:r w:rsidR="006869B7" w:rsidRPr="008372CD">
        <w:rPr>
          <w:sz w:val="24"/>
          <w:szCs w:val="24"/>
        </w:rPr>
        <w:t xml:space="preserve"> nieograniczon</w:t>
      </w:r>
      <w:r w:rsidR="008372CD">
        <w:rPr>
          <w:sz w:val="24"/>
          <w:szCs w:val="24"/>
        </w:rPr>
        <w:t>ego</w:t>
      </w:r>
      <w:r w:rsidRPr="008372CD">
        <w:rPr>
          <w:b/>
          <w:sz w:val="24"/>
          <w:szCs w:val="24"/>
        </w:rPr>
        <w:t xml:space="preserve"> </w:t>
      </w:r>
      <w:r w:rsidRPr="008372CD">
        <w:rPr>
          <w:bCs/>
          <w:sz w:val="24"/>
          <w:szCs w:val="24"/>
        </w:rPr>
        <w:t>na</w:t>
      </w:r>
      <w:r w:rsidRPr="008372CD">
        <w:rPr>
          <w:b/>
          <w:sz w:val="24"/>
          <w:szCs w:val="24"/>
        </w:rPr>
        <w:t xml:space="preserve"> </w:t>
      </w:r>
      <w:r w:rsidR="00E72428" w:rsidRPr="008372CD">
        <w:rPr>
          <w:bCs/>
          <w:sz w:val="24"/>
          <w:szCs w:val="24"/>
        </w:rPr>
        <w:t>”</w:t>
      </w:r>
      <w:r w:rsidR="006869B7" w:rsidRPr="008372CD">
        <w:rPr>
          <w:b/>
          <w:bCs/>
          <w:sz w:val="24"/>
          <w:szCs w:val="24"/>
        </w:rPr>
        <w:t>Zakup i dostawa podłoży, odczynników, kontroli, kalibratorów i materiałów zużywalnych wraz z dzierżawą analizatorów w zakresie hematologii i diagnostyki moczu.</w:t>
      </w:r>
      <w:r w:rsidR="00E72428" w:rsidRPr="008372CD">
        <w:rPr>
          <w:bCs/>
          <w:sz w:val="24"/>
          <w:szCs w:val="24"/>
        </w:rPr>
        <w:t>”</w:t>
      </w:r>
      <w:r w:rsidRPr="008372CD">
        <w:rPr>
          <w:b/>
          <w:sz w:val="24"/>
          <w:szCs w:val="24"/>
        </w:rPr>
        <w:t xml:space="preserve"> </w:t>
      </w:r>
      <w:r w:rsidRPr="008372CD">
        <w:rPr>
          <w:bCs/>
          <w:sz w:val="24"/>
          <w:szCs w:val="24"/>
        </w:rPr>
        <w:t>– znak sprawy</w:t>
      </w:r>
      <w:r w:rsidRPr="008372CD">
        <w:rPr>
          <w:b/>
          <w:sz w:val="24"/>
          <w:szCs w:val="24"/>
        </w:rPr>
        <w:t xml:space="preserve"> </w:t>
      </w:r>
      <w:r w:rsidR="006869B7" w:rsidRPr="008372CD">
        <w:rPr>
          <w:b/>
          <w:sz w:val="24"/>
          <w:szCs w:val="24"/>
        </w:rPr>
        <w:t>ZP/7/2025</w:t>
      </w:r>
      <w:r w:rsidRPr="008372CD">
        <w:rPr>
          <w:b/>
          <w:sz w:val="24"/>
          <w:szCs w:val="24"/>
        </w:rPr>
        <w:t>.</w:t>
      </w:r>
    </w:p>
    <w:p w:rsidR="0012774F" w:rsidRPr="008372C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372CD">
        <w:rPr>
          <w:sz w:val="24"/>
          <w:szCs w:val="24"/>
        </w:rPr>
        <w:t xml:space="preserve">Zamawiający, działając na podstawie art. </w:t>
      </w:r>
      <w:r w:rsidR="0029606A" w:rsidRPr="008372CD">
        <w:rPr>
          <w:sz w:val="24"/>
          <w:szCs w:val="24"/>
        </w:rPr>
        <w:t>1</w:t>
      </w:r>
      <w:r w:rsidRPr="008372CD">
        <w:rPr>
          <w:sz w:val="24"/>
          <w:szCs w:val="24"/>
        </w:rPr>
        <w:t>3</w:t>
      </w:r>
      <w:r w:rsidR="0029606A" w:rsidRPr="008372CD">
        <w:rPr>
          <w:sz w:val="24"/>
          <w:szCs w:val="24"/>
        </w:rPr>
        <w:t>5</w:t>
      </w:r>
      <w:r w:rsidRPr="008372CD">
        <w:rPr>
          <w:sz w:val="24"/>
          <w:szCs w:val="24"/>
        </w:rPr>
        <w:t xml:space="preserve"> ust</w:t>
      </w:r>
      <w:r w:rsidR="00D9049C" w:rsidRPr="008372CD">
        <w:rPr>
          <w:sz w:val="24"/>
          <w:szCs w:val="24"/>
        </w:rPr>
        <w:t xml:space="preserve">. </w:t>
      </w:r>
      <w:r w:rsidR="0029606A" w:rsidRPr="008372CD">
        <w:rPr>
          <w:sz w:val="24"/>
          <w:szCs w:val="24"/>
        </w:rPr>
        <w:t>6</w:t>
      </w:r>
      <w:r w:rsidRPr="008372CD">
        <w:rPr>
          <w:sz w:val="24"/>
          <w:szCs w:val="24"/>
        </w:rPr>
        <w:t xml:space="preserve"> ustawy z dnia </w:t>
      </w:r>
      <w:r w:rsidR="0029606A" w:rsidRPr="008372CD">
        <w:rPr>
          <w:sz w:val="24"/>
          <w:szCs w:val="24"/>
        </w:rPr>
        <w:t>11</w:t>
      </w:r>
      <w:r w:rsidRPr="008372CD">
        <w:rPr>
          <w:sz w:val="24"/>
          <w:szCs w:val="24"/>
        </w:rPr>
        <w:t xml:space="preserve"> </w:t>
      </w:r>
      <w:r w:rsidR="0029606A" w:rsidRPr="008372CD">
        <w:rPr>
          <w:sz w:val="24"/>
          <w:szCs w:val="24"/>
        </w:rPr>
        <w:t xml:space="preserve">września </w:t>
      </w:r>
      <w:r w:rsidRPr="008372CD">
        <w:rPr>
          <w:sz w:val="24"/>
          <w:szCs w:val="24"/>
        </w:rPr>
        <w:t>20</w:t>
      </w:r>
      <w:r w:rsidR="0029606A" w:rsidRPr="008372CD">
        <w:rPr>
          <w:sz w:val="24"/>
          <w:szCs w:val="24"/>
        </w:rPr>
        <w:t>19</w:t>
      </w:r>
      <w:r w:rsidR="00BE62A3" w:rsidRPr="008372CD">
        <w:rPr>
          <w:sz w:val="24"/>
          <w:szCs w:val="24"/>
        </w:rPr>
        <w:t> </w:t>
      </w:r>
      <w:r w:rsidRPr="008372CD">
        <w:rPr>
          <w:sz w:val="24"/>
          <w:szCs w:val="24"/>
        </w:rPr>
        <w:t>r</w:t>
      </w:r>
      <w:r w:rsidR="0029606A" w:rsidRPr="008372CD">
        <w:rPr>
          <w:sz w:val="24"/>
          <w:szCs w:val="24"/>
        </w:rPr>
        <w:t>.</w:t>
      </w:r>
      <w:r w:rsidRPr="008372CD">
        <w:rPr>
          <w:sz w:val="24"/>
          <w:szCs w:val="24"/>
        </w:rPr>
        <w:t xml:space="preserve"> Prawo </w:t>
      </w:r>
      <w:r w:rsidR="0029606A" w:rsidRPr="008372CD">
        <w:rPr>
          <w:sz w:val="24"/>
          <w:szCs w:val="24"/>
        </w:rPr>
        <w:t>z</w:t>
      </w:r>
      <w:r w:rsidRPr="008372CD">
        <w:rPr>
          <w:sz w:val="24"/>
          <w:szCs w:val="24"/>
        </w:rPr>
        <w:t xml:space="preserve">amówień </w:t>
      </w:r>
      <w:r w:rsidR="0029606A" w:rsidRPr="008372CD">
        <w:rPr>
          <w:sz w:val="24"/>
          <w:szCs w:val="24"/>
        </w:rPr>
        <w:t>p</w:t>
      </w:r>
      <w:r w:rsidRPr="008372CD">
        <w:rPr>
          <w:sz w:val="24"/>
          <w:szCs w:val="24"/>
        </w:rPr>
        <w:t>ublicznych</w:t>
      </w:r>
      <w:r w:rsidR="00BE7BFD" w:rsidRPr="008372CD">
        <w:rPr>
          <w:sz w:val="24"/>
          <w:szCs w:val="24"/>
        </w:rPr>
        <w:t xml:space="preserve"> </w:t>
      </w:r>
      <w:r w:rsidR="00D9049C" w:rsidRPr="008372CD">
        <w:rPr>
          <w:sz w:val="24"/>
          <w:szCs w:val="24"/>
        </w:rPr>
        <w:t>udostępnia</w:t>
      </w:r>
      <w:r w:rsidR="00BE7BFD" w:rsidRPr="008372CD">
        <w:rPr>
          <w:sz w:val="24"/>
          <w:szCs w:val="24"/>
        </w:rPr>
        <w:t xml:space="preserve"> poniżej treść zapytań do S</w:t>
      </w:r>
      <w:r w:rsidR="0012774F" w:rsidRPr="008372CD">
        <w:rPr>
          <w:sz w:val="24"/>
          <w:szCs w:val="24"/>
        </w:rPr>
        <w:t>pecyfikacji Warunków Zamówienia (</w:t>
      </w:r>
      <w:r w:rsidR="0012774F" w:rsidRPr="008372CD">
        <w:rPr>
          <w:sz w:val="24"/>
          <w:szCs w:val="24"/>
          <w:lang w:eastAsia="ar-SA"/>
        </w:rPr>
        <w:t>zwanej dalej</w:t>
      </w:r>
      <w:r w:rsidR="0012774F" w:rsidRPr="008372CD">
        <w:rPr>
          <w:b/>
          <w:sz w:val="24"/>
          <w:szCs w:val="24"/>
          <w:lang w:eastAsia="ar-SA"/>
        </w:rPr>
        <w:t xml:space="preserve"> </w:t>
      </w:r>
      <w:r w:rsidR="0012774F" w:rsidRPr="008372CD">
        <w:rPr>
          <w:bCs/>
          <w:sz w:val="24"/>
          <w:szCs w:val="24"/>
          <w:lang w:eastAsia="ar-SA"/>
        </w:rPr>
        <w:t>”SWZ”)</w:t>
      </w:r>
      <w:r w:rsidR="00D9049C" w:rsidRPr="008372CD">
        <w:rPr>
          <w:bCs/>
          <w:sz w:val="24"/>
          <w:szCs w:val="24"/>
          <w:lang w:eastAsia="ar-SA"/>
        </w:rPr>
        <w:t xml:space="preserve"> </w:t>
      </w:r>
      <w:r w:rsidR="00D9049C" w:rsidRPr="008372CD">
        <w:rPr>
          <w:sz w:val="24"/>
          <w:szCs w:val="24"/>
        </w:rPr>
        <w:t>wraz z wyjaśnieniami</w:t>
      </w:r>
      <w:r w:rsidR="0012774F" w:rsidRPr="008372C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869B7" w:rsidRPr="008372CD" w:rsidTr="00972997">
        <w:tc>
          <w:tcPr>
            <w:tcW w:w="9356" w:type="dxa"/>
            <w:shd w:val="clear" w:color="auto" w:fill="auto"/>
          </w:tcPr>
          <w:p w:rsidR="006869B7" w:rsidRPr="008372CD" w:rsidRDefault="006869B7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72CD">
              <w:rPr>
                <w:b/>
                <w:bCs/>
                <w:sz w:val="22"/>
                <w:szCs w:val="22"/>
              </w:rPr>
              <w:t>1. Dotyczy Pakiet nr 1:</w:t>
            </w:r>
          </w:p>
          <w:p w:rsidR="006869B7" w:rsidRDefault="006869B7" w:rsidP="00F026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72CD">
              <w:rPr>
                <w:sz w:val="22"/>
                <w:szCs w:val="22"/>
              </w:rPr>
              <w:t>Ze względu na godziny pracy Inżynierów serwisu prosimy o wyrażenie zgody, aby czas reakcji serwisu dotyczył (1 godzina) godzin pracy w dni robocze godziny 7:30-17:00, a w dni wolne od pracy godziny: 9:00-14:00.</w:t>
            </w:r>
          </w:p>
          <w:p w:rsidR="007654C6" w:rsidRPr="007E5F06" w:rsidRDefault="007654C6" w:rsidP="007E5F0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54C6">
              <w:rPr>
                <w:b/>
                <w:bCs/>
                <w:sz w:val="22"/>
                <w:szCs w:val="22"/>
              </w:rPr>
              <w:t xml:space="preserve">Odpowiedź: </w:t>
            </w:r>
            <w:r w:rsidRPr="007E5F06">
              <w:rPr>
                <w:b/>
                <w:bCs/>
                <w:sz w:val="22"/>
                <w:szCs w:val="22"/>
              </w:rPr>
              <w:t xml:space="preserve">Zamawiający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nie wyraża zgody</w:t>
            </w:r>
            <w:r w:rsidRPr="007E5F06">
              <w:rPr>
                <w:b/>
                <w:bCs/>
                <w:sz w:val="22"/>
                <w:szCs w:val="22"/>
              </w:rPr>
              <w:t xml:space="preserve">, w przypadku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jednoczasowej awarii analizatora</w:t>
            </w:r>
            <w:r w:rsidRPr="007E5F06">
              <w:rPr>
                <w:b/>
                <w:bCs/>
                <w:sz w:val="22"/>
                <w:szCs w:val="22"/>
              </w:rPr>
              <w:t xml:space="preserve"> głównego i pomocniczego</w:t>
            </w:r>
            <w:r w:rsidR="007E5F06">
              <w:rPr>
                <w:b/>
                <w:bCs/>
                <w:sz w:val="22"/>
                <w:szCs w:val="22"/>
              </w:rPr>
              <w:t>.</w:t>
            </w:r>
          </w:p>
          <w:p w:rsidR="007654C6" w:rsidRPr="007E5F06" w:rsidRDefault="007654C6" w:rsidP="007E5F06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7E5F06">
              <w:rPr>
                <w:b/>
                <w:bCs/>
                <w:sz w:val="22"/>
                <w:szCs w:val="22"/>
              </w:rPr>
              <w:t xml:space="preserve">Zamawiający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wyraża zgodę</w:t>
            </w:r>
            <w:r w:rsidRPr="007E5F06">
              <w:rPr>
                <w:b/>
                <w:bCs/>
                <w:sz w:val="22"/>
                <w:szCs w:val="22"/>
              </w:rPr>
              <w:t xml:space="preserve">, w przypadku awarii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jednego z analizatorów</w:t>
            </w:r>
            <w:r w:rsidRPr="007E5F06">
              <w:rPr>
                <w:b/>
                <w:bCs/>
                <w:sz w:val="22"/>
                <w:szCs w:val="22"/>
              </w:rPr>
              <w:t xml:space="preserve"> (głównego lub pomocniczego)</w:t>
            </w:r>
          </w:p>
          <w:p w:rsidR="007654C6" w:rsidRPr="007654C6" w:rsidRDefault="007654C6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6869B7" w:rsidRPr="008372CD" w:rsidRDefault="006869B7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72CD">
              <w:rPr>
                <w:b/>
                <w:bCs/>
                <w:sz w:val="22"/>
                <w:szCs w:val="22"/>
              </w:rPr>
              <w:t>2. Dotyczy pakiet nr 1 i 2:</w:t>
            </w:r>
          </w:p>
          <w:p w:rsidR="006869B7" w:rsidRDefault="006869B7" w:rsidP="00F026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72CD">
              <w:rPr>
                <w:sz w:val="22"/>
                <w:szCs w:val="22"/>
              </w:rPr>
              <w:t>Czy Zamawiający wyrazi zgodę na czas naprawy analizatorów do 48 godzin w dni robocze od momentu zgłoszenia awarii?</w:t>
            </w:r>
          </w:p>
          <w:p w:rsidR="00F026E9" w:rsidRPr="00F026E9" w:rsidRDefault="00F026E9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026E9">
              <w:rPr>
                <w:b/>
                <w:bCs/>
                <w:sz w:val="22"/>
                <w:szCs w:val="22"/>
              </w:rPr>
              <w:t>Odpowiedź:</w:t>
            </w:r>
          </w:p>
          <w:p w:rsidR="007654C6" w:rsidRPr="007E5F06" w:rsidRDefault="007654C6" w:rsidP="007654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5F06">
              <w:rPr>
                <w:b/>
                <w:bCs/>
                <w:sz w:val="22"/>
                <w:szCs w:val="22"/>
              </w:rPr>
              <w:t xml:space="preserve">Zamawiający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nie wyraża zgody</w:t>
            </w:r>
            <w:r w:rsidRPr="007E5F06">
              <w:rPr>
                <w:b/>
                <w:bCs/>
                <w:sz w:val="22"/>
                <w:szCs w:val="22"/>
              </w:rPr>
              <w:t xml:space="preserve"> dla pakietu nr 1 w przypadku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jednoczasowej</w:t>
            </w:r>
            <w:r w:rsidRPr="007E5F06">
              <w:rPr>
                <w:b/>
                <w:bCs/>
                <w:i/>
                <w:iCs/>
                <w:color w:val="7F7F7F" w:themeColor="text1" w:themeTint="80"/>
                <w:sz w:val="22"/>
                <w:szCs w:val="22"/>
              </w:rPr>
              <w:t xml:space="preserve"> </w:t>
            </w:r>
            <w:r w:rsidRPr="007E5F06">
              <w:rPr>
                <w:b/>
                <w:bCs/>
                <w:sz w:val="22"/>
                <w:szCs w:val="22"/>
              </w:rPr>
              <w:t>awarii analizatora głównego i pomocniczego.</w:t>
            </w:r>
          </w:p>
          <w:p w:rsidR="007654C6" w:rsidRPr="007E5F06" w:rsidRDefault="007654C6" w:rsidP="007654C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5F06">
              <w:rPr>
                <w:b/>
                <w:bCs/>
                <w:sz w:val="22"/>
                <w:szCs w:val="22"/>
              </w:rPr>
              <w:t xml:space="preserve">Zamawiający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wyraża zgodę</w:t>
            </w:r>
            <w:r w:rsidRPr="007E5F06">
              <w:rPr>
                <w:b/>
                <w:bCs/>
                <w:sz w:val="22"/>
                <w:szCs w:val="22"/>
              </w:rPr>
              <w:t xml:space="preserve"> dla pakietu nr 1, w przypadku awarii jednego z analizatorów ( głównego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lub</w:t>
            </w:r>
            <w:r w:rsidRPr="007E5F06">
              <w:rPr>
                <w:b/>
                <w:bCs/>
                <w:sz w:val="22"/>
                <w:szCs w:val="22"/>
              </w:rPr>
              <w:t xml:space="preserve"> pomocniczego)</w:t>
            </w:r>
          </w:p>
          <w:p w:rsidR="007654C6" w:rsidRDefault="007654C6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5F06">
              <w:rPr>
                <w:b/>
                <w:bCs/>
                <w:sz w:val="22"/>
                <w:szCs w:val="22"/>
              </w:rPr>
              <w:t xml:space="preserve">Zamawiający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nie wyraża</w:t>
            </w:r>
            <w:r w:rsidRPr="007E5F06">
              <w:rPr>
                <w:b/>
                <w:bCs/>
                <w:sz w:val="22"/>
                <w:szCs w:val="22"/>
              </w:rPr>
              <w:t xml:space="preserve"> </w:t>
            </w:r>
            <w:r w:rsidRPr="007E5F06">
              <w:rPr>
                <w:b/>
                <w:bCs/>
                <w:i/>
                <w:iCs/>
                <w:sz w:val="22"/>
                <w:szCs w:val="22"/>
              </w:rPr>
              <w:t>zgody</w:t>
            </w:r>
            <w:r w:rsidRPr="007E5F06">
              <w:rPr>
                <w:b/>
                <w:bCs/>
                <w:sz w:val="22"/>
                <w:szCs w:val="22"/>
              </w:rPr>
              <w:t xml:space="preserve"> dla pakietu 2.</w:t>
            </w:r>
          </w:p>
          <w:p w:rsidR="007E5F06" w:rsidRPr="007E5F06" w:rsidRDefault="007E5F06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6869B7" w:rsidRPr="008372CD" w:rsidRDefault="006869B7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72CD">
              <w:rPr>
                <w:b/>
                <w:bCs/>
                <w:sz w:val="22"/>
                <w:szCs w:val="22"/>
              </w:rPr>
              <w:lastRenderedPageBreak/>
              <w:t xml:space="preserve">3. Dotyczy Pakiet nr 2: </w:t>
            </w:r>
          </w:p>
          <w:p w:rsidR="006869B7" w:rsidRDefault="006869B7" w:rsidP="00F026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72CD">
              <w:rPr>
                <w:sz w:val="22"/>
                <w:szCs w:val="22"/>
              </w:rPr>
              <w:t xml:space="preserve">Zamawiający wymaga, aby zaoferowany sprzęt został dostarczony i zainstalowany </w:t>
            </w:r>
            <w:r w:rsidR="00F026E9">
              <w:rPr>
                <w:sz w:val="22"/>
                <w:szCs w:val="22"/>
              </w:rPr>
              <w:t xml:space="preserve"> </w:t>
            </w:r>
            <w:r w:rsidRPr="008372CD">
              <w:rPr>
                <w:sz w:val="22"/>
                <w:szCs w:val="22"/>
              </w:rPr>
              <w:t>w terminie do 30 dni od daty podpisania umowy. Ze względu na potrzebę sprowadzenia sprzętu do Polski prosimy o wyrażenie zgody na dostawę i instalację analizatora do parametrów fizykochemicznych moczu w terminie do 30 dni od daty podpisania umowy, a analizatora elementów upostaciowanych moczu w terminie do 8 tygodni od daty podpisania umowy.</w:t>
            </w:r>
          </w:p>
          <w:p w:rsidR="004D360A" w:rsidRPr="004D360A" w:rsidRDefault="00F026E9" w:rsidP="00A04892">
            <w:pPr>
              <w:jc w:val="both"/>
              <w:rPr>
                <w:b/>
                <w:bCs/>
                <w:sz w:val="22"/>
                <w:szCs w:val="22"/>
              </w:rPr>
            </w:pPr>
            <w:r w:rsidRPr="00F026E9">
              <w:rPr>
                <w:b/>
                <w:bCs/>
                <w:sz w:val="22"/>
                <w:szCs w:val="22"/>
              </w:rPr>
              <w:t>Odpowiedź:</w:t>
            </w:r>
            <w:r w:rsidRPr="00F026E9">
              <w:rPr>
                <w:sz w:val="22"/>
                <w:szCs w:val="22"/>
              </w:rPr>
              <w:t xml:space="preserve"> </w:t>
            </w:r>
            <w:r w:rsidRPr="007E5F06">
              <w:rPr>
                <w:b/>
                <w:bCs/>
                <w:sz w:val="22"/>
                <w:szCs w:val="22"/>
              </w:rPr>
              <w:t>Zamawiający wyraża zgodę</w:t>
            </w:r>
            <w:r w:rsidR="004D360A">
              <w:rPr>
                <w:b/>
                <w:bCs/>
                <w:sz w:val="22"/>
                <w:szCs w:val="22"/>
              </w:rPr>
              <w:t xml:space="preserve">. </w:t>
            </w:r>
            <w:r w:rsidR="004D360A" w:rsidRPr="009D3059">
              <w:rPr>
                <w:b/>
                <w:sz w:val="22"/>
                <w:szCs w:val="22"/>
              </w:rPr>
              <w:t>§ 4</w:t>
            </w:r>
            <w:r w:rsidR="004D360A">
              <w:rPr>
                <w:b/>
                <w:sz w:val="22"/>
                <w:szCs w:val="22"/>
              </w:rPr>
              <w:t xml:space="preserve"> ust. 2 otrzyma nowe brzmienie: </w:t>
            </w:r>
            <w:r w:rsidR="00A04892">
              <w:rPr>
                <w:b/>
                <w:sz w:val="22"/>
                <w:szCs w:val="22"/>
              </w:rPr>
              <w:t>„</w:t>
            </w:r>
            <w:r w:rsidR="004D360A" w:rsidRPr="004D360A">
              <w:rPr>
                <w:b/>
                <w:bCs/>
                <w:sz w:val="22"/>
                <w:szCs w:val="22"/>
              </w:rPr>
              <w:t>Wydzierżawiający, w terminie nie dłuższym niż 30 dni od daty zawarcia niniejszej umowy</w:t>
            </w:r>
            <w:r w:rsidR="00A04892">
              <w:rPr>
                <w:b/>
                <w:bCs/>
                <w:sz w:val="22"/>
                <w:szCs w:val="22"/>
              </w:rPr>
              <w:t xml:space="preserve"> (dotyczy analizatora </w:t>
            </w:r>
            <w:r w:rsidR="00A5067A">
              <w:rPr>
                <w:b/>
                <w:bCs/>
                <w:sz w:val="22"/>
                <w:szCs w:val="22"/>
              </w:rPr>
              <w:t>do parametrów fizykochemicznych moczu</w:t>
            </w:r>
            <w:r w:rsidR="00A04892">
              <w:rPr>
                <w:b/>
                <w:bCs/>
                <w:sz w:val="22"/>
                <w:szCs w:val="22"/>
              </w:rPr>
              <w:t>), nie dłuższym niż 55 dni od daty zawarcia niniejszej umowy (dotyczy analizatora/modułu do oceny parametrów upostaciowanych moczu)</w:t>
            </w:r>
            <w:r w:rsidR="004D360A" w:rsidRPr="004D360A">
              <w:rPr>
                <w:b/>
                <w:bCs/>
                <w:sz w:val="22"/>
                <w:szCs w:val="22"/>
              </w:rPr>
              <w:t>, dostarczy na własny koszt i ryzyko przedmiot dzierżawy, o którym mowa w ust. 1 niniejszego paragrafu wraz z pełnym wyposażeniem asortymentowym zgodnym  z załącznikiem nr 1.</w:t>
            </w:r>
            <w:r w:rsidR="00A04892">
              <w:rPr>
                <w:b/>
                <w:bCs/>
                <w:sz w:val="22"/>
                <w:szCs w:val="22"/>
              </w:rPr>
              <w:t xml:space="preserve"> </w:t>
            </w:r>
            <w:r w:rsidR="004D360A" w:rsidRPr="004D360A">
              <w:rPr>
                <w:b/>
                <w:bCs/>
                <w:sz w:val="22"/>
                <w:szCs w:val="22"/>
              </w:rPr>
              <w:t xml:space="preserve"> Wszystkie czynności potrzebne do prawidłowego działania przedmiotu dzierżawy powinien wykonywać wyłącznie autoryzowany dystrybutor producenta, co zostało uwzględnione w ramach wynagrodzenia umownego.</w:t>
            </w:r>
            <w:r w:rsidR="00A32F32">
              <w:rPr>
                <w:b/>
                <w:bCs/>
                <w:sz w:val="22"/>
                <w:szCs w:val="22"/>
              </w:rPr>
              <w:t>”</w:t>
            </w:r>
          </w:p>
          <w:p w:rsidR="00F026E9" w:rsidRPr="00F026E9" w:rsidRDefault="00F026E9" w:rsidP="00F026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6869B7" w:rsidRPr="008372CD" w:rsidRDefault="006869B7" w:rsidP="0097299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372CD">
              <w:rPr>
                <w:b/>
                <w:bCs/>
                <w:sz w:val="22"/>
                <w:szCs w:val="22"/>
              </w:rPr>
              <w:t>4. Dotyczy Pakiet nr 2:</w:t>
            </w:r>
          </w:p>
          <w:p w:rsidR="006869B7" w:rsidRPr="008372CD" w:rsidRDefault="006869B7" w:rsidP="00F026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372CD">
              <w:rPr>
                <w:sz w:val="22"/>
                <w:szCs w:val="22"/>
              </w:rPr>
              <w:t>Ze względu na godziny pracy Inżynierów serwisu prosimy o wyrażenie zgody, aby czas reakcji serwisu (4 godziny) dotyczył godzin pracy w dni robocze godziny 7:30-17:00, a w dni wolne od pracy godziny: 9:00-14:00.</w:t>
            </w:r>
          </w:p>
          <w:p w:rsidR="00F026E9" w:rsidRPr="007E5F06" w:rsidRDefault="006869B7" w:rsidP="00F026E9">
            <w:pPr>
              <w:rPr>
                <w:b/>
                <w:bCs/>
                <w:color w:val="2F5496"/>
                <w:sz w:val="24"/>
                <w:szCs w:val="24"/>
              </w:rPr>
            </w:pPr>
            <w:r w:rsidRPr="008372CD">
              <w:rPr>
                <w:b/>
                <w:bCs/>
                <w:sz w:val="22"/>
                <w:szCs w:val="22"/>
              </w:rPr>
              <w:t>Odpowiedź:</w:t>
            </w:r>
            <w:r w:rsidR="00F026E9">
              <w:rPr>
                <w:b/>
                <w:bCs/>
                <w:sz w:val="22"/>
                <w:szCs w:val="22"/>
              </w:rPr>
              <w:t xml:space="preserve"> </w:t>
            </w:r>
            <w:r w:rsidR="00F026E9" w:rsidRPr="007E5F06">
              <w:rPr>
                <w:b/>
                <w:bCs/>
                <w:sz w:val="24"/>
                <w:szCs w:val="24"/>
              </w:rPr>
              <w:t>Zamawiający wyraża zgodę tylko w przypadku awarii analizatora/modułu do elementów upostaciowanych moczu</w:t>
            </w:r>
          </w:p>
          <w:p w:rsidR="006869B7" w:rsidRPr="007E5F06" w:rsidRDefault="006869B7" w:rsidP="009729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6869B7" w:rsidRPr="008372CD" w:rsidRDefault="006869B7" w:rsidP="0097299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8372CD" w:rsidRDefault="00BE7BFD" w:rsidP="00520165">
      <w:pPr>
        <w:jc w:val="both"/>
        <w:rPr>
          <w:sz w:val="22"/>
          <w:szCs w:val="22"/>
        </w:rPr>
      </w:pPr>
    </w:p>
    <w:p w:rsidR="006D4AB3" w:rsidRPr="008372C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372CD">
        <w:rPr>
          <w:sz w:val="24"/>
          <w:szCs w:val="24"/>
        </w:rPr>
        <w:t>Przewodniczący Komisji Przetargowej</w:t>
      </w:r>
    </w:p>
    <w:p w:rsidR="006D4AB3" w:rsidRPr="008372CD" w:rsidRDefault="008372CD" w:rsidP="008372CD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6869B7" w:rsidRPr="008372CD">
        <w:rPr>
          <w:sz w:val="24"/>
          <w:szCs w:val="24"/>
        </w:rPr>
        <w:t>Anna</w:t>
      </w:r>
      <w:r w:rsidR="006D4AB3" w:rsidRPr="008372CD">
        <w:rPr>
          <w:sz w:val="24"/>
          <w:szCs w:val="24"/>
        </w:rPr>
        <w:t xml:space="preserve"> </w:t>
      </w:r>
      <w:r w:rsidR="006869B7" w:rsidRPr="008372CD">
        <w:rPr>
          <w:sz w:val="24"/>
          <w:szCs w:val="24"/>
        </w:rPr>
        <w:t>Wosik</w:t>
      </w:r>
    </w:p>
    <w:sectPr w:rsidR="006D4AB3" w:rsidRPr="008372CD" w:rsidSect="00F026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D6E64" w:rsidRDefault="002D6E64">
      <w:r>
        <w:separator/>
      </w:r>
    </w:p>
  </w:endnote>
  <w:endnote w:type="continuationSeparator" w:id="0">
    <w:p w:rsidR="002D6E64" w:rsidRDefault="002D6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A5067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D6E64" w:rsidRDefault="002D6E64">
      <w:r>
        <w:separator/>
      </w:r>
    </w:p>
  </w:footnote>
  <w:footnote w:type="continuationSeparator" w:id="0">
    <w:p w:rsidR="002D6E64" w:rsidRDefault="002D6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9B7" w:rsidRDefault="006869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9B7" w:rsidRDefault="006869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869B7" w:rsidRDefault="006869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926950"/>
    <w:multiLevelType w:val="multilevel"/>
    <w:tmpl w:val="F934D41A"/>
    <w:lvl w:ilvl="0">
      <w:start w:val="2"/>
      <w:numFmt w:val="decimal"/>
      <w:lvlText w:val="%1."/>
      <w:lvlJc w:val="left"/>
      <w:pPr>
        <w:tabs>
          <w:tab w:val="num" w:pos="0"/>
        </w:tabs>
        <w:ind w:left="644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6487261">
    <w:abstractNumId w:val="3"/>
  </w:num>
  <w:num w:numId="2" w16cid:durableId="1859008080">
    <w:abstractNumId w:val="7"/>
  </w:num>
  <w:num w:numId="3" w16cid:durableId="1444691510">
    <w:abstractNumId w:val="2"/>
  </w:num>
  <w:num w:numId="4" w16cid:durableId="1395474139">
    <w:abstractNumId w:val="6"/>
  </w:num>
  <w:num w:numId="5" w16cid:durableId="385834874">
    <w:abstractNumId w:val="0"/>
  </w:num>
  <w:num w:numId="6" w16cid:durableId="56562531">
    <w:abstractNumId w:val="1"/>
  </w:num>
  <w:num w:numId="7" w16cid:durableId="1744840834">
    <w:abstractNumId w:val="5"/>
  </w:num>
  <w:num w:numId="8" w16cid:durableId="1770463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E64"/>
    <w:rsid w:val="00031374"/>
    <w:rsid w:val="000A1097"/>
    <w:rsid w:val="000E2A8F"/>
    <w:rsid w:val="0012774F"/>
    <w:rsid w:val="00144B7A"/>
    <w:rsid w:val="00180C6E"/>
    <w:rsid w:val="0025188A"/>
    <w:rsid w:val="00281CC2"/>
    <w:rsid w:val="0029606A"/>
    <w:rsid w:val="002B250D"/>
    <w:rsid w:val="002D6E64"/>
    <w:rsid w:val="00392E82"/>
    <w:rsid w:val="003F6C26"/>
    <w:rsid w:val="004848F3"/>
    <w:rsid w:val="004A75F2"/>
    <w:rsid w:val="004D360A"/>
    <w:rsid w:val="005144A9"/>
    <w:rsid w:val="00520165"/>
    <w:rsid w:val="005B1B08"/>
    <w:rsid w:val="00632C3C"/>
    <w:rsid w:val="00662BDB"/>
    <w:rsid w:val="006869B7"/>
    <w:rsid w:val="006A5DF1"/>
    <w:rsid w:val="006B7198"/>
    <w:rsid w:val="006D4AB3"/>
    <w:rsid w:val="006F3B81"/>
    <w:rsid w:val="007654C6"/>
    <w:rsid w:val="007D7198"/>
    <w:rsid w:val="007E5F06"/>
    <w:rsid w:val="008372CD"/>
    <w:rsid w:val="00870F9F"/>
    <w:rsid w:val="008804B6"/>
    <w:rsid w:val="00897AB0"/>
    <w:rsid w:val="008A3553"/>
    <w:rsid w:val="009003D1"/>
    <w:rsid w:val="00947A50"/>
    <w:rsid w:val="00A04892"/>
    <w:rsid w:val="00A32F32"/>
    <w:rsid w:val="00A5067A"/>
    <w:rsid w:val="00A905AC"/>
    <w:rsid w:val="00AD0CBE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26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3E0C8"/>
  <w15:chartTrackingRefBased/>
  <w15:docId w15:val="{B9B17583-6949-4D0B-871C-999F39873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60</TotalTime>
  <Pages>2</Pages>
  <Words>438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2025-05-08T09:53:00Z</cp:lastPrinted>
  <dcterms:created xsi:type="dcterms:W3CDTF">2025-04-25T05:52:00Z</dcterms:created>
  <dcterms:modified xsi:type="dcterms:W3CDTF">2025-05-08T12:22:00Z</dcterms:modified>
</cp:coreProperties>
</file>