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301" w:rsidRPr="00D14301" w:rsidRDefault="00D14301" w:rsidP="00D1430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315584-2025 - Procedura konkurencyjna</w:t>
      </w:r>
    </w:p>
    <w:p w:rsidR="00D14301" w:rsidRPr="00D14301" w:rsidRDefault="00D14301" w:rsidP="00D1430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Polska – Środki przeciwnowotworowe i immunomodulacyjne – Dostawy sukcesywne produktów leczniczych w szpitalnych programach lekowych na 24 miesiące z prawem opcji na 12 miesięcy</w:t>
      </w:r>
    </w:p>
    <w:p w:rsidR="00D14301" w:rsidRPr="00D14301" w:rsidRDefault="00D14301" w:rsidP="00D1430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OJ S 94/2025 16/05/2025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Ogłoszenie o zamówieniu lub ogłoszenie o koncesji – tryb standardowy - Ogłoszenie o zmianie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Dostawy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  <w:t>1. Nabywca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1.1.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Nabywca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Oficjalna nazwa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10 Wojskowy Szpital Kliniczny z Polikliniką Samodzielny Publiczny Zakład Opieki Zdrowotnej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E-mail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4" w:history="1">
        <w:r w:rsidRPr="00D14301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bbaranowska@10wsk.mil.pl</w:t>
        </w:r>
      </w:hyperlink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Status prawny nabywcy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Podmiot prawa publicznego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Sektor działalności instytucji zamawiającej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Zdrowie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  <w:t>2. Procedura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2.1.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Procedura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Tytuł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Dostawy sukcesywne produktów leczniczych w szpitalnych programach lekowych na 24 miesiące z prawem opcji na 12 miesięcy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Opis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Dostawy sukcesywne produktów leczniczych w szpitalnych programach lekowych na 24 miesiące z prawem opcji na 12 miesięcy wg formularza cenowego i zapisów SWZ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Identyfikator procedury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a04f6fdd-a32c-4935-b585-e2a9efed60ae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Wewnętrzny identyfikator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44/2025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Rodzaj procedury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Otwarta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Procedura jest przyspieszona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tak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Uzasadnienie procedury przyspieszonej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 xml:space="preserve">Podstawa prawna: art. 138 ust. 2 pkt. 2 ustawy Pzp. W zakresie zadania 1 - z powodu braku realizacji dostaw przez dostawcę przetargowego, </w:t>
      </w:r>
      <w:proofErr w:type="spellStart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Zamawiajacy</w:t>
      </w:r>
      <w:proofErr w:type="spellEnd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 xml:space="preserve"> </w:t>
      </w:r>
      <w:proofErr w:type="spellStart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odstapił</w:t>
      </w:r>
      <w:proofErr w:type="spellEnd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 xml:space="preserve"> od umowy. Konieczność ciągłego zapewnienia dostaw leku dla pacjentów w programie lekowym wymaga pilnego podjęcia działań w ramach nowego postępowania przetargowego. Pacjenci przyjmują lek w schemacie lekowym w zakresie zadania 2 - wykonawca odstąpił od podpisania umowy. Konieczność ciągłego zapewnienia dostaw leku dla pacjentów w programie lekowym wymaga pilnego podjęcia działań w ramach nowego postępowania przetargowego.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2.1.1.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Przeznaczenie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Charakter zamówienia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Dostawy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Główna klasyfikacja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(</w:t>
      </w:r>
      <w:proofErr w:type="spellStart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cpv</w:t>
      </w:r>
      <w:proofErr w:type="spellEnd"/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):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33652000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Środki przeciwnowotworowe i immunomodulacyjne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Dodatkowa klasyfikacja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(</w:t>
      </w:r>
      <w:proofErr w:type="spellStart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cpv</w:t>
      </w:r>
      <w:proofErr w:type="spellEnd"/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):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33660000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Produkty lecznicze dla układu nerwowego i organów zmysłów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2.1.2.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Miejsce realizacji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Podpodział krajowy (NUTS)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Bydgosko-Toruński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(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PL613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)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Kraj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Polska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Informacje dodatkowe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 xml:space="preserve">Dokumenty wymagane na etapie składania ofert/wniosków: Oświadczenie, o którym mowa w art. 125 ust. 1 ustawy Pzp – Jednolity europejski dokument zamówienia; Zobowiązanie podmiotu udostępniającego zasoby; Wzór oferty elektronicznej - Formularz oferty; Oświadczenie wykonawcy dotyczące odrębnych przesłanek wykluczenia (procedura pełna); Formularz cenowy; Dokumenty składane na wezwanie zamawiającego: Zezwolenie, licencja, koncesja lub wpis do rejestru - Koncesja GIF na prowadzenie hurtowni farmaceutycznej lub składu konsygnacyjnego; Informacja z Krajowego Rejestru Karnego; Odpis lub informacja z KRS lub CEIDG; Zaświadczenie właściwego naczelnika urzędu skarbowego; Zaświadczenie z ZUS lub KRUS; Oświadczenie wykonawcy o aktualności informacji zawartych w oświadczeniu wstępnym; Oświadczenie wykonawcy w sprawie grupy kapitałowej; Dokument potwierdzający niezaleganie z opłacaniem podatków, opłat lub składek na ubezpieczenie społeczne lub zdrowotne; Dokument potwierdzający, że nie otwarto likwidacji wykonawcy Informacja z odpowiedniego 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lastRenderedPageBreak/>
        <w:t xml:space="preserve">rejestru lub inny równoważny dokument Informacje dodatkowe: O udzielenie zamówienia mogą ubiegać się wykonawcy, którzy nie podlegają wykluczeniu na podstawie art. 108 ust. 1 </w:t>
      </w:r>
      <w:proofErr w:type="spellStart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pkt</w:t>
      </w:r>
      <w:proofErr w:type="spellEnd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 xml:space="preserve"> 1–6, art. 109 ust. 1 </w:t>
      </w:r>
      <w:proofErr w:type="spellStart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pkt</w:t>
      </w:r>
      <w:proofErr w:type="spellEnd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 xml:space="preserve"> 1, art. 109 ust. 1 </w:t>
      </w:r>
      <w:proofErr w:type="spellStart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pkt</w:t>
      </w:r>
      <w:proofErr w:type="spellEnd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 xml:space="preserve"> 4 i pkt. 7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2.1.4.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Informacje ogólne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Podstawa prawna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Dyrektywa 2014/24/UE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2.1.5.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Warunki udzielenia zamówienia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Warunki zgłoszenia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Maksymalna liczba części zamówienia, na które jeden oferent może składać oferty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2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Warunki zamówienia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Maksymalna liczba części zamówienia, których można udzielić jednemu oferentowi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2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2.1.6.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Podstawy wykluczenia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Powody wykluczenia źródła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Uwaga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Aktywami zarządza likwidator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art. 109 ust. 1 pkt. 4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Bezpośrednie lub pośrednie zaangażowanie w przygotowanie przedmiotowego postępowania o udzielenie zamówienia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art. 108 ust. 1 pkt. 6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Działalność gospodarcza jest zawieszona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art. 109 ust. 1 pkt. 4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Inna sytuacja podobna do upadłości wynikająca z prawa krajowego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art. 109 ust. 1 pkt. 4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Niewypłacalność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art. 109 ust. 1 pkt. 4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Naruszenie zobowiązania dotyczącego płatności składek na ubezpieczenia społeczne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art. 108 ust. 1 pkt. 3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Naruszenie zobowiązania dotyczącego płatności podatków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art. 108 ust. 1 pkt. 3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Naruszenie zobowiązań wynikających wyłącznie z krajowych przesłanek wykluczenia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art. 108 ust. 1 pkt. 4 Informacja z Krajowego Rejestru Karnego w zakresie art. 108 ust. 1 pkt. 1 i 2 ustawy Pzp Podstawy wykluczenia wskazanych w art. 7 ust. 1 ustawy z dnia 13 kwietnia 2022 r. o szczególnych rozwiązaniach w zakresie przeciwdziałania wspieraniu agresji na Ukrainę oraz służących ochronie bezpieczeństwa narodowego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Porozumienia z innymi wykonawcami mające na celu zakłócenie konkurencji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art. 108 ust. 1 pkt. 5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Rozwiązanie umowy przed czasem, odszkodowania lub inne porównywalne sankcje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art. 109 ust. 1 pkt. 7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Układ z wierzycielami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art. 109 ust. 1 pkt. 4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Upadłość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art. 109 ust. 1 pkt. 4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  <w:t>5. Część zamówienia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5.1.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Część zamówienia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LOT-0001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Tytuł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 xml:space="preserve">1. </w:t>
      </w:r>
      <w:proofErr w:type="spellStart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Tocilizumabum</w:t>
      </w:r>
      <w:proofErr w:type="spellEnd"/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Opis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wg formularza cenowego i zapisów SWZ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Wewnętrzny identyfikator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1.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5.1.1.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Przeznaczenie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Charakter zamówienia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Dostawy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Główna klasyfikacja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(</w:t>
      </w:r>
      <w:proofErr w:type="spellStart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cpv</w:t>
      </w:r>
      <w:proofErr w:type="spellEnd"/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):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33652000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Środki przeciwnowotworowe i immunomodulacyjne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Opcje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Opis opcji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 xml:space="preserve">1. Zamawiający w trakcie realizacji umowy przewiduje możliwość zastosowania prawa opcji, o którym mowa w art. 441 ustawy Pzp, polegającego na zwiększeniu ilości asortymentu wskazanego w Formularzu cenowym o maksymalnie 50% pierwotnie zapotrzebowanych ilości lub poprzez wydłużenie terminu realizacji umowy o maksymalnie 12 miesięcy. 2. Zamawiający przewiduje możliwość do 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lastRenderedPageBreak/>
        <w:t>skorzystania z prawa opcji w przypadku zaistnienia jednej z poniższych okoliczności: a) zwiększenie wykorzystania ilościowego asortymentu objętego Formularzem cenowym/Załącznikiem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ust. 2 projektu umowy oraz konsekwencji ich niedotrzymania, b) ceny jednostkowe netto/brutto określa Formularz cenowy/Załącznik nr 1 do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projektu umowy w okresie obowiązywania umowy. 6. Zawiadomienie o skorzystaniu z prawa opcji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5.1.2.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Miejsce realizacji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Podpodział krajowy (NUTS)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Bydgosko-toruński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(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PL613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)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Kraj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Polska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5.1.3.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Szacowany okres obowiązywania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Okres obowiązywania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24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Miesiące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5.1.6.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Informacje ogólne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Zastrzeżony udział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Udział nie jest zastrzeżony.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Projekt zamówienia niefinansowany z funduszy UE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Zamówienie jest objęte zakresem Porozumienia w sprawie zamówień rządowych (GPA)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nie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5.1.9.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Kryteria kwalifikacji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Źródła kryteriów wyboru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Uwaga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Kryterium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Wpis do odpowiedniego rejestru zawodowego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Opis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5.1.10.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Kryteria udzielenia zamówienia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Kryterium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Rodzaj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Cena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Nazwa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Cena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Opis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cena najniższa ze wszystkich ofert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Kategoria kryterium udzielenia zamówienia waga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Waga (wartość procentowa, dokładna)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Kryterium udzielenia - Liczba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100,00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5.1.11.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Dokumenty zamówienia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Adres dokumentów zamówienia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5" w:history="1">
        <w:r w:rsidRPr="00D14301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https://e-propublico.pl</w:t>
        </w:r>
      </w:hyperlink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5.1.12.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lastRenderedPageBreak/>
        <w:t>Warunki udzielenia zamówienia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Warunki zgłoszenia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Zgłoszenie elektroniczne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Wymagane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Adres na potrzeby zgłoszenia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6" w:history="1">
        <w:r w:rsidRPr="00D14301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https://e-propublico.pl</w:t>
        </w:r>
      </w:hyperlink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Języki, w których można składać oferty lub wnioski o dopuszczenie do udziału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polski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Katalog elektroniczny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Niedozwolone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Termin składania ofert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23/05/2025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08:00:00 (UTC+2) czas wschodnioeuropejski, czas środkowoeuropejski letni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Termin, do którego oferta musi pozostać ważna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90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Dni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Informacje na temat publicznego otwarcia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Data otwarcia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23/05/2025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08:15:00 (UTC+2) czas wschodnioeuropejski, czas środkowoeuropejski letni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Warunki zamówienia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Wykonanie zamówienia musi odbywać się w ramach programów zatrudnienia chronionego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Nie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Fakturowanie elektroniczne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Dozwolone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Stosowane będą zlecenia elektroniczne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tak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Stosowane będą płatności elektroniczne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tak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5.1.15.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Techniki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Umowa ramowa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Brak umowy ramowej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Informacje o dynamicznym systemie zakupów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Brak dynamicznego systemu zakupów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Aukcja elektroniczna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nie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5.1.16.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Dalsze informacje, mediacja i odwołanie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Organ odwoławczy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KRAJOWA IZBA ODWOŁAWCZA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Informacje o terminach odwołania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lastRenderedPageBreak/>
        <w:t>Urzędowym Unii Europejskiej ogłoszenie o udzieleniu zamówienia, które nie zawiera uzasadnienia udzielenia zamówienia w trybie negocjacji bez ogłoszenia albo zamówienia z wolnej ręki.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Organizacja udzielająca dodatkowych informacji na temat procedur odwoławczych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KRAJOWA IZBA ODWOŁAWCZA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Organizacja przyjmująca wnioski o dopuszczenie do udziału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10 Wojskowy Szpital Kliniczny z Polikliniką Samodzielny Publiczny Zakład Opieki Zdrowotnej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Organizacja rozpatrująca oferty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10 Wojskowy Szpital Kliniczny z Polikliniką Samodzielny Publiczny Zakład Opieki Zdrowotnej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5.1.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Część zamówienia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LOT-0002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Tytuł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 xml:space="preserve">2. </w:t>
      </w:r>
      <w:proofErr w:type="spellStart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Ponesimodum</w:t>
      </w:r>
      <w:proofErr w:type="spellEnd"/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Opis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wg formularza cenowego i zapisów SWZ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Wewnętrzny identyfikator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2.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5.1.1.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Przeznaczenie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Charakter zamówienia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Dostawy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Główna klasyfikacja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(</w:t>
      </w:r>
      <w:proofErr w:type="spellStart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cpv</w:t>
      </w:r>
      <w:proofErr w:type="spellEnd"/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):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33660000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Produkty lecznicze dla układu nerwowego i organów zmysłów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Opcje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Opis opcji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1. Zamawiający w trakcie realizacji umowy przewiduje możliwość zastosowania prawa opcji, o którym mowa w art. 441 ustawy Pzp, polegającego na zwiększeniu ilości asortymentu wskazanego w Formularzu cenowym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Formularzem cenowym/Załącznikiem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ust. 2 projektu umowy oraz konsekwencji ich niedotrzymania, b) ceny jednostkowe netto/brutto określa Formularz cenowy/Załącznik nr 1 do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projektu umowy w okresie obowiązywania umowy. 6. Zawiadomienie o skorzystaniu z prawa opcji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5.1.2.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Miejsce realizacji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Podpodział krajowy (NUTS)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Bydgosko-toruński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(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PL613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)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Kraj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Polska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5.1.3.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Szacowany okres obowiązywania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Okres obowiązywania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24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Miesiące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5.1.6.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Informacje ogólne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Zastrzeżony udział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Udział nie jest zastrzeżony.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Projekt zamówienia niefinansowany z funduszy UE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lastRenderedPageBreak/>
        <w:t>Zamówienie jest objęte zakresem Porozumienia w sprawie zamówień rządowych (GPA)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nie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5.1.9.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Kryteria kwalifikacji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Źródła kryteriów wyboru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Uwaga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Kryterium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Wpis do odpowiedniego rejestru zawodowego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Opis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5.1.10.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Kryteria udzielenia zamówienia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Kryterium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Rodzaj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Cena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Nazwa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Cena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Opis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cena najniższa ze wszystkich ofert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Kategoria kryterium udzielenia zamówienia waga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Waga (wartość procentowa, dokładna)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Kryterium udzielenia - Liczba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100,00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5.1.11.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Dokumenty zamówienia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Adres dokumentów zamówienia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7" w:history="1">
        <w:r w:rsidRPr="00D14301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https://e-propublico.pl</w:t>
        </w:r>
      </w:hyperlink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5.1.12.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Warunki udzielenia zamówienia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Warunki zgłoszenia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Zgłoszenie elektroniczne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Wymagane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Adres na potrzeby zgłoszenia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8" w:history="1">
        <w:r w:rsidRPr="00D14301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https://e-propublico.pl</w:t>
        </w:r>
      </w:hyperlink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Języki, w których można składać oferty lub wnioski o dopuszczenie do udziału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polski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Katalog elektroniczny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Niedozwolone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Termin składania ofert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23/05/2025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08:00:00 (UTC+2) czas wschodnioeuropejski, czas środkowoeuropejski letni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Termin, do którego oferta musi pozostać ważna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90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Dni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Informacje na temat publicznego otwarcia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Data otwarcia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23/05/2025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08:15:00 (UTC+2) czas wschodnioeuropejski, czas środkowoeuropejski letni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Warunki zamówienia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Wykonanie zamówienia musi odbywać się w ramach programów zatrudnienia chronionego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Nie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Fakturowanie elektroniczne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Dozwolone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Stosowane będą zlecenia elektroniczne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tak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Stosowane będą płatności elektroniczne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tak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5.1.15.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Techniki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Umowa ramowa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Brak umowy ramowej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Informacje o dynamicznym systemie zakupów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Brak dynamicznego systemu zakupów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Aukcja elektroniczna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nie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5.1.16.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Dalsze informacje, mediacja i odwołanie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Organ odwoławczy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KRAJOWA IZBA ODWOŁAWCZA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Informacje o terminach odwołania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lastRenderedPageBreak/>
        <w:t>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Organizacja udzielająca dodatkowych informacji na temat procedur odwoławczych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KRAJOWA IZBA ODWOŁAWCZA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Organizacja przyjmująca wnioski o dopuszczenie do udziału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10 Wojskowy Szpital Kliniczny z Polikliniką Samodzielny Publiczny Zakład Opieki Zdrowotnej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Organizacja rozpatrująca oferty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10 Wojskowy Szpital Kliniczny z Polikliniką Samodzielny Publiczny Zakład Opieki Zdrowotnej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  <w:t>8. Organizacje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8.1.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ORG-0001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Oficjalna nazwa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10 Wojskowy Szpital Kliniczny z Polikliniką Samodzielny Publiczny Zakład Opieki Zdrowotnej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Numer rejestracyjny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090538318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Departament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Sekcja Zamówień Publicznych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Adres pocztowy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Powstańców Warszawy 5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Miejscowość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Bydgoszcz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Kod pocztowy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85-681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Podpodział krajowy (NUTS)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Bydgosko-toruński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(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PL613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)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Kraj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Polska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Punkt kontaktowy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9" w:history="1">
        <w:r w:rsidRPr="00D14301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www.10wsk.mil.pl</w:t>
        </w:r>
      </w:hyperlink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E-mail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10" w:history="1">
        <w:r w:rsidRPr="00D14301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bbaranowska@10wsk.mil.pl</w:t>
        </w:r>
      </w:hyperlink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Telefon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+48 261 417 364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Adres strony internetowej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11" w:history="1">
        <w:r w:rsidRPr="00D14301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www.10wsk.mil.pl</w:t>
        </w:r>
      </w:hyperlink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Adres na potrzeby wymiany informacji (URL)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12" w:history="1">
        <w:r w:rsidRPr="00D14301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https://e-propublico.pl/</w:t>
        </w:r>
      </w:hyperlink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Role tej organizacji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Nabywca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Organizacja przyjmująca wnioski o dopuszczenie do udziału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Organizacja rozpatrująca oferty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8.1.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ORG-0002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Oficjalna nazwa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KRAJOWA IZBA ODWOŁAWCZA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lastRenderedPageBreak/>
        <w:t>Numer rejestracyjny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010828091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Adres pocztowy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Postępu 17a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Miejscowość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Warszawa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Kod pocztowy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02-676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Podpodział krajowy (NUTS)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Warszawski wschodni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(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PL912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)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Kraj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Polska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Punkt kontaktowy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13" w:history="1">
        <w:r w:rsidRPr="00D14301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https://www.uzp.gov.pl/kio</w:t>
        </w:r>
      </w:hyperlink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E-mail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14" w:history="1">
        <w:r w:rsidRPr="00D14301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odwolania@uzp.gov.pl</w:t>
        </w:r>
      </w:hyperlink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Telefon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+48 224587809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Faks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+48 224587800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Adres strony internetowej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15" w:history="1">
        <w:r w:rsidRPr="00D14301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https://www.gov.pl/web/uzp</w:t>
        </w:r>
      </w:hyperlink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Adres na potrzeby wymiany informacji (URL)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16" w:history="1">
        <w:r w:rsidRPr="00D14301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https://www.gov.pl/web/uzp</w:t>
        </w:r>
      </w:hyperlink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Role tej organizacji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Organ odwoławczy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Organizacja udzielająca dodatkowych informacji na temat procedur odwoławczych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8.1.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ORG-0000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Oficjalna nazwa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proofErr w:type="spellStart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Publications</w:t>
      </w:r>
      <w:proofErr w:type="spellEnd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 xml:space="preserve"> Office of </w:t>
      </w:r>
      <w:proofErr w:type="spellStart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the</w:t>
      </w:r>
      <w:proofErr w:type="spellEnd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 xml:space="preserve"> </w:t>
      </w:r>
      <w:proofErr w:type="spellStart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European</w:t>
      </w:r>
      <w:proofErr w:type="spellEnd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 xml:space="preserve"> Union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Numer rejestracyjny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PUBL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Miejscowość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proofErr w:type="spellStart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Luxembourg</w:t>
      </w:r>
      <w:proofErr w:type="spellEnd"/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Kod pocztowy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2417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Podpodział krajowy (NUTS)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proofErr w:type="spellStart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Luxembourg</w:t>
      </w:r>
      <w:proofErr w:type="spellEnd"/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(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LU000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)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Kraj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Luksemburg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E-mail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17" w:history="1">
        <w:r w:rsidRPr="00D14301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ted@publications.europa.eu</w:t>
        </w:r>
      </w:hyperlink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Telefon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+352 29291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Adres strony internetowej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18" w:history="1">
        <w:r w:rsidRPr="00D14301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https://op.europa.eu</w:t>
        </w:r>
      </w:hyperlink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Role tej organizacji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 xml:space="preserve">TED </w:t>
      </w:r>
      <w:proofErr w:type="spellStart"/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eSender</w:t>
      </w:r>
      <w:proofErr w:type="spellEnd"/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  <w:t>10. Zmiana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Poprzednia wersja ogłoszenia, która jest zmieniana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284745-2025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Główny powód zmiany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Aktualizacja informacji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  <w:t>Informacje o ogłoszeniu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Identyfikator/wersja ogłoszenia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5de042a5-aa9d-494b-a7ff-cdd55bb56072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 - 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01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Typ formularza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Procedura konkurencyjna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Rodzaj ogłoszenia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Ogłoszenie o zamówieniu lub ogłoszenie o koncesji – tryb standardowy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Podrodzaj ogłoszenia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16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Ogłoszenie – data wysłania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15/05/2025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13:03:28 (UTC)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Języki, w których przedmiotowe ogłoszenie jest oficjalnie dostępne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polski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Numer publikacji ogłoszenia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315584-2025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Numer wydania Dz.U. S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94/2025</w:t>
      </w:r>
    </w:p>
    <w:p w:rsidR="00D14301" w:rsidRPr="00D14301" w:rsidRDefault="00D14301" w:rsidP="00D1430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Data publikacji</w:t>
      </w:r>
      <w:r w:rsidRPr="00D14301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D14301">
        <w:rPr>
          <w:rFonts w:ascii="Arial Narrow" w:eastAsia="Times New Roman" w:hAnsi="Arial Narrow" w:cs="Times New Roman"/>
          <w:color w:val="444444"/>
          <w:sz w:val="23"/>
          <w:lang w:eastAsia="pl-PL"/>
        </w:rPr>
        <w:t>16/05/2025</w:t>
      </w:r>
    </w:p>
    <w:p w:rsidR="00D14301" w:rsidRDefault="00D14301" w:rsidP="00D14301">
      <w:pPr>
        <w:rPr>
          <w:rFonts w:ascii="Arial Narrow" w:hAnsi="Arial Narrow"/>
        </w:rPr>
      </w:pPr>
    </w:p>
    <w:p w:rsidR="00D14301" w:rsidRDefault="00D14301" w:rsidP="00D14301">
      <w:pPr>
        <w:tabs>
          <w:tab w:val="left" w:pos="8115"/>
        </w:tabs>
        <w:jc w:val="right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:rsidR="00D14301" w:rsidRPr="00D14301" w:rsidRDefault="00D14301" w:rsidP="00D14301">
      <w:pPr>
        <w:rPr>
          <w:rFonts w:ascii="Arial Narrow" w:hAnsi="Arial Narrow"/>
        </w:rPr>
      </w:pPr>
    </w:p>
    <w:p w:rsidR="00D14301" w:rsidRDefault="00D14301" w:rsidP="00D14301">
      <w:pPr>
        <w:rPr>
          <w:rFonts w:ascii="Arial Narrow" w:hAnsi="Arial Narrow"/>
        </w:rPr>
      </w:pPr>
    </w:p>
    <w:p w:rsidR="00BE4D35" w:rsidRPr="00D14301" w:rsidRDefault="00D14301" w:rsidP="00D14301">
      <w:pPr>
        <w:spacing w:after="0"/>
        <w:rPr>
          <w:rFonts w:ascii="Arial Narrow" w:hAnsi="Arial Narrow"/>
          <w:sz w:val="20"/>
        </w:rPr>
      </w:pPr>
      <w:r w:rsidRPr="00D14301">
        <w:rPr>
          <w:rFonts w:ascii="Arial Narrow" w:hAnsi="Arial Narrow"/>
          <w:sz w:val="20"/>
        </w:rPr>
        <w:t>Wykonano w 1 egz. na 4 ark.</w:t>
      </w:r>
    </w:p>
    <w:p w:rsidR="00D14301" w:rsidRPr="00D14301" w:rsidRDefault="00D14301" w:rsidP="00D14301">
      <w:pPr>
        <w:spacing w:after="0"/>
        <w:rPr>
          <w:rFonts w:ascii="Arial Narrow" w:hAnsi="Arial Narrow"/>
          <w:sz w:val="20"/>
        </w:rPr>
      </w:pPr>
      <w:r w:rsidRPr="00D14301">
        <w:rPr>
          <w:rFonts w:ascii="Arial Narrow" w:hAnsi="Arial Narrow"/>
          <w:sz w:val="20"/>
        </w:rPr>
        <w:t>Egz. 1 – biuro przepustek</w:t>
      </w:r>
    </w:p>
    <w:p w:rsidR="00D14301" w:rsidRPr="00D14301" w:rsidRDefault="00D14301" w:rsidP="00D14301">
      <w:pPr>
        <w:spacing w:after="0"/>
        <w:rPr>
          <w:rFonts w:ascii="Arial Narrow" w:hAnsi="Arial Narrow"/>
          <w:sz w:val="20"/>
        </w:rPr>
      </w:pPr>
      <w:r w:rsidRPr="00D14301">
        <w:rPr>
          <w:rFonts w:ascii="Arial Narrow" w:hAnsi="Arial Narrow"/>
          <w:sz w:val="20"/>
        </w:rPr>
        <w:t xml:space="preserve">Wyk. Karolina Kornowska – Tel. 261 417 364, e-mail: </w:t>
      </w:r>
      <w:hyperlink r:id="rId19" w:history="1">
        <w:r w:rsidRPr="00D14301">
          <w:rPr>
            <w:rStyle w:val="Hipercze"/>
            <w:rFonts w:ascii="Arial Narrow" w:hAnsi="Arial Narrow"/>
            <w:sz w:val="20"/>
          </w:rPr>
          <w:t>karolina.kornowska@10wsk.mil.pl</w:t>
        </w:r>
      </w:hyperlink>
      <w:r w:rsidRPr="00D14301">
        <w:rPr>
          <w:rFonts w:ascii="Arial Narrow" w:hAnsi="Arial Narrow"/>
          <w:sz w:val="20"/>
        </w:rPr>
        <w:t xml:space="preserve"> </w:t>
      </w:r>
    </w:p>
    <w:p w:rsidR="00D14301" w:rsidRPr="00D14301" w:rsidRDefault="00D14301" w:rsidP="00D14301">
      <w:pPr>
        <w:spacing w:after="0"/>
        <w:rPr>
          <w:rFonts w:ascii="Arial Narrow" w:hAnsi="Arial Narrow"/>
          <w:sz w:val="20"/>
        </w:rPr>
      </w:pPr>
      <w:r w:rsidRPr="00D14301">
        <w:rPr>
          <w:rFonts w:ascii="Arial Narrow" w:hAnsi="Arial Narrow"/>
          <w:sz w:val="20"/>
        </w:rPr>
        <w:t>Data: 2025-05-16</w:t>
      </w:r>
    </w:p>
    <w:sectPr w:rsidR="00D14301" w:rsidRPr="00D14301" w:rsidSect="00BE4D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14301"/>
    <w:rsid w:val="00BE4D35"/>
    <w:rsid w:val="00D14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4D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D14301"/>
  </w:style>
  <w:style w:type="character" w:customStyle="1" w:styleId="label">
    <w:name w:val="label"/>
    <w:basedOn w:val="Domylnaczcionkaakapitu"/>
    <w:rsid w:val="00D14301"/>
  </w:style>
  <w:style w:type="character" w:customStyle="1" w:styleId="data">
    <w:name w:val="data"/>
    <w:basedOn w:val="Domylnaczcionkaakapitu"/>
    <w:rsid w:val="00D14301"/>
  </w:style>
  <w:style w:type="character" w:styleId="Hipercze">
    <w:name w:val="Hyperlink"/>
    <w:basedOn w:val="Domylnaczcionkaakapitu"/>
    <w:uiPriority w:val="99"/>
    <w:unhideWhenUsed/>
    <w:rsid w:val="00D1430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14301"/>
    <w:rPr>
      <w:color w:val="800080"/>
      <w:u w:val="single"/>
    </w:rPr>
  </w:style>
  <w:style w:type="character" w:customStyle="1" w:styleId="line">
    <w:name w:val="line"/>
    <w:basedOn w:val="Domylnaczcionkaakapitu"/>
    <w:rsid w:val="00D143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2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www.uzp.gov.pl/kio" TargetMode="External"/><Relationship Id="rId18" Type="http://schemas.openxmlformats.org/officeDocument/2006/relationships/hyperlink" Target="https://op.europa.eu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mailto:ted@publications.europa.eu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://www.10wsk.mil.pl/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www.gov.pl/web/uzp" TargetMode="External"/><Relationship Id="rId10" Type="http://schemas.openxmlformats.org/officeDocument/2006/relationships/hyperlink" Target="mailto:bbaranowska@10wsk.mil.pl" TargetMode="External"/><Relationship Id="rId19" Type="http://schemas.openxmlformats.org/officeDocument/2006/relationships/hyperlink" Target="mailto:karolina.kornowska@10wsk.mil.pl" TargetMode="External"/><Relationship Id="rId4" Type="http://schemas.openxmlformats.org/officeDocument/2006/relationships/hyperlink" Target="mailto:bbaranowska@10wsk.mil.pl" TargetMode="Externa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odwolania@uzp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3528</Words>
  <Characters>21170</Characters>
  <Application>Microsoft Office Word</Application>
  <DocSecurity>0</DocSecurity>
  <Lines>176</Lines>
  <Paragraphs>49</Paragraphs>
  <ScaleCrop>false</ScaleCrop>
  <Company/>
  <LinksUpToDate>false</LinksUpToDate>
  <CharactersWithSpaces>24649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2025-05-16T11:28:00Z</dcterms:created>
  <dcterms:modified xsi:type="dcterms:W3CDTF">2025-05-16T11:30:00Z</dcterms:modified>
</cp:coreProperties>
</file>