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14B93" w:rsidRPr="00814B93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14B93" w:rsidRPr="00814B93">
        <w:rPr>
          <w:b/>
          <w:sz w:val="22"/>
          <w:szCs w:val="22"/>
        </w:rPr>
        <w:t>NZ-26-2025-44-D-P-A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4B93" w:rsidRPr="00110593" w:rsidTr="00B70E6F">
        <w:tc>
          <w:tcPr>
            <w:tcW w:w="9104" w:type="dxa"/>
            <w:shd w:val="clear" w:color="auto" w:fill="D9D9D9"/>
          </w:tcPr>
          <w:p w:rsidR="00814B93" w:rsidRPr="00110593" w:rsidRDefault="00814B93" w:rsidP="00B70E6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14B93" w:rsidRPr="00110593" w:rsidRDefault="00814B93" w:rsidP="00B70E6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14B93">
              <w:t>(t.j. Dz. U. z 2024 poz. 1320)</w:t>
            </w:r>
            <w:r w:rsidRPr="00110593">
              <w:t xml:space="preserve"> (dalej jako: ustawa Pzp), dotyczące:</w:t>
            </w:r>
          </w:p>
          <w:p w:rsidR="00814B93" w:rsidRPr="0043102D" w:rsidRDefault="00814B93" w:rsidP="00B70E6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14B93" w:rsidRPr="00110593" w:rsidRDefault="00814B93" w:rsidP="00B70E6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14B9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14B93">
        <w:rPr>
          <w:b/>
          <w:sz w:val="22"/>
          <w:szCs w:val="22"/>
        </w:rPr>
        <w:t>Dostawy wyrobów medycznych ujęte w 8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C63" w:rsidRDefault="00076C63">
      <w:r>
        <w:separator/>
      </w:r>
    </w:p>
  </w:endnote>
  <w:endnote w:type="continuationSeparator" w:id="0">
    <w:p w:rsidR="00076C63" w:rsidRDefault="00076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B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B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C63" w:rsidRDefault="00076C63">
      <w:r>
        <w:separator/>
      </w:r>
    </w:p>
  </w:footnote>
  <w:footnote w:type="continuationSeparator" w:id="0">
    <w:p w:rsidR="00076C63" w:rsidRDefault="00076C6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C63"/>
    <w:rsid w:val="0000184A"/>
    <w:rsid w:val="00012997"/>
    <w:rsid w:val="00016926"/>
    <w:rsid w:val="000621A2"/>
    <w:rsid w:val="000719DC"/>
    <w:rsid w:val="00075CEC"/>
    <w:rsid w:val="00076C6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4B93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290F57-97AA-49DE-B0DB-E010673FD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F9ACC-3B37-427E-A199-C0B1A6924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2025-05-09T11:27:00Z</dcterms:created>
  <dcterms:modified xsi:type="dcterms:W3CDTF">2025-05-09T11:27:00Z</dcterms:modified>
</cp:coreProperties>
</file>