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161" w:rsidRPr="00167161" w:rsidRDefault="00167161" w:rsidP="00167161">
      <w:pPr>
        <w:spacing w:after="0"/>
        <w:jc w:val="center"/>
        <w:rPr>
          <w:rFonts w:ascii="Arial Narrow" w:hAnsi="Arial Narrow"/>
          <w:sz w:val="28"/>
        </w:rPr>
      </w:pPr>
      <w:r w:rsidRPr="00167161">
        <w:rPr>
          <w:rFonts w:ascii="Arial Narrow" w:hAnsi="Arial Narrow"/>
          <w:b/>
          <w:sz w:val="28"/>
        </w:rPr>
        <w:t>333986-2025</w:t>
      </w:r>
      <w:r w:rsidRPr="00167161">
        <w:rPr>
          <w:rFonts w:ascii="Arial Narrow" w:hAnsi="Arial Narrow"/>
          <w:sz w:val="28"/>
        </w:rPr>
        <w:t xml:space="preserve"> - Procedura konkurencyjna</w:t>
      </w:r>
    </w:p>
    <w:p w:rsidR="00167161" w:rsidRPr="00167161" w:rsidRDefault="00167161" w:rsidP="00167161">
      <w:pPr>
        <w:spacing w:after="0"/>
        <w:jc w:val="center"/>
        <w:rPr>
          <w:rFonts w:ascii="Arial Narrow" w:hAnsi="Arial Narrow"/>
          <w:sz w:val="28"/>
        </w:rPr>
      </w:pPr>
      <w:r w:rsidRPr="00167161">
        <w:rPr>
          <w:rFonts w:ascii="Arial Narrow" w:hAnsi="Arial Narrow"/>
          <w:sz w:val="28"/>
        </w:rPr>
        <w:t xml:space="preserve">Polska – Toner do drukarek laserowych/faksów – </w:t>
      </w:r>
      <w:r w:rsidRPr="00167161">
        <w:rPr>
          <w:rFonts w:ascii="Arial Narrow" w:hAnsi="Arial Narrow"/>
          <w:b/>
          <w:sz w:val="28"/>
        </w:rPr>
        <w:t>Dostawy sukcesywne tonerów i tuszy</w:t>
      </w:r>
      <w:r>
        <w:rPr>
          <w:rFonts w:ascii="Arial Narrow" w:hAnsi="Arial Narrow"/>
          <w:b/>
          <w:sz w:val="28"/>
        </w:rPr>
        <w:t xml:space="preserve"> </w:t>
      </w:r>
      <w:r w:rsidRPr="00167161">
        <w:rPr>
          <w:rFonts w:ascii="Arial Narrow" w:hAnsi="Arial Narrow"/>
          <w:sz w:val="28"/>
        </w:rPr>
        <w:t xml:space="preserve">OJ S </w:t>
      </w:r>
      <w:r w:rsidRPr="00167161">
        <w:rPr>
          <w:rFonts w:ascii="Arial Narrow" w:hAnsi="Arial Narrow"/>
          <w:b/>
          <w:sz w:val="28"/>
        </w:rPr>
        <w:t>99/2025 23/05/2025</w:t>
      </w:r>
    </w:p>
    <w:p w:rsidR="00167161" w:rsidRPr="00167161" w:rsidRDefault="00167161" w:rsidP="00167161">
      <w:pPr>
        <w:spacing w:after="0"/>
        <w:jc w:val="center"/>
        <w:rPr>
          <w:rFonts w:ascii="Arial Narrow" w:hAnsi="Arial Narrow"/>
          <w:b/>
          <w:sz w:val="28"/>
        </w:rPr>
      </w:pPr>
      <w:r w:rsidRPr="00167161">
        <w:rPr>
          <w:rFonts w:ascii="Arial Narrow" w:hAnsi="Arial Narrow"/>
          <w:sz w:val="28"/>
        </w:rPr>
        <w:t xml:space="preserve">Ogłoszenie o zamówieniu lub ogłoszenie o koncesji – tryb standardowy - </w:t>
      </w:r>
      <w:r w:rsidRPr="00167161">
        <w:rPr>
          <w:rFonts w:ascii="Arial Narrow" w:hAnsi="Arial Narrow"/>
          <w:b/>
          <w:sz w:val="28"/>
        </w:rPr>
        <w:t>Ogłoszenie o zmianie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Dostawy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1. Nabywca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1.1.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Nabywca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Oficjalna nazwa: 10 Wojskowy Szpital Kliniczny z Polikliniką Samodzielny Publiczny Zakład Opieki Zdrowotnej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E-mail: </w:t>
      </w:r>
      <w:hyperlink r:id="rId6" w:history="1">
        <w:r w:rsidRPr="00167161">
          <w:rPr>
            <w:rStyle w:val="Hipercze"/>
            <w:rFonts w:ascii="Arial Narrow" w:hAnsi="Arial Narrow"/>
            <w:sz w:val="20"/>
          </w:rPr>
          <w:t>barbara.choroszynska@10wsk.mil.pl</w:t>
        </w:r>
      </w:hyperlink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Status prawny nabywcy: Podmiot prawa publicznego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Sektor działalności instytucji zamawiającej: Zdrowie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2. Procedura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2.1.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Procedura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Tytuł: Dostawy sukcesywne tonerów i tuszy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Opis: Dostawy sukcesywne tonerów, tuszy na okres 12 miesięcy - wg formularza cenowego i zapisów SWZ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Identyfikator procedury: 73755707-01f6-4997-9ead-dd2e8e6cadb7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Wewnętrzny identyfikator: 45/2025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Rodzaj procedury: Otwarta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Procedura jest przyspieszona: tak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Uzasadnienie procedury przyspieszonej: Art. 138 ust. 2 </w:t>
      </w:r>
      <w:proofErr w:type="spellStart"/>
      <w:r w:rsidRPr="00167161">
        <w:rPr>
          <w:rFonts w:ascii="Arial Narrow" w:hAnsi="Arial Narrow"/>
          <w:sz w:val="20"/>
        </w:rPr>
        <w:t>pkt</w:t>
      </w:r>
      <w:proofErr w:type="spellEnd"/>
      <w:r w:rsidRPr="00167161">
        <w:rPr>
          <w:rFonts w:ascii="Arial Narrow" w:hAnsi="Arial Narrow"/>
          <w:sz w:val="20"/>
        </w:rPr>
        <w:t xml:space="preserve"> 2 - Wszystkie zadania w przedmiotowym postępowaniu nie zakończyły się zawarciem umowy we wcześniej przeprowadzonym przetargu nieorganicznym - sygn. 3/2025. Zamawiający nie posiada nieograniczonych zapasów materiałów eksploatacyjnych do urządzeń drukujących, które są niezbędne do prawidłowego funkcjonowania jednostki – w szczególności do prowadzenia dokumentacji medycznej, administracyjnej, sprawozdawczej oraz komunikacji wewnętrznej i zewnętrznej. Brak dostępu do tonerów i tuszy stwarza ryzyko zakłócenia codziennej działalności szpitala, w tym obsługi pacjentów. W związku z powyższym konieczne jest ponowne przeprowadzenie postępowania w możliwie najkrótszym czasie, by zapewnić sprawne funkcjonowanie szpitala.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2.1.1.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Przeznaczenie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Charakter zamówienia: Dostawy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Główna klasyfikacja (</w:t>
      </w:r>
      <w:proofErr w:type="spellStart"/>
      <w:r w:rsidRPr="00167161">
        <w:rPr>
          <w:rFonts w:ascii="Arial Narrow" w:hAnsi="Arial Narrow"/>
          <w:sz w:val="20"/>
        </w:rPr>
        <w:t>cpv</w:t>
      </w:r>
      <w:proofErr w:type="spellEnd"/>
      <w:r w:rsidRPr="00167161">
        <w:rPr>
          <w:rFonts w:ascii="Arial Narrow" w:hAnsi="Arial Narrow"/>
          <w:sz w:val="20"/>
        </w:rPr>
        <w:t>): 30125110 Toner do drukarek laserowych/faksów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2.1.2.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Miejsce realizacji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Podpodział krajowy (NUTS): Bydgosko-Toruński (PL613)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Kraj: Polska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2.1.4.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Informacje ogólne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167161">
        <w:rPr>
          <w:rFonts w:ascii="Arial Narrow" w:hAnsi="Arial Narrow"/>
          <w:sz w:val="20"/>
        </w:rPr>
        <w:t>Pzp</w:t>
      </w:r>
      <w:proofErr w:type="spellEnd"/>
      <w:r w:rsidRPr="00167161">
        <w:rPr>
          <w:rFonts w:ascii="Arial Narrow" w:hAnsi="Arial Narrow"/>
          <w:sz w:val="20"/>
        </w:rPr>
        <w:t xml:space="preserve">. O udzielenie zamówienia mogą ubiegać się wykonawcy, którzy nie podlegają wykluczeniu na podstawie art. 108 ust. 1 </w:t>
      </w:r>
      <w:proofErr w:type="spellStart"/>
      <w:r w:rsidRPr="00167161">
        <w:rPr>
          <w:rFonts w:ascii="Arial Narrow" w:hAnsi="Arial Narrow"/>
          <w:sz w:val="20"/>
        </w:rPr>
        <w:t>pkt</w:t>
      </w:r>
      <w:proofErr w:type="spellEnd"/>
      <w:r w:rsidRPr="00167161">
        <w:rPr>
          <w:rFonts w:ascii="Arial Narrow" w:hAnsi="Arial Narrow"/>
          <w:sz w:val="20"/>
        </w:rPr>
        <w:t xml:space="preserve"> 1–6, art. 109 ust. 1 </w:t>
      </w:r>
      <w:proofErr w:type="spellStart"/>
      <w:r w:rsidRPr="00167161">
        <w:rPr>
          <w:rFonts w:ascii="Arial Narrow" w:hAnsi="Arial Narrow"/>
          <w:sz w:val="20"/>
        </w:rPr>
        <w:t>pkt</w:t>
      </w:r>
      <w:proofErr w:type="spellEnd"/>
      <w:r w:rsidRPr="00167161">
        <w:rPr>
          <w:rFonts w:ascii="Arial Narrow" w:hAnsi="Arial Narrow"/>
          <w:sz w:val="20"/>
        </w:rPr>
        <w:t xml:space="preserve"> 1, art. 109 ust. 1 </w:t>
      </w:r>
      <w:proofErr w:type="spellStart"/>
      <w:r w:rsidRPr="00167161">
        <w:rPr>
          <w:rFonts w:ascii="Arial Narrow" w:hAnsi="Arial Narrow"/>
          <w:sz w:val="20"/>
        </w:rPr>
        <w:t>pkt</w:t>
      </w:r>
      <w:proofErr w:type="spellEnd"/>
      <w:r w:rsidRPr="00167161">
        <w:rPr>
          <w:rFonts w:ascii="Arial Narrow" w:hAnsi="Arial Narrow"/>
          <w:sz w:val="20"/>
        </w:rPr>
        <w:t xml:space="preserve"> 4 ustawy </w:t>
      </w:r>
      <w:proofErr w:type="spellStart"/>
      <w:r w:rsidRPr="00167161">
        <w:rPr>
          <w:rFonts w:ascii="Arial Narrow" w:hAnsi="Arial Narrow"/>
          <w:sz w:val="20"/>
        </w:rPr>
        <w:t>Pzp</w:t>
      </w:r>
      <w:proofErr w:type="spellEnd"/>
      <w:r w:rsidRPr="00167161">
        <w:rPr>
          <w:rFonts w:ascii="Arial Narrow" w:hAnsi="Arial Narrow"/>
          <w:sz w:val="20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ani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Podstawa prawna: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lastRenderedPageBreak/>
        <w:t>Dyrektywa 2014/24/UE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2.1.5.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Warunki udzielenia zamówienia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Warunki zgłoszenia: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Maksymalna liczba części zamówienia, na które jeden oferent może składać oferty: 3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Warunki zamówienia: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Maksymalna liczba części zamówienia, których można udzielić jednemu oferentowi: 3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2.1.6.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Podstawy wykluczenia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Powody wykluczenia źródła: Uwaga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Aktywami zarządza likwidator: art. 109 ust. 1 </w:t>
      </w:r>
      <w:proofErr w:type="spellStart"/>
      <w:r w:rsidRPr="00167161">
        <w:rPr>
          <w:rFonts w:ascii="Arial Narrow" w:hAnsi="Arial Narrow"/>
          <w:sz w:val="20"/>
        </w:rPr>
        <w:t>pkt</w:t>
      </w:r>
      <w:proofErr w:type="spellEnd"/>
      <w:r w:rsidRPr="00167161">
        <w:rPr>
          <w:rFonts w:ascii="Arial Narrow" w:hAnsi="Arial Narrow"/>
          <w:sz w:val="20"/>
        </w:rPr>
        <w:t xml:space="preserve"> 4 ustawy </w:t>
      </w:r>
      <w:proofErr w:type="spellStart"/>
      <w:r w:rsidRPr="00167161">
        <w:rPr>
          <w:rFonts w:ascii="Arial Narrow" w:hAnsi="Arial Narrow"/>
          <w:sz w:val="20"/>
        </w:rPr>
        <w:t>Pzp</w:t>
      </w:r>
      <w:proofErr w:type="spellEnd"/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Bezpośrednie lub pośrednie zaangażowanie w przygotowanie przedmiotowego postępowania o udzielenie zamówienia: art. 108 ust. 1 </w:t>
      </w:r>
      <w:proofErr w:type="spellStart"/>
      <w:r w:rsidRPr="00167161">
        <w:rPr>
          <w:rFonts w:ascii="Arial Narrow" w:hAnsi="Arial Narrow"/>
          <w:sz w:val="20"/>
        </w:rPr>
        <w:t>pkt</w:t>
      </w:r>
      <w:proofErr w:type="spellEnd"/>
      <w:r w:rsidRPr="00167161">
        <w:rPr>
          <w:rFonts w:ascii="Arial Narrow" w:hAnsi="Arial Narrow"/>
          <w:sz w:val="20"/>
        </w:rPr>
        <w:t xml:space="preserve"> 6 ustawy </w:t>
      </w:r>
      <w:proofErr w:type="spellStart"/>
      <w:r w:rsidRPr="00167161">
        <w:rPr>
          <w:rFonts w:ascii="Arial Narrow" w:hAnsi="Arial Narrow"/>
          <w:sz w:val="20"/>
        </w:rPr>
        <w:t>Pzp</w:t>
      </w:r>
      <w:proofErr w:type="spellEnd"/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Działalność gospodarcza jest zawieszona: art. 109 ust. 1 </w:t>
      </w:r>
      <w:proofErr w:type="spellStart"/>
      <w:r w:rsidRPr="00167161">
        <w:rPr>
          <w:rFonts w:ascii="Arial Narrow" w:hAnsi="Arial Narrow"/>
          <w:sz w:val="20"/>
        </w:rPr>
        <w:t>pkt</w:t>
      </w:r>
      <w:proofErr w:type="spellEnd"/>
      <w:r w:rsidRPr="00167161">
        <w:rPr>
          <w:rFonts w:ascii="Arial Narrow" w:hAnsi="Arial Narrow"/>
          <w:sz w:val="20"/>
        </w:rPr>
        <w:t xml:space="preserve"> 4 ustawy </w:t>
      </w:r>
      <w:proofErr w:type="spellStart"/>
      <w:r w:rsidRPr="00167161">
        <w:rPr>
          <w:rFonts w:ascii="Arial Narrow" w:hAnsi="Arial Narrow"/>
          <w:sz w:val="20"/>
        </w:rPr>
        <w:t>Pzp</w:t>
      </w:r>
      <w:proofErr w:type="spellEnd"/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Inna sytuacja podobna do upadłości wynikająca z prawa krajowego: art. 109 ust. 1 </w:t>
      </w:r>
      <w:proofErr w:type="spellStart"/>
      <w:r w:rsidRPr="00167161">
        <w:rPr>
          <w:rFonts w:ascii="Arial Narrow" w:hAnsi="Arial Narrow"/>
          <w:sz w:val="20"/>
        </w:rPr>
        <w:t>pkt</w:t>
      </w:r>
      <w:proofErr w:type="spellEnd"/>
      <w:r w:rsidRPr="00167161">
        <w:rPr>
          <w:rFonts w:ascii="Arial Narrow" w:hAnsi="Arial Narrow"/>
          <w:sz w:val="20"/>
        </w:rPr>
        <w:t xml:space="preserve"> 4 ustawy </w:t>
      </w:r>
      <w:proofErr w:type="spellStart"/>
      <w:r w:rsidRPr="00167161">
        <w:rPr>
          <w:rFonts w:ascii="Arial Narrow" w:hAnsi="Arial Narrow"/>
          <w:sz w:val="20"/>
        </w:rPr>
        <w:t>Pzp</w:t>
      </w:r>
      <w:proofErr w:type="spellEnd"/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Niewypłacalność: art. 109 ust. 1 </w:t>
      </w:r>
      <w:proofErr w:type="spellStart"/>
      <w:r w:rsidRPr="00167161">
        <w:rPr>
          <w:rFonts w:ascii="Arial Narrow" w:hAnsi="Arial Narrow"/>
          <w:sz w:val="20"/>
        </w:rPr>
        <w:t>pkt</w:t>
      </w:r>
      <w:proofErr w:type="spellEnd"/>
      <w:r w:rsidRPr="00167161">
        <w:rPr>
          <w:rFonts w:ascii="Arial Narrow" w:hAnsi="Arial Narrow"/>
          <w:sz w:val="20"/>
        </w:rPr>
        <w:t xml:space="preserve"> 4 ustawy </w:t>
      </w:r>
      <w:proofErr w:type="spellStart"/>
      <w:r w:rsidRPr="00167161">
        <w:rPr>
          <w:rFonts w:ascii="Arial Narrow" w:hAnsi="Arial Narrow"/>
          <w:sz w:val="20"/>
        </w:rPr>
        <w:t>Pzp</w:t>
      </w:r>
      <w:proofErr w:type="spellEnd"/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Naruszenie zobowiązania dotyczącego płatności podatków: art. 108 ust. 1 </w:t>
      </w:r>
      <w:proofErr w:type="spellStart"/>
      <w:r w:rsidRPr="00167161">
        <w:rPr>
          <w:rFonts w:ascii="Arial Narrow" w:hAnsi="Arial Narrow"/>
          <w:sz w:val="20"/>
        </w:rPr>
        <w:t>pkt</w:t>
      </w:r>
      <w:proofErr w:type="spellEnd"/>
      <w:r w:rsidRPr="00167161">
        <w:rPr>
          <w:rFonts w:ascii="Arial Narrow" w:hAnsi="Arial Narrow"/>
          <w:sz w:val="20"/>
        </w:rPr>
        <w:t xml:space="preserve"> 3 i art. 109 ust. 1 </w:t>
      </w:r>
      <w:proofErr w:type="spellStart"/>
      <w:r w:rsidRPr="00167161">
        <w:rPr>
          <w:rFonts w:ascii="Arial Narrow" w:hAnsi="Arial Narrow"/>
          <w:sz w:val="20"/>
        </w:rPr>
        <w:t>pkt</w:t>
      </w:r>
      <w:proofErr w:type="spellEnd"/>
      <w:r w:rsidRPr="00167161">
        <w:rPr>
          <w:rFonts w:ascii="Arial Narrow" w:hAnsi="Arial Narrow"/>
          <w:sz w:val="20"/>
        </w:rPr>
        <w:t xml:space="preserve"> 1 ustawy </w:t>
      </w:r>
      <w:proofErr w:type="spellStart"/>
      <w:r w:rsidRPr="00167161">
        <w:rPr>
          <w:rFonts w:ascii="Arial Narrow" w:hAnsi="Arial Narrow"/>
          <w:sz w:val="20"/>
        </w:rPr>
        <w:t>Pzp</w:t>
      </w:r>
      <w:proofErr w:type="spellEnd"/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Naruszenie zobowiązań wynikających wyłącznie z krajowych przesłanek wykluczenia: art.108 ust. 1 </w:t>
      </w:r>
      <w:proofErr w:type="spellStart"/>
      <w:r w:rsidRPr="00167161">
        <w:rPr>
          <w:rFonts w:ascii="Arial Narrow" w:hAnsi="Arial Narrow"/>
          <w:sz w:val="20"/>
        </w:rPr>
        <w:t>pkt</w:t>
      </w:r>
      <w:proofErr w:type="spellEnd"/>
      <w:r w:rsidRPr="00167161">
        <w:rPr>
          <w:rFonts w:ascii="Arial Narrow" w:hAnsi="Arial Narrow"/>
          <w:sz w:val="20"/>
        </w:rPr>
        <w:t xml:space="preserve"> 1, art.108 ust. 1 </w:t>
      </w:r>
      <w:proofErr w:type="spellStart"/>
      <w:r w:rsidRPr="00167161">
        <w:rPr>
          <w:rFonts w:ascii="Arial Narrow" w:hAnsi="Arial Narrow"/>
          <w:sz w:val="20"/>
        </w:rPr>
        <w:t>pkt</w:t>
      </w:r>
      <w:proofErr w:type="spellEnd"/>
      <w:r w:rsidRPr="00167161">
        <w:rPr>
          <w:rFonts w:ascii="Arial Narrow" w:hAnsi="Arial Narrow"/>
          <w:sz w:val="20"/>
        </w:rPr>
        <w:t xml:space="preserve"> 4, art. 108 ust. 2 ustawy </w:t>
      </w:r>
      <w:proofErr w:type="spellStart"/>
      <w:r w:rsidRPr="00167161">
        <w:rPr>
          <w:rFonts w:ascii="Arial Narrow" w:hAnsi="Arial Narrow"/>
          <w:sz w:val="20"/>
        </w:rPr>
        <w:t>Pzp</w:t>
      </w:r>
      <w:proofErr w:type="spellEnd"/>
      <w:r w:rsidRPr="00167161">
        <w:rPr>
          <w:rFonts w:ascii="Arial Narrow" w:hAnsi="Arial Narrow"/>
          <w:sz w:val="20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Naruszenie zobowiązania dotyczącego płatności składek na ubezpieczenia społeczne: art. 108 ust 1 </w:t>
      </w:r>
      <w:proofErr w:type="spellStart"/>
      <w:r w:rsidRPr="00167161">
        <w:rPr>
          <w:rFonts w:ascii="Arial Narrow" w:hAnsi="Arial Narrow"/>
          <w:sz w:val="20"/>
        </w:rPr>
        <w:t>pkt</w:t>
      </w:r>
      <w:proofErr w:type="spellEnd"/>
      <w:r w:rsidRPr="00167161">
        <w:rPr>
          <w:rFonts w:ascii="Arial Narrow" w:hAnsi="Arial Narrow"/>
          <w:sz w:val="20"/>
        </w:rPr>
        <w:t xml:space="preserve"> 3 i art. 109 ust. 1 </w:t>
      </w:r>
      <w:proofErr w:type="spellStart"/>
      <w:r w:rsidRPr="00167161">
        <w:rPr>
          <w:rFonts w:ascii="Arial Narrow" w:hAnsi="Arial Narrow"/>
          <w:sz w:val="20"/>
        </w:rPr>
        <w:t>pkt</w:t>
      </w:r>
      <w:proofErr w:type="spellEnd"/>
      <w:r w:rsidRPr="00167161">
        <w:rPr>
          <w:rFonts w:ascii="Arial Narrow" w:hAnsi="Arial Narrow"/>
          <w:sz w:val="20"/>
        </w:rPr>
        <w:t xml:space="preserve"> 1 ustawy </w:t>
      </w:r>
      <w:proofErr w:type="spellStart"/>
      <w:r w:rsidRPr="00167161">
        <w:rPr>
          <w:rFonts w:ascii="Arial Narrow" w:hAnsi="Arial Narrow"/>
          <w:sz w:val="20"/>
        </w:rPr>
        <w:t>Pzp</w:t>
      </w:r>
      <w:proofErr w:type="spellEnd"/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Układ z wierzycielami: art. 109 ust. 1 </w:t>
      </w:r>
      <w:proofErr w:type="spellStart"/>
      <w:r w:rsidRPr="00167161">
        <w:rPr>
          <w:rFonts w:ascii="Arial Narrow" w:hAnsi="Arial Narrow"/>
          <w:sz w:val="20"/>
        </w:rPr>
        <w:t>pkt</w:t>
      </w:r>
      <w:proofErr w:type="spellEnd"/>
      <w:r w:rsidRPr="00167161">
        <w:rPr>
          <w:rFonts w:ascii="Arial Narrow" w:hAnsi="Arial Narrow"/>
          <w:sz w:val="20"/>
        </w:rPr>
        <w:t xml:space="preserve"> 4 ustawy </w:t>
      </w:r>
      <w:proofErr w:type="spellStart"/>
      <w:r w:rsidRPr="00167161">
        <w:rPr>
          <w:rFonts w:ascii="Arial Narrow" w:hAnsi="Arial Narrow"/>
          <w:sz w:val="20"/>
        </w:rPr>
        <w:t>Pzp</w:t>
      </w:r>
      <w:proofErr w:type="spellEnd"/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Upadłość: art. 109 ust. 1 </w:t>
      </w:r>
      <w:proofErr w:type="spellStart"/>
      <w:r w:rsidRPr="00167161">
        <w:rPr>
          <w:rFonts w:ascii="Arial Narrow" w:hAnsi="Arial Narrow"/>
          <w:sz w:val="20"/>
        </w:rPr>
        <w:t>pkt</w:t>
      </w:r>
      <w:proofErr w:type="spellEnd"/>
      <w:r w:rsidRPr="00167161">
        <w:rPr>
          <w:rFonts w:ascii="Arial Narrow" w:hAnsi="Arial Narrow"/>
          <w:sz w:val="20"/>
        </w:rPr>
        <w:t xml:space="preserve"> 4 ustawy </w:t>
      </w:r>
      <w:proofErr w:type="spellStart"/>
      <w:r w:rsidRPr="00167161">
        <w:rPr>
          <w:rFonts w:ascii="Arial Narrow" w:hAnsi="Arial Narrow"/>
          <w:sz w:val="20"/>
        </w:rPr>
        <w:t>Pzp</w:t>
      </w:r>
      <w:proofErr w:type="spellEnd"/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Winni wprowadzenia w błąd, zatajenia informacji, niemożności dostarczenia wymaganych dokumentów i uzyskania informacji poufnych w ramach tej procedury: art. 109 ust. 1 </w:t>
      </w:r>
      <w:proofErr w:type="spellStart"/>
      <w:r w:rsidRPr="00167161">
        <w:rPr>
          <w:rFonts w:ascii="Arial Narrow" w:hAnsi="Arial Narrow"/>
          <w:sz w:val="20"/>
        </w:rPr>
        <w:t>pkt</w:t>
      </w:r>
      <w:proofErr w:type="spellEnd"/>
      <w:r w:rsidRPr="00167161">
        <w:rPr>
          <w:rFonts w:ascii="Arial Narrow" w:hAnsi="Arial Narrow"/>
          <w:sz w:val="20"/>
        </w:rPr>
        <w:t xml:space="preserve"> 10 ustawy </w:t>
      </w:r>
      <w:proofErr w:type="spellStart"/>
      <w:r w:rsidRPr="00167161">
        <w:rPr>
          <w:rFonts w:ascii="Arial Narrow" w:hAnsi="Arial Narrow"/>
          <w:sz w:val="20"/>
        </w:rPr>
        <w:t>Pzp</w:t>
      </w:r>
      <w:proofErr w:type="spellEnd"/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 Część zamówienia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Część zamówienia: LOT-0001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Tytuł: 1. Tonery, tusze i bębny do drukarek HP, LEXMARK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Opis: Tonery, tusze i bębny do drukarek HP, LEXMARK - zgodnie z zapisami SWZ i formularzem cenowym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Wewnętrzny identyfikator: 1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5.1.1.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Przeznaczenie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Charakter zamówienia: Dostawy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Główna klasyfikacja (</w:t>
      </w:r>
      <w:proofErr w:type="spellStart"/>
      <w:r w:rsidRPr="00167161">
        <w:rPr>
          <w:rFonts w:ascii="Arial Narrow" w:hAnsi="Arial Narrow"/>
          <w:sz w:val="20"/>
        </w:rPr>
        <w:t>cpv</w:t>
      </w:r>
      <w:proofErr w:type="spellEnd"/>
      <w:r w:rsidRPr="00167161">
        <w:rPr>
          <w:rFonts w:ascii="Arial Narrow" w:hAnsi="Arial Narrow"/>
          <w:sz w:val="20"/>
        </w:rPr>
        <w:t>): 30125110 Toner do drukarek laserowych/faksów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5.1.2.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Miejsce realizacji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Podpodział krajowy (NUTS): Bydgosko-toruński (PL613)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Kraj: Polska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5.1.3.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Szacowany okres obowiązywania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Okres obowiązywania: 12 Miesiące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5.1.6.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Informacje ogólne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Zastrzeżony udział: Udział nie jest zastrzeżony.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Należy podać imiona i nazwiska oraz kwalifikacje zawodowe członków personelu wyznaczonych do realizacji zamówienia: Niewymagane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Projekt zamówienia niefinansowany z funduszy UE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Zamówienie jest objęte zakresem Porozumienia w sprawie zamówień rządowych (GPA): nie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Przedmiotowe zamówienie jest odpowiednie również dla małych i średnich przedsiębiorstw (MŚP): tak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5.1.9.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lastRenderedPageBreak/>
        <w:t>Kryteria kwalifikacji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Źródła kryteriów wyboru: Uwaga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Kryterium: Referencje dotyczące określonych dostaw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167161">
        <w:rPr>
          <w:rFonts w:ascii="Arial Narrow" w:hAnsi="Arial Narrow"/>
          <w:sz w:val="20"/>
        </w:rPr>
        <w:t>ppkt</w:t>
      </w:r>
      <w:proofErr w:type="spellEnd"/>
      <w:r w:rsidRPr="00167161">
        <w:rPr>
          <w:rFonts w:ascii="Arial Narrow" w:hAnsi="Arial Narrow"/>
          <w:sz w:val="20"/>
        </w:rPr>
        <w:t xml:space="preserve"> 1 SWZ.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5.1.10.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Kryteria udzielenia zamówienia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Kryterium: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Rodzaj: Cena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Opis: Najniższa cena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Kryterium udzielenia - Liczba: 60,00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Kryterium: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Rodzaj: Jakość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Nazwa: Termin dostawy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Opis: Najkrótszy termin dostawy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Kryterium udzielenia - Liczba: 25,00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Kryterium: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Rodzaj: Jakość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Nazwa: Termin płatności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Opis: Najdłuższy termin płatności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Kryterium udzielenia - Liczba: 15,00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5.1.11.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Dokumenty zamówienia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Języki, w których dokumenty zamówienia są oficjalnie dostępne: polski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Adres dokumentów zamówienia: </w:t>
      </w:r>
      <w:hyperlink r:id="rId7" w:history="1">
        <w:r w:rsidRPr="00167161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5.1.12.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Warunki udzielenia zamówienia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Warunki zgłoszenia: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Zgłoszenie elektroniczne: Wymagane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Adres na potrzeby zgłoszenia: </w:t>
      </w:r>
      <w:hyperlink r:id="rId8" w:history="1">
        <w:r w:rsidRPr="00167161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Języki, w których można składać oferty lub wnioski o dopuszczenie do udziału: polski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Katalog elektroniczny: Niedozwolone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Wymagane jest użycie zaawansowanego lub kwalifikowanego podpisu elektronicznego lub pieczęci elektronicznej (zgodnie z definicją w rozporządzeniu (UE) nr 910/2014)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Oferty wariantowe: Niedozwolone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Oferenci mogą złożyć więcej niż jedną ofertę: Niedozwolone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Termin składania ofert: 30/05/2025 08:00:00 (UTC+2) czas wschodnioeuropejski, czas środkowoeuropejski letni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Termin, do którego oferta musi pozostać ważna: 90 Dni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Informacje na temat publicznego otwarcia: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Data otwarcia: 30/05/2025 08:30:00 (UTC+2) czas wschodnioeuropejski, czas środkowoeuropejski letni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Miejsce: Otwarcie ofert odbędzie się w siedzibie Zamawiającego, za pośrednictwem platformy </w:t>
      </w:r>
      <w:hyperlink r:id="rId9" w:history="1">
        <w:r w:rsidRPr="00167161">
          <w:rPr>
            <w:rStyle w:val="Hipercze"/>
            <w:rFonts w:ascii="Arial Narrow" w:hAnsi="Arial Narrow"/>
            <w:sz w:val="20"/>
          </w:rPr>
          <w:t>https://e-propublico.pl</w:t>
        </w:r>
      </w:hyperlink>
      <w:r w:rsidRPr="00167161">
        <w:rPr>
          <w:rFonts w:ascii="Arial Narrow" w:hAnsi="Arial Narrow"/>
          <w:sz w:val="20"/>
        </w:rPr>
        <w:t> na karcie Oferty/Załączniki, poprzez ich otwarcie, które jest jednoczesne z ich upublicznieniem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Warunki zamówienia: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Wykonanie zamówienia musi odbywać się w ramach programów zatrudnienia chronionego: Nie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Wymagana jest umowa o poufności: nie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Fakturowanie elektroniczne: Dozwolone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Stosowane będą zlecenia elektroniczne: tak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Stosowane będą płatności elektroniczne: tak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lastRenderedPageBreak/>
        <w:t>5.1.15.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Techniki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Umowa ramowa: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Brak umowy ramowej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Informacje o dynamicznym systemie zakupów: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Brak dynamicznego systemu zakupów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Aukcja elektroniczna: nie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5.1.16.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Dalsze informacje, mediacja i odwołanie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 mediacyjny: Sąd Polubowny przy Prokuratorii Generalnej Rzeczypospolitej Polskiej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 odwoławczy: KRAJOWA IZBA ODWOŁAWCZA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7161">
        <w:rPr>
          <w:rFonts w:ascii="Arial Narrow" w:hAnsi="Arial Narrow"/>
          <w:sz w:val="20"/>
        </w:rPr>
        <w:t>Pzp</w:t>
      </w:r>
      <w:proofErr w:type="spellEnd"/>
      <w:r w:rsidRPr="00167161">
        <w:rPr>
          <w:rFonts w:ascii="Arial Narrow" w:hAnsi="Arial Narrow"/>
          <w:sz w:val="20"/>
        </w:rPr>
        <w:t xml:space="preserve">, przysługują środki ochrony prawnej na zasadach przewidzianych w art. 505 – 590 ustawy </w:t>
      </w:r>
      <w:proofErr w:type="spellStart"/>
      <w:r w:rsidRPr="00167161">
        <w:rPr>
          <w:rFonts w:ascii="Arial Narrow" w:hAnsi="Arial Narrow"/>
          <w:sz w:val="20"/>
        </w:rPr>
        <w:t>Pzp</w:t>
      </w:r>
      <w:proofErr w:type="spellEnd"/>
      <w:r w:rsidRPr="00167161">
        <w:rPr>
          <w:rFonts w:ascii="Arial Narrow" w:hAnsi="Arial Narrow"/>
          <w:sz w:val="20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Organizacja zapewniająca dostęp </w:t>
      </w:r>
      <w:proofErr w:type="spellStart"/>
      <w:r w:rsidRPr="00167161">
        <w:rPr>
          <w:rFonts w:ascii="Arial Narrow" w:hAnsi="Arial Narrow"/>
          <w:sz w:val="20"/>
        </w:rPr>
        <w:t>offline</w:t>
      </w:r>
      <w:proofErr w:type="spellEnd"/>
      <w:r w:rsidRPr="00167161">
        <w:rPr>
          <w:rFonts w:ascii="Arial Narrow" w:hAnsi="Arial Narrow"/>
          <w:sz w:val="20"/>
        </w:rPr>
        <w:t xml:space="preserve"> do dokumentów zamówienia: 10 Wojskowy Szpital Kliniczny z Polikliniką Samodzielny Publiczny Zakład Opieki Zdrowotnej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Organizacja udzielająca dodatkowych informacji na temat procedur odwoławczych: KRAJOWA IZBA ODWOŁAWCZA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Organizacja przyjmująca wnioski o dopuszczenie do udziału: 10 Wojskowy Szpital Kliniczny z Polikliniką Samodzielny Publiczny Zakład Opieki Zdrowotnej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Organizacja rozpatrująca oferty: 10 Wojskowy Szpital Kliniczny z Polikliniką Samodzielny Publiczny Zakład Opieki Zdrowotnej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Część zamówienia: LOT-0003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Tytuł: 2. Tonery i bębny do drukarek </w:t>
      </w:r>
      <w:proofErr w:type="spellStart"/>
      <w:r w:rsidRPr="00167161">
        <w:rPr>
          <w:rFonts w:ascii="Arial Narrow" w:hAnsi="Arial Narrow"/>
          <w:sz w:val="20"/>
        </w:rPr>
        <w:t>Brother</w:t>
      </w:r>
      <w:proofErr w:type="spellEnd"/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Opis: Tonery i bębny do drukarek </w:t>
      </w:r>
      <w:proofErr w:type="spellStart"/>
      <w:r w:rsidRPr="00167161">
        <w:rPr>
          <w:rFonts w:ascii="Arial Narrow" w:hAnsi="Arial Narrow"/>
          <w:sz w:val="20"/>
        </w:rPr>
        <w:t>Brother</w:t>
      </w:r>
      <w:proofErr w:type="spellEnd"/>
      <w:r w:rsidRPr="00167161">
        <w:rPr>
          <w:rFonts w:ascii="Arial Narrow" w:hAnsi="Arial Narrow"/>
          <w:sz w:val="20"/>
        </w:rPr>
        <w:t xml:space="preserve"> - zgodnie z zapisami SWZ i formularzem cenowym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Wewnętrzny identyfikator: 2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5.1.1.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Przeznaczenie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Charakter zamówienia: Dostawy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Główna klasyfikacja (</w:t>
      </w:r>
      <w:proofErr w:type="spellStart"/>
      <w:r w:rsidRPr="00167161">
        <w:rPr>
          <w:rFonts w:ascii="Arial Narrow" w:hAnsi="Arial Narrow"/>
          <w:sz w:val="20"/>
        </w:rPr>
        <w:t>cpv</w:t>
      </w:r>
      <w:proofErr w:type="spellEnd"/>
      <w:r w:rsidRPr="00167161">
        <w:rPr>
          <w:rFonts w:ascii="Arial Narrow" w:hAnsi="Arial Narrow"/>
          <w:sz w:val="20"/>
        </w:rPr>
        <w:t>): 30125110 Toner do drukarek laserowych/faksów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5.1.2.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lastRenderedPageBreak/>
        <w:t>Miejsce realizacji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Podpodział krajowy (NUTS): Bydgosko-toruński (PL613)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Kraj: Polska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5.1.3.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Szacowany okres obowiązywania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Okres obowiązywania: 12 Miesiące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5.1.6.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Informacje ogólne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Zastrzeżony udział: Udział nie jest zastrzeżony.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Należy podać imiona i nazwiska oraz kwalifikacje zawodowe członków personelu wyznaczonych do realizacji zamówienia: Niewymagane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Projekt zamówienia niefinansowany z funduszy UE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Zamówienie jest objęte zakresem Porozumienia w sprawie zamówień rządowych (GPA): nie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Przedmiotowe zamówienie jest odpowiednie również dla małych i średnich przedsiębiorstw (MŚP): tak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5.1.9.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Kryteria kwalifikacji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Źródła kryteriów wyboru: Uwaga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Kryterium: Referencje dotyczące określonych dostaw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167161">
        <w:rPr>
          <w:rFonts w:ascii="Arial Narrow" w:hAnsi="Arial Narrow"/>
          <w:sz w:val="20"/>
        </w:rPr>
        <w:t>ppkt</w:t>
      </w:r>
      <w:proofErr w:type="spellEnd"/>
      <w:r w:rsidRPr="00167161">
        <w:rPr>
          <w:rFonts w:ascii="Arial Narrow" w:hAnsi="Arial Narrow"/>
          <w:sz w:val="20"/>
        </w:rPr>
        <w:t xml:space="preserve"> 1 SWZ.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5.1.10.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Kryteria udzielenia zamówienia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Kryterium: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Rodzaj: Cena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Opis: Najniższa cena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Kryterium udzielenia - Liczba: 60,00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Kryterium: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Rodzaj: Jakość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Nazwa: Termin dostawy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Opis: Najkrótszy termin dostawy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Kryterium udzielenia - Liczba: 25,00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Kryterium: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Rodzaj: Jakość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Nazwa: Termin płatności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Opis: Najdłuższy termin płatności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Kryterium udzielenia - Liczba: 15,00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5.1.11.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Dokumenty zamówienia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Języki, w których dokumenty zamówienia są oficjalnie dostępne: polski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Adres dokumentów zamówienia: </w:t>
      </w:r>
      <w:hyperlink r:id="rId10" w:history="1">
        <w:r w:rsidRPr="00167161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5.1.12.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Warunki udzielenia zamówienia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Warunki zgłoszenia: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Zgłoszenie elektroniczne: Wymagane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Adres na potrzeby zgłoszenia: </w:t>
      </w:r>
      <w:hyperlink r:id="rId11" w:history="1">
        <w:r w:rsidRPr="00167161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Języki, w których można składać oferty lub wnioski o dopuszczenie do udziału: polski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Katalog elektroniczny: Niedozwolone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Oferty wariantowe: Niedozwolone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Oferenci mogą złożyć więcej niż jedną ofertę: Niedozwolone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Termin składania ofert: 30/05/2025 08:00:00 (UTC+2) czas wschodnioeuropejski, czas środkowoeuropejski letni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Termin, do którego oferta musi pozostać ważna: 90 Dni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Informacje na temat publicznego otwarcia: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Data otwarcia: 30/05/2025 08:30:00 (UTC+2) czas wschodnioeuropejski, czas środkowoeuropejski letni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Miejsce: Otwarcie ofert odbędzie się w siedzibie Zamawiającego, za pośrednictwem platformy </w:t>
      </w:r>
      <w:hyperlink r:id="rId12" w:history="1">
        <w:r w:rsidRPr="00167161">
          <w:rPr>
            <w:rStyle w:val="Hipercze"/>
            <w:rFonts w:ascii="Arial Narrow" w:hAnsi="Arial Narrow"/>
            <w:sz w:val="20"/>
          </w:rPr>
          <w:t>https://e-propublico.pl</w:t>
        </w:r>
      </w:hyperlink>
      <w:r w:rsidRPr="00167161">
        <w:rPr>
          <w:rFonts w:ascii="Arial Narrow" w:hAnsi="Arial Narrow"/>
          <w:sz w:val="20"/>
        </w:rPr>
        <w:t> na karcie Oferty/Załączniki, poprzez ich otwarcie, które jest jednoczesne z ich upublicznieniem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Warunki zamówienia: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Wykonanie zamówienia musi odbywać się w ramach programów zatrudnienia chronionego: Nie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Wymagana jest umowa o poufności: nie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Fakturowanie elektroniczne: Dozwolone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Stosowane będą zlecenia elektroniczne: tak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Stosowane będą płatności elektroniczne: tak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5.1.15.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Techniki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Umowa ramowa: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Brak umowy ramowej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Informacje o dynamicznym systemie zakupów: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Brak dynamicznego systemu zakupów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Aukcja elektroniczna: nie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5.1.16.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Dalsze informacje, mediacja i odwołanie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 mediacyjny: Sąd Polubowny przy Prokuratorii Generalnej Rzeczypospolitej Polskiej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 odwoławczy: KRAJOWA IZBA ODWOŁAWCZA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Informacje o terminach odwołania: jak dla LOT -0001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Organizacja zapewniająca dostęp </w:t>
      </w:r>
      <w:proofErr w:type="spellStart"/>
      <w:r w:rsidRPr="00167161">
        <w:rPr>
          <w:rFonts w:ascii="Arial Narrow" w:hAnsi="Arial Narrow"/>
          <w:sz w:val="20"/>
        </w:rPr>
        <w:t>offline</w:t>
      </w:r>
      <w:proofErr w:type="spellEnd"/>
      <w:r w:rsidRPr="00167161">
        <w:rPr>
          <w:rFonts w:ascii="Arial Narrow" w:hAnsi="Arial Narrow"/>
          <w:sz w:val="20"/>
        </w:rPr>
        <w:t xml:space="preserve"> do dokumentów zamówienia: 10 Wojskowy Szpital Kliniczny z Polikliniką Samodzielny Publiczny Zakład Opieki Zdrowotnej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Organizacja udzielająca dodatkowych informacji na temat procedur odwoławczych: KRAJOWA IZBA ODWOŁAWCZA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Organizacja przyjmująca wnioski o dopuszczenie do udziału: 10 Wojskowy Szpital Kliniczny z Polikliniką Samodzielny Publiczny Zakład Opieki Zdrowotnej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Organizacja rozpatrująca oferty: 10 Wojskowy Szpital Kliniczny z Polikliniką Samodzielny Publiczny Zakład Opieki Zdrowotnej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Część zamówienia: LOT-0004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Tytuł: 3. Tonery i bębny Samsung, </w:t>
      </w:r>
      <w:proofErr w:type="spellStart"/>
      <w:r w:rsidRPr="00167161">
        <w:rPr>
          <w:rFonts w:ascii="Arial Narrow" w:hAnsi="Arial Narrow"/>
          <w:sz w:val="20"/>
        </w:rPr>
        <w:t>Minolta</w:t>
      </w:r>
      <w:proofErr w:type="spellEnd"/>
      <w:r w:rsidRPr="00167161">
        <w:rPr>
          <w:rFonts w:ascii="Arial Narrow" w:hAnsi="Arial Narrow"/>
          <w:sz w:val="20"/>
        </w:rPr>
        <w:t xml:space="preserve">, OKI, </w:t>
      </w:r>
      <w:proofErr w:type="spellStart"/>
      <w:r w:rsidRPr="00167161">
        <w:rPr>
          <w:rFonts w:ascii="Arial Narrow" w:hAnsi="Arial Narrow"/>
          <w:sz w:val="20"/>
        </w:rPr>
        <w:t>Pansonic</w:t>
      </w:r>
      <w:proofErr w:type="spellEnd"/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Opis: Tonery i bębny Samsung, </w:t>
      </w:r>
      <w:proofErr w:type="spellStart"/>
      <w:r w:rsidRPr="00167161">
        <w:rPr>
          <w:rFonts w:ascii="Arial Narrow" w:hAnsi="Arial Narrow"/>
          <w:sz w:val="20"/>
        </w:rPr>
        <w:t>Minolta</w:t>
      </w:r>
      <w:proofErr w:type="spellEnd"/>
      <w:r w:rsidRPr="00167161">
        <w:rPr>
          <w:rFonts w:ascii="Arial Narrow" w:hAnsi="Arial Narrow"/>
          <w:sz w:val="20"/>
        </w:rPr>
        <w:t xml:space="preserve">, OKI, </w:t>
      </w:r>
      <w:proofErr w:type="spellStart"/>
      <w:r w:rsidRPr="00167161">
        <w:rPr>
          <w:rFonts w:ascii="Arial Narrow" w:hAnsi="Arial Narrow"/>
          <w:sz w:val="20"/>
        </w:rPr>
        <w:t>Pansonic</w:t>
      </w:r>
      <w:proofErr w:type="spellEnd"/>
      <w:r w:rsidRPr="00167161">
        <w:rPr>
          <w:rFonts w:ascii="Arial Narrow" w:hAnsi="Arial Narrow"/>
          <w:sz w:val="20"/>
        </w:rPr>
        <w:t xml:space="preserve"> - zgodnie z zapisami SWZ i formularzem cenowym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Wewnętrzny identyfikator: 3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5.1.1.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Przeznaczenie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Charakter zamówienia: Dostawy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Główna klasyfikacja (</w:t>
      </w:r>
      <w:proofErr w:type="spellStart"/>
      <w:r w:rsidRPr="00167161">
        <w:rPr>
          <w:rFonts w:ascii="Arial Narrow" w:hAnsi="Arial Narrow"/>
          <w:sz w:val="20"/>
        </w:rPr>
        <w:t>cpv</w:t>
      </w:r>
      <w:proofErr w:type="spellEnd"/>
      <w:r w:rsidRPr="00167161">
        <w:rPr>
          <w:rFonts w:ascii="Arial Narrow" w:hAnsi="Arial Narrow"/>
          <w:sz w:val="20"/>
        </w:rPr>
        <w:t>): 30125110 Toner do drukarek laserowych/faksów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5.1.2.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Miejsce realizacji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Podpodział krajowy (NUTS): Bydgosko-toruński (PL613)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Kraj: Polska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5.1.3.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Szacowany okres obowiązywania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Okres obowiązywania: 12 Miesiące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lastRenderedPageBreak/>
        <w:t>5.1.6.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Informacje ogólne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Zastrzeżony udział: Udział nie jest zastrzeżony.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Należy podać imiona i nazwiska oraz kwalifikacje zawodowe członków personelu wyznaczonych do realizacji zamówienia: Niewymagane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Projekt zamówienia niefinansowany z funduszy UE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Zamówienie jest objęte zakresem Porozumienia w sprawie zamówień rządowych (GPA): nie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Przedmiotowe zamówienie jest odpowiednie również dla małych i średnich przedsiębiorstw (MŚP): tak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5.1.9.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Kryteria kwalifikacji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Źródła kryteriów wyboru: Uwaga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Kryterium: Referencje dotyczące określonych dostaw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167161">
        <w:rPr>
          <w:rFonts w:ascii="Arial Narrow" w:hAnsi="Arial Narrow"/>
          <w:sz w:val="20"/>
        </w:rPr>
        <w:t>ppkt</w:t>
      </w:r>
      <w:proofErr w:type="spellEnd"/>
      <w:r w:rsidRPr="00167161">
        <w:rPr>
          <w:rFonts w:ascii="Arial Narrow" w:hAnsi="Arial Narrow"/>
          <w:sz w:val="20"/>
        </w:rPr>
        <w:t xml:space="preserve"> 1 SWZ.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5.1.10.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Kryteria udzielenia zamówienia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Kryterium: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Rodzaj: Cena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Opis: Najniższa cena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Kryterium udzielenia - Liczba: 60,00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Kryterium: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Rodzaj: Jakość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Nazwa: Termin dostawy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Opis: Najkrótszy termin dostawy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Kryterium udzielenia - Liczba: 25,00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Kryterium: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Rodzaj: Jakość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Nazwa: Termin płatności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Opis: Najdłuższy termin płatności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Kryterium udzielenia - Liczba: 15,00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5.1.11.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Dokumenty zamówienia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Języki, w których dokumenty zamówienia są oficjalnie dostępne: polski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Adres dokumentów zamówienia: </w:t>
      </w:r>
      <w:hyperlink r:id="rId13" w:history="1">
        <w:r w:rsidRPr="00167161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5.1.12.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Warunki udzielenia zamówienia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Warunki zgłoszenia: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Zgłoszenie elektroniczne: Wymagane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Adres na potrzeby zgłoszenia: </w:t>
      </w:r>
      <w:hyperlink r:id="rId14" w:history="1">
        <w:r w:rsidRPr="00167161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Języki, w których można składać oferty lub wnioski o dopuszczenie do udziału: polski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Katalog elektroniczny: Niedozwolone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Wymagane jest użycie zaawansowanego lub kwalifikowanego podpisu elektronicznego lub pieczęci elektronicznej (zgodnie z definicją w rozporządzeniu (UE) nr 910/2014)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Oferty wariantowe: Niedozwolone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Oferenci mogą złożyć więcej niż jedną ofertę: Niedozwolone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Termin składania ofert: 30/05/2025 08:00:00 (UTC+2) czas wschodnioeuropejski, czas środkowoeuropejski letni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Termin, do którego oferta musi pozostać ważna: 90 Dni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Informacje na temat publicznego otwarcia: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lastRenderedPageBreak/>
        <w:t>Data otwarcia: 30/05/2025 08:30:00 (UTC+2) czas wschodnioeuropejski, czas środkowoeuropejski letni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Miejsce: Otwarcie ofert odbędzie się w siedzibie Zamawiającego, za pośrednictwem platformy </w:t>
      </w:r>
      <w:hyperlink r:id="rId15" w:history="1">
        <w:r w:rsidRPr="00167161">
          <w:rPr>
            <w:rStyle w:val="Hipercze"/>
            <w:rFonts w:ascii="Arial Narrow" w:hAnsi="Arial Narrow"/>
            <w:sz w:val="20"/>
          </w:rPr>
          <w:t>https://e-propublico.pl</w:t>
        </w:r>
      </w:hyperlink>
      <w:r w:rsidRPr="00167161">
        <w:rPr>
          <w:rFonts w:ascii="Arial Narrow" w:hAnsi="Arial Narrow"/>
          <w:sz w:val="20"/>
        </w:rPr>
        <w:t> na karcie Oferty/Załączniki, poprzez ich otwarcie, które jest jednoczesne z ich upublicznieniem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Warunki zamówienia: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Wykonanie zamówienia musi odbywać się w ramach programów zatrudnienia chronionego: Nie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Wymagana jest umowa o poufności: nie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Fakturowanie elektroniczne: Dozwolone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Stosowane będą zlecenia elektroniczne: tak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Stosowane będą płatności elektroniczne: tak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5.1.15.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Techniki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Umowa ramowa: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Brak umowy ramowej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Informacje o dynamicznym systemie zakupów: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Brak dynamicznego systemu zakupów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Aukcja elektroniczna: nie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5.1.16.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Dalsze informacje, mediacja i odwołanie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 mediacyjny: Sąd Polubowny przy Prokuratorii Generalnej Rzeczypospolitej Polskiej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 odwoławczy: KRAJOWA IZBA ODWOŁAWCZA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Informacje o terminach odwołania: jak dla LOT -0001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Organizacja zapewniająca dostęp </w:t>
      </w:r>
      <w:proofErr w:type="spellStart"/>
      <w:r w:rsidRPr="00167161">
        <w:rPr>
          <w:rFonts w:ascii="Arial Narrow" w:hAnsi="Arial Narrow"/>
          <w:sz w:val="20"/>
        </w:rPr>
        <w:t>offline</w:t>
      </w:r>
      <w:proofErr w:type="spellEnd"/>
      <w:r w:rsidRPr="00167161">
        <w:rPr>
          <w:rFonts w:ascii="Arial Narrow" w:hAnsi="Arial Narrow"/>
          <w:sz w:val="20"/>
        </w:rPr>
        <w:t xml:space="preserve"> do dokumentów zamówienia: 10 Wojskowy Szpital Kliniczny z Polikliniką Samodzielny Publiczny Zakład Opieki Zdrowotnej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Organizacja udzielająca dodatkowych informacji na temat procedur odwoławczych: KRAJOWA IZBA ODWOŁAWCZA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Organizacja przyjmująca wnioski o dopuszczenie do udziału: 10 Wojskowy Szpital Kliniczny z Polikliniką Samodzielny Publiczny Zakład Opieki Zdrowotnej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Organizacja rozpatrująca oferty: 10 Wojskowy Szpital Kliniczny z Polikliniką Samodzielny Publiczny Zakład Opieki Zdrowotnej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8. Organizacje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8.1.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ORG-0001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Oficjalna nazwa: 10 Wojskowy Szpital Kliniczny z Polikliniką Samodzielny Publiczny Zakład Opieki Zdrowotnej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Numer rejestracyjny: 090538318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Departament: Sekcja Zamówień Publicznych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Adres pocztowy: Powstańców Warszawy 5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Miejscowość: Bydgoszcz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Kod pocztowy: 85-681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Podpodział krajowy (NUTS): Bydgosko-toruński (PL613)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Kraj: Polska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Punkt kontaktowy: </w:t>
      </w:r>
      <w:hyperlink r:id="rId16" w:history="1">
        <w:r w:rsidRPr="00167161">
          <w:rPr>
            <w:rStyle w:val="Hipercze"/>
            <w:rFonts w:ascii="Arial Narrow" w:hAnsi="Arial Narrow"/>
            <w:sz w:val="20"/>
          </w:rPr>
          <w:t>www.10wsk.mil.pl</w:t>
        </w:r>
      </w:hyperlink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E-mail: </w:t>
      </w:r>
      <w:hyperlink r:id="rId17" w:history="1">
        <w:r w:rsidRPr="00167161">
          <w:rPr>
            <w:rStyle w:val="Hipercze"/>
            <w:rFonts w:ascii="Arial Narrow" w:hAnsi="Arial Narrow"/>
            <w:sz w:val="20"/>
          </w:rPr>
          <w:t>barbara.choroszynska@10wsk.mil.pl</w:t>
        </w:r>
      </w:hyperlink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Telefon: +48 261 417 449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Adres strony internetowej: </w:t>
      </w:r>
      <w:hyperlink r:id="rId18" w:history="1">
        <w:r w:rsidRPr="00167161">
          <w:rPr>
            <w:rStyle w:val="Hipercze"/>
            <w:rFonts w:ascii="Arial Narrow" w:hAnsi="Arial Narrow"/>
            <w:sz w:val="20"/>
          </w:rPr>
          <w:t>www.10wsk.mil.pl</w:t>
        </w:r>
      </w:hyperlink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Adres na potrzeby wymiany informacji (URL): </w:t>
      </w:r>
      <w:hyperlink r:id="rId19" w:history="1">
        <w:r w:rsidRPr="00167161">
          <w:rPr>
            <w:rStyle w:val="Hipercze"/>
            <w:rFonts w:ascii="Arial Narrow" w:hAnsi="Arial Narrow"/>
            <w:sz w:val="20"/>
          </w:rPr>
          <w:t>https://e-propublico.pl/</w:t>
        </w:r>
      </w:hyperlink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Role tej organizacji: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Nabywca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Organizacja udzielająca dodatkowych informacji na temat postępowania o udzielenie zamówienia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Organizacja zapewniająca dostęp </w:t>
      </w:r>
      <w:proofErr w:type="spellStart"/>
      <w:r w:rsidRPr="00167161">
        <w:rPr>
          <w:rFonts w:ascii="Arial Narrow" w:hAnsi="Arial Narrow"/>
          <w:sz w:val="20"/>
        </w:rPr>
        <w:t>offline</w:t>
      </w:r>
      <w:proofErr w:type="spellEnd"/>
      <w:r w:rsidRPr="00167161">
        <w:rPr>
          <w:rFonts w:ascii="Arial Narrow" w:hAnsi="Arial Narrow"/>
          <w:sz w:val="20"/>
        </w:rPr>
        <w:t xml:space="preserve"> do dokumentów zamówienia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Organizacja przyjmująca wnioski o dopuszczenie do udziału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Organizacja rozpatrująca oferty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8.1.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lastRenderedPageBreak/>
        <w:t>ORG-0002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Oficjalna nazwa: KRAJOWA IZBA ODWOŁAWCZA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Numer rejestracyjny: 010828091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Adres pocztowy: Postępu 17a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Miejscowość: Warszawa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Kod pocztowy: 02-676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Podpodział krajowy (NUTS): Warszawski wschodni (PL912)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Kraj: Polska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Punkt kontaktowy: </w:t>
      </w:r>
      <w:hyperlink r:id="rId20" w:history="1">
        <w:r w:rsidRPr="00167161">
          <w:rPr>
            <w:rStyle w:val="Hipercze"/>
            <w:rFonts w:ascii="Arial Narrow" w:hAnsi="Arial Narrow"/>
            <w:sz w:val="20"/>
          </w:rPr>
          <w:t>https://www.uzp.gov.pl/kio</w:t>
        </w:r>
      </w:hyperlink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E-mail: </w:t>
      </w:r>
      <w:hyperlink r:id="rId21" w:history="1">
        <w:r w:rsidRPr="00167161">
          <w:rPr>
            <w:rStyle w:val="Hipercze"/>
            <w:rFonts w:ascii="Arial Narrow" w:hAnsi="Arial Narrow"/>
            <w:sz w:val="20"/>
          </w:rPr>
          <w:t>odwolania@uzp.gov.pl</w:t>
        </w:r>
      </w:hyperlink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Telefon: +48 224587809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Faks: +48 224587800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Adres strony internetowej: </w:t>
      </w:r>
      <w:hyperlink r:id="rId22" w:history="1">
        <w:r w:rsidRPr="00167161">
          <w:rPr>
            <w:rStyle w:val="Hipercze"/>
            <w:rFonts w:ascii="Arial Narrow" w:hAnsi="Arial Narrow"/>
            <w:sz w:val="20"/>
          </w:rPr>
          <w:t>https://www.gov.pl/web/uzp</w:t>
        </w:r>
      </w:hyperlink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Adres na potrzeby wymiany informacji (URL): </w:t>
      </w:r>
      <w:hyperlink r:id="rId23" w:history="1">
        <w:r w:rsidRPr="00167161">
          <w:rPr>
            <w:rStyle w:val="Hipercze"/>
            <w:rFonts w:ascii="Arial Narrow" w:hAnsi="Arial Narrow"/>
            <w:sz w:val="20"/>
          </w:rPr>
          <w:t>https://www.gov.pl/web/uzp</w:t>
        </w:r>
      </w:hyperlink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Role tej organizacji: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 odwoławczy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Organizacja udzielająca dodatkowych informacji na temat procedur odwoławczych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8.1.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ORG-0003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Oficjalna nazwa: Sąd Polubowny przy Prokuratorii Generalnej Rzeczypospolitej Polskiej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Numer rejestracyjny: 140264957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Adres pocztowy: ul. Krucza 36 / Wspólna 6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Miejscowość: Warszawa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Kod pocztowy: 00-522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Podpodział krajowy (NUTS): Miasto Warszawa (PL911)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Kraj: Polska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Punkt kontaktowy: Sąd Polubowny przy Prokuratorii Generalnej Rzeczypospolitej Polskiej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E-mail: </w:t>
      </w:r>
      <w:hyperlink r:id="rId24" w:history="1">
        <w:r w:rsidRPr="00167161">
          <w:rPr>
            <w:rStyle w:val="Hipercze"/>
            <w:rFonts w:ascii="Arial Narrow" w:hAnsi="Arial Narrow"/>
            <w:sz w:val="20"/>
          </w:rPr>
          <w:t>sp@prokuratoria.gov.pl</w:t>
        </w:r>
      </w:hyperlink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Telefon: +48 226958504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Adres strony internetowej: </w:t>
      </w:r>
      <w:hyperlink r:id="rId25" w:history="1">
        <w:r w:rsidRPr="00167161">
          <w:rPr>
            <w:rStyle w:val="Hipercze"/>
            <w:rFonts w:ascii="Arial Narrow" w:hAnsi="Arial Narrow"/>
            <w:sz w:val="20"/>
          </w:rPr>
          <w:t>https://www.gov.pl/web/sp-prokuratoria</w:t>
        </w:r>
      </w:hyperlink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Adres na potrzeby wymiany informacji (URL): </w:t>
      </w:r>
      <w:hyperlink r:id="rId26" w:history="1">
        <w:r w:rsidRPr="00167161">
          <w:rPr>
            <w:rStyle w:val="Hipercze"/>
            <w:rFonts w:ascii="Arial Narrow" w:hAnsi="Arial Narrow"/>
            <w:sz w:val="20"/>
          </w:rPr>
          <w:t>https://www.gov.pl/web/sp-prokuratoria</w:t>
        </w:r>
      </w:hyperlink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Role tej organizacji: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Organ mediacyjny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8.1.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ORG-0000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Oficjalna nazwa: </w:t>
      </w:r>
      <w:proofErr w:type="spellStart"/>
      <w:r w:rsidRPr="00167161">
        <w:rPr>
          <w:rFonts w:ascii="Arial Narrow" w:hAnsi="Arial Narrow"/>
          <w:sz w:val="20"/>
        </w:rPr>
        <w:t>Publications</w:t>
      </w:r>
      <w:proofErr w:type="spellEnd"/>
      <w:r w:rsidRPr="00167161">
        <w:rPr>
          <w:rFonts w:ascii="Arial Narrow" w:hAnsi="Arial Narrow"/>
          <w:sz w:val="20"/>
        </w:rPr>
        <w:t xml:space="preserve"> Office of </w:t>
      </w:r>
      <w:proofErr w:type="spellStart"/>
      <w:r w:rsidRPr="00167161">
        <w:rPr>
          <w:rFonts w:ascii="Arial Narrow" w:hAnsi="Arial Narrow"/>
          <w:sz w:val="20"/>
        </w:rPr>
        <w:t>the</w:t>
      </w:r>
      <w:proofErr w:type="spellEnd"/>
      <w:r w:rsidRPr="00167161">
        <w:rPr>
          <w:rFonts w:ascii="Arial Narrow" w:hAnsi="Arial Narrow"/>
          <w:sz w:val="20"/>
        </w:rPr>
        <w:t xml:space="preserve"> </w:t>
      </w:r>
      <w:proofErr w:type="spellStart"/>
      <w:r w:rsidRPr="00167161">
        <w:rPr>
          <w:rFonts w:ascii="Arial Narrow" w:hAnsi="Arial Narrow"/>
          <w:sz w:val="20"/>
        </w:rPr>
        <w:t>European</w:t>
      </w:r>
      <w:proofErr w:type="spellEnd"/>
      <w:r w:rsidRPr="00167161">
        <w:rPr>
          <w:rFonts w:ascii="Arial Narrow" w:hAnsi="Arial Narrow"/>
          <w:sz w:val="20"/>
        </w:rPr>
        <w:t xml:space="preserve"> Union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Numer rejestracyjny: PUBL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Miejscowość: </w:t>
      </w:r>
      <w:proofErr w:type="spellStart"/>
      <w:r w:rsidRPr="00167161">
        <w:rPr>
          <w:rFonts w:ascii="Arial Narrow" w:hAnsi="Arial Narrow"/>
          <w:sz w:val="20"/>
        </w:rPr>
        <w:t>Luxembourg</w:t>
      </w:r>
      <w:proofErr w:type="spellEnd"/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Kod pocztowy: 2417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Podpodział krajowy (NUTS): </w:t>
      </w:r>
      <w:proofErr w:type="spellStart"/>
      <w:r w:rsidRPr="00167161">
        <w:rPr>
          <w:rFonts w:ascii="Arial Narrow" w:hAnsi="Arial Narrow"/>
          <w:sz w:val="20"/>
        </w:rPr>
        <w:t>Luxembourg</w:t>
      </w:r>
      <w:proofErr w:type="spellEnd"/>
      <w:r w:rsidRPr="00167161">
        <w:rPr>
          <w:rFonts w:ascii="Arial Narrow" w:hAnsi="Arial Narrow"/>
          <w:sz w:val="20"/>
        </w:rPr>
        <w:t> (LU000)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Kraj: Luksemburg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E-mail: </w:t>
      </w:r>
      <w:hyperlink r:id="rId27" w:history="1">
        <w:r w:rsidRPr="00167161">
          <w:rPr>
            <w:rStyle w:val="Hipercze"/>
            <w:rFonts w:ascii="Arial Narrow" w:hAnsi="Arial Narrow"/>
            <w:sz w:val="20"/>
          </w:rPr>
          <w:t>ted@publications.europa.eu</w:t>
        </w:r>
      </w:hyperlink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Telefon: +352 29291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Adres strony internetowej: </w:t>
      </w:r>
      <w:hyperlink r:id="rId28" w:history="1">
        <w:r w:rsidRPr="00167161">
          <w:rPr>
            <w:rStyle w:val="Hipercze"/>
            <w:rFonts w:ascii="Arial Narrow" w:hAnsi="Arial Narrow"/>
            <w:sz w:val="20"/>
          </w:rPr>
          <w:t>https://op.europa.eu</w:t>
        </w:r>
      </w:hyperlink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Role tej organizacji: 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TED </w:t>
      </w:r>
      <w:proofErr w:type="spellStart"/>
      <w:r w:rsidRPr="00167161">
        <w:rPr>
          <w:rFonts w:ascii="Arial Narrow" w:hAnsi="Arial Narrow"/>
          <w:sz w:val="20"/>
        </w:rPr>
        <w:t>eSender</w:t>
      </w:r>
      <w:proofErr w:type="spellEnd"/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10. Zmiana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Poprzednia wersja ogłoszenia, która jest zmieniana: 296194-2025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Główny powód zmiany: Aktualizacja informacji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Opis: Zmiana terminu składania i otwarcia ofert oraz aktualizacja formularza cenowego. Zmiana ogłoszenia spowodowana jest udzielonymi wyjaśnieniami do SWZ.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Informacje o ogłoszeniu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Identyfikator/wersja ogłoszenia: 82b38a51-e506-48d4-babd-f4ae8303573a  -  01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lastRenderedPageBreak/>
        <w:t>Typ formularza: Procedura konkurencyjna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Rodzaj ogłoszenia: Ogłoszenie o zamówieniu lub ogłoszenie o koncesji – tryb standardowy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Podrodzaj ogłoszenia: 16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Ogłoszenie – data wysłania: 22/05/2025 10:13:53 (UTC)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Języki, w których przedmiotowe ogłoszenie jest oficjalnie dostępne: polski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Numer publikacji ogłoszenia: 333986-2025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 xml:space="preserve">Numer wydania </w:t>
      </w:r>
      <w:proofErr w:type="spellStart"/>
      <w:r w:rsidRPr="00167161">
        <w:rPr>
          <w:rFonts w:ascii="Arial Narrow" w:hAnsi="Arial Narrow"/>
          <w:sz w:val="20"/>
        </w:rPr>
        <w:t>Dz.U</w:t>
      </w:r>
      <w:proofErr w:type="spellEnd"/>
      <w:r w:rsidRPr="00167161">
        <w:rPr>
          <w:rFonts w:ascii="Arial Narrow" w:hAnsi="Arial Narrow"/>
          <w:sz w:val="20"/>
        </w:rPr>
        <w:t>. S: 99/2025</w:t>
      </w:r>
    </w:p>
    <w:p w:rsidR="00167161" w:rsidRPr="00167161" w:rsidRDefault="00167161" w:rsidP="00167161">
      <w:pPr>
        <w:spacing w:after="0"/>
        <w:rPr>
          <w:rFonts w:ascii="Arial Narrow" w:hAnsi="Arial Narrow"/>
          <w:sz w:val="20"/>
        </w:rPr>
      </w:pPr>
      <w:r w:rsidRPr="00167161">
        <w:rPr>
          <w:rFonts w:ascii="Arial Narrow" w:hAnsi="Arial Narrow"/>
          <w:sz w:val="20"/>
        </w:rPr>
        <w:t>Data publikacji: 23/05/2025</w:t>
      </w:r>
    </w:p>
    <w:p w:rsidR="002B55EC" w:rsidRDefault="002B55EC" w:rsidP="00167161">
      <w:pPr>
        <w:spacing w:after="0"/>
        <w:rPr>
          <w:rFonts w:ascii="Arial Narrow" w:hAnsi="Arial Narrow"/>
          <w:sz w:val="20"/>
        </w:rPr>
      </w:pPr>
    </w:p>
    <w:p w:rsidR="00D02526" w:rsidRDefault="00D02526" w:rsidP="00167161">
      <w:pPr>
        <w:spacing w:after="0"/>
        <w:rPr>
          <w:rFonts w:ascii="Arial Narrow" w:hAnsi="Arial Narrow"/>
          <w:sz w:val="20"/>
        </w:rPr>
      </w:pPr>
    </w:p>
    <w:p w:rsidR="00D02526" w:rsidRDefault="00D02526" w:rsidP="00D02526">
      <w:pPr>
        <w:spacing w:after="0"/>
        <w:ind w:left="6372" w:firstLine="708"/>
        <w:rPr>
          <w:rFonts w:ascii="Arial Narrow" w:hAnsi="Arial Narrow"/>
          <w:sz w:val="20"/>
        </w:rPr>
      </w:pPr>
      <w:r w:rsidRPr="00D02526">
        <w:rPr>
          <w:rFonts w:ascii="Arial Narrow" w:hAnsi="Arial Narrow"/>
          <w:i/>
        </w:rPr>
        <w:t>ZAMAWIAJACY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</w:p>
    <w:p w:rsidR="00D02526" w:rsidRDefault="00D02526" w:rsidP="00167161">
      <w:pPr>
        <w:spacing w:after="0"/>
        <w:rPr>
          <w:rFonts w:ascii="Arial Narrow" w:hAnsi="Arial Narrow"/>
          <w:sz w:val="20"/>
        </w:rPr>
      </w:pPr>
    </w:p>
    <w:p w:rsidR="00D02526" w:rsidRDefault="00D02526" w:rsidP="00167161">
      <w:pPr>
        <w:spacing w:after="0"/>
        <w:rPr>
          <w:rFonts w:ascii="Arial Narrow" w:hAnsi="Arial Narrow"/>
          <w:sz w:val="20"/>
        </w:rPr>
      </w:pPr>
    </w:p>
    <w:p w:rsidR="00D02526" w:rsidRDefault="00D02526" w:rsidP="00167161">
      <w:pPr>
        <w:spacing w:after="0"/>
        <w:rPr>
          <w:rFonts w:ascii="Arial Narrow" w:hAnsi="Arial Narrow"/>
          <w:sz w:val="20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02526" w:rsidRP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D02526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1 egz. na 5 ark.</w:t>
      </w:r>
    </w:p>
    <w:p w:rsidR="00D02526" w:rsidRP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D02526">
        <w:rPr>
          <w:rFonts w:ascii="Arial Narrow" w:hAnsi="Arial Narrow"/>
          <w:i/>
          <w:iCs/>
          <w:sz w:val="18"/>
          <w:szCs w:val="20"/>
        </w:rPr>
        <w:t xml:space="preserve">Egz. 1 – str. </w:t>
      </w:r>
      <w:proofErr w:type="spellStart"/>
      <w:r w:rsidRPr="00D02526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D02526">
        <w:rPr>
          <w:rFonts w:ascii="Arial Narrow" w:hAnsi="Arial Narrow"/>
          <w:i/>
          <w:iCs/>
          <w:sz w:val="18"/>
          <w:szCs w:val="20"/>
        </w:rPr>
        <w:t xml:space="preserve">. 10wsk.mil.pl platforma e-propublico.pl; biuro przepustek, </w:t>
      </w:r>
      <w:proofErr w:type="spellStart"/>
      <w:r w:rsidRPr="00D02526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D02526">
        <w:rPr>
          <w:rFonts w:ascii="Arial Narrow" w:hAnsi="Arial Narrow"/>
          <w:i/>
          <w:iCs/>
          <w:sz w:val="18"/>
          <w:szCs w:val="18"/>
        </w:rPr>
        <w:t>. T2612 B5</w:t>
      </w:r>
      <w:r w:rsidRPr="00D02526">
        <w:rPr>
          <w:rFonts w:ascii="Arial Narrow" w:hAnsi="Arial Narrow"/>
          <w:i/>
          <w:iCs/>
          <w:sz w:val="18"/>
          <w:szCs w:val="20"/>
        </w:rPr>
        <w:t xml:space="preserve">  </w:t>
      </w:r>
    </w:p>
    <w:p w:rsidR="00D02526" w:rsidRPr="00D02526" w:rsidRDefault="00D02526" w:rsidP="00D0252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D02526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D02526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D02526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29" w:history="1">
        <w:r w:rsidRPr="00D02526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</w:p>
    <w:p w:rsidR="00D02526" w:rsidRPr="00D02526" w:rsidRDefault="00D02526" w:rsidP="00D025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</w:rPr>
      </w:pPr>
      <w:r w:rsidRPr="00D02526">
        <w:rPr>
          <w:rFonts w:ascii="Arial Narrow" w:hAnsi="Arial Narrow"/>
          <w:i/>
          <w:iCs/>
          <w:sz w:val="18"/>
          <w:szCs w:val="20"/>
        </w:rPr>
        <w:t xml:space="preserve">Data: </w:t>
      </w:r>
      <w:r w:rsidRPr="00D02526">
        <w:rPr>
          <w:rFonts w:ascii="Arial Narrow" w:hAnsi="Arial Narrow"/>
          <w:i/>
          <w:sz w:val="18"/>
        </w:rPr>
        <w:t>23.05.2025 r.</w:t>
      </w:r>
    </w:p>
    <w:sectPr w:rsidR="00D02526" w:rsidRPr="00D02526" w:rsidSect="002B55EC">
      <w:headerReference w:type="default" r:id="rId30"/>
      <w:footerReference w:type="defaul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19C" w:rsidRDefault="0046319C" w:rsidP="00167161">
      <w:pPr>
        <w:spacing w:after="0" w:line="240" w:lineRule="auto"/>
      </w:pPr>
      <w:r>
        <w:separator/>
      </w:r>
    </w:p>
  </w:endnote>
  <w:endnote w:type="continuationSeparator" w:id="0">
    <w:p w:rsidR="0046319C" w:rsidRDefault="0046319C" w:rsidP="00167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8607141"/>
      <w:docPartObj>
        <w:docPartGallery w:val="Page Numbers (Bottom of Page)"/>
        <w:docPartUnique/>
      </w:docPartObj>
    </w:sdtPr>
    <w:sdtContent>
      <w:p w:rsidR="00167161" w:rsidRDefault="00295602">
        <w:pPr>
          <w:pStyle w:val="Stopka"/>
          <w:jc w:val="right"/>
        </w:pPr>
        <w:r w:rsidRPr="00167161">
          <w:rPr>
            <w:sz w:val="18"/>
          </w:rPr>
          <w:fldChar w:fldCharType="begin"/>
        </w:r>
        <w:r w:rsidR="00167161" w:rsidRPr="00167161">
          <w:rPr>
            <w:sz w:val="18"/>
          </w:rPr>
          <w:instrText xml:space="preserve"> PAGE   \* MERGEFORMAT </w:instrText>
        </w:r>
        <w:r w:rsidRPr="00167161">
          <w:rPr>
            <w:sz w:val="18"/>
          </w:rPr>
          <w:fldChar w:fldCharType="separate"/>
        </w:r>
        <w:r w:rsidR="00D02526">
          <w:rPr>
            <w:noProof/>
            <w:sz w:val="18"/>
          </w:rPr>
          <w:t>10</w:t>
        </w:r>
        <w:r w:rsidRPr="00167161">
          <w:rPr>
            <w:sz w:val="18"/>
          </w:rPr>
          <w:fldChar w:fldCharType="end"/>
        </w:r>
      </w:p>
    </w:sdtContent>
  </w:sdt>
  <w:p w:rsidR="00167161" w:rsidRDefault="0016716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19C" w:rsidRDefault="0046319C" w:rsidP="00167161">
      <w:pPr>
        <w:spacing w:after="0" w:line="240" w:lineRule="auto"/>
      </w:pPr>
      <w:r>
        <w:separator/>
      </w:r>
    </w:p>
  </w:footnote>
  <w:footnote w:type="continuationSeparator" w:id="0">
    <w:p w:rsidR="0046319C" w:rsidRDefault="0046319C" w:rsidP="001671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161" w:rsidRDefault="00167161">
    <w:pPr>
      <w:pStyle w:val="Nagwek"/>
    </w:pPr>
    <w:r>
      <w:t>Sprawa nr 45/2025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7161"/>
    <w:rsid w:val="00167161"/>
    <w:rsid w:val="00295602"/>
    <w:rsid w:val="002B55EC"/>
    <w:rsid w:val="0046319C"/>
    <w:rsid w:val="00656376"/>
    <w:rsid w:val="00D02526"/>
    <w:rsid w:val="00D93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5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167161"/>
  </w:style>
  <w:style w:type="character" w:customStyle="1" w:styleId="label">
    <w:name w:val="label"/>
    <w:basedOn w:val="Domylnaczcionkaakapitu"/>
    <w:rsid w:val="00167161"/>
  </w:style>
  <w:style w:type="character" w:customStyle="1" w:styleId="data">
    <w:name w:val="data"/>
    <w:basedOn w:val="Domylnaczcionkaakapitu"/>
    <w:rsid w:val="00167161"/>
  </w:style>
  <w:style w:type="character" w:styleId="Hipercze">
    <w:name w:val="Hyperlink"/>
    <w:basedOn w:val="Domylnaczcionkaakapitu"/>
    <w:uiPriority w:val="99"/>
    <w:unhideWhenUsed/>
    <w:rsid w:val="0016716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67161"/>
    <w:rPr>
      <w:color w:val="800080"/>
      <w:u w:val="single"/>
    </w:rPr>
  </w:style>
  <w:style w:type="character" w:customStyle="1" w:styleId="line">
    <w:name w:val="line"/>
    <w:basedOn w:val="Domylnaczcionkaakapitu"/>
    <w:rsid w:val="00167161"/>
  </w:style>
  <w:style w:type="paragraph" w:styleId="Nagwek">
    <w:name w:val="header"/>
    <w:basedOn w:val="Normalny"/>
    <w:link w:val="NagwekZnak"/>
    <w:uiPriority w:val="99"/>
    <w:semiHidden/>
    <w:unhideWhenUsed/>
    <w:rsid w:val="001671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67161"/>
  </w:style>
  <w:style w:type="paragraph" w:styleId="Stopka">
    <w:name w:val="footer"/>
    <w:basedOn w:val="Normalny"/>
    <w:link w:val="StopkaZnak"/>
    <w:uiPriority w:val="99"/>
    <w:unhideWhenUsed/>
    <w:rsid w:val="001671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7161"/>
  </w:style>
  <w:style w:type="paragraph" w:styleId="NormalnyWeb">
    <w:name w:val="Normal (Web)"/>
    <w:basedOn w:val="Normalny"/>
    <w:uiPriority w:val="99"/>
    <w:unhideWhenUsed/>
    <w:rsid w:val="00D02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025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2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www.10wsk.mil.pl/" TargetMode="External"/><Relationship Id="rId26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odwolania@uzp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barbara.choroszynska@10wsk.mil.pl" TargetMode="External"/><Relationship Id="rId25" Type="http://schemas.openxmlformats.org/officeDocument/2006/relationships/hyperlink" Target="https://www.gov.pl/web/sp-prokuratoria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10wsk.mil.pl/" TargetMode="External"/><Relationship Id="rId20" Type="http://schemas.openxmlformats.org/officeDocument/2006/relationships/hyperlink" Target="https://www.uzp.gov.pl/kio" TargetMode="External"/><Relationship Id="rId29" Type="http://schemas.openxmlformats.org/officeDocument/2006/relationships/hyperlink" Target="mailto:barbara.choroszynska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sp@prokuratoria.gov.pl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www.gov.pl/web/uzp" TargetMode="External"/><Relationship Id="rId28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" TargetMode="External"/><Relationship Id="rId27" Type="http://schemas.openxmlformats.org/officeDocument/2006/relationships/hyperlink" Target="mailto:ted@publications.europa.eu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3668</Words>
  <Characters>22014</Characters>
  <Application>Microsoft Office Word</Application>
  <DocSecurity>0</DocSecurity>
  <Lines>183</Lines>
  <Paragraphs>51</Paragraphs>
  <ScaleCrop>false</ScaleCrop>
  <Company/>
  <LinksUpToDate>false</LinksUpToDate>
  <CharactersWithSpaces>25631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2025-05-23T07:32:00Z</cp:lastPrinted>
  <dcterms:created xsi:type="dcterms:W3CDTF">2025-05-23T07:08:00Z</dcterms:created>
  <dcterms:modified xsi:type="dcterms:W3CDTF">2025-05-23T07:32:00Z</dcterms:modified>
</cp:coreProperties>
</file>