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746B2" w14:textId="77777777" w:rsidR="00081D13" w:rsidRPr="007E7D05" w:rsidRDefault="00EE6982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7E7D05">
        <w:rPr>
          <w:rFonts w:ascii="Cambria" w:hAnsi="Cambria" w:cs="Arial"/>
        </w:rPr>
        <w:t>Poznań</w:t>
      </w:r>
      <w:r w:rsidR="00081D13" w:rsidRPr="007E7D05">
        <w:rPr>
          <w:rFonts w:ascii="Cambria" w:hAnsi="Cambria" w:cs="Arial"/>
        </w:rPr>
        <w:t xml:space="preserve"> dnia: </w:t>
      </w:r>
      <w:r w:rsidRPr="007E7D05">
        <w:rPr>
          <w:rFonts w:ascii="Cambria" w:hAnsi="Cambria" w:cs="Arial"/>
        </w:rPr>
        <w:t>2025-05-27</w:t>
      </w:r>
    </w:p>
    <w:p w14:paraId="06A01E77" w14:textId="77777777" w:rsidR="00081D13" w:rsidRPr="007E7D05" w:rsidRDefault="00EE6982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7E7D05">
        <w:rPr>
          <w:rFonts w:ascii="Cambria" w:hAnsi="Cambria" w:cs="Arial"/>
          <w:b/>
          <w:bCs/>
        </w:rPr>
        <w:t>Uniwersytet im. Adama Mickiewicza w Poznaniu</w:t>
      </w:r>
    </w:p>
    <w:p w14:paraId="47BD8230" w14:textId="77777777" w:rsidR="00081D13" w:rsidRPr="007E7D05" w:rsidRDefault="00EE6982" w:rsidP="00081D13">
      <w:pPr>
        <w:spacing w:line="360" w:lineRule="auto"/>
        <w:ind w:right="3969"/>
        <w:rPr>
          <w:rFonts w:ascii="Cambria" w:hAnsi="Cambria" w:cs="Arial"/>
        </w:rPr>
      </w:pPr>
      <w:r w:rsidRPr="007E7D05">
        <w:rPr>
          <w:rFonts w:ascii="Cambria" w:hAnsi="Cambria" w:cs="Arial"/>
        </w:rPr>
        <w:t>ul. Wieniawskiego</w:t>
      </w:r>
      <w:r w:rsidR="00081D13" w:rsidRPr="007E7D05">
        <w:rPr>
          <w:rFonts w:ascii="Cambria" w:hAnsi="Cambria" w:cs="Arial"/>
        </w:rPr>
        <w:t xml:space="preserve"> </w:t>
      </w:r>
      <w:r w:rsidRPr="007E7D05">
        <w:rPr>
          <w:rFonts w:ascii="Cambria" w:hAnsi="Cambria" w:cs="Arial"/>
        </w:rPr>
        <w:t>1</w:t>
      </w:r>
    </w:p>
    <w:p w14:paraId="4C3845CD" w14:textId="77777777" w:rsidR="00081D13" w:rsidRPr="007E7D05" w:rsidRDefault="00EE6982" w:rsidP="00081D13">
      <w:pPr>
        <w:ind w:right="3969"/>
        <w:rPr>
          <w:rFonts w:ascii="Cambria" w:hAnsi="Cambria" w:cs="Arial"/>
        </w:rPr>
      </w:pPr>
      <w:r w:rsidRPr="007E7D05">
        <w:rPr>
          <w:rFonts w:ascii="Cambria" w:hAnsi="Cambria" w:cs="Arial"/>
        </w:rPr>
        <w:t>61-712</w:t>
      </w:r>
      <w:r w:rsidR="00081D13" w:rsidRPr="007E7D05">
        <w:rPr>
          <w:rFonts w:ascii="Cambria" w:hAnsi="Cambria" w:cs="Arial"/>
        </w:rPr>
        <w:t xml:space="preserve"> </w:t>
      </w:r>
      <w:r w:rsidRPr="007E7D05">
        <w:rPr>
          <w:rFonts w:ascii="Cambria" w:hAnsi="Cambria" w:cs="Arial"/>
        </w:rPr>
        <w:t>Poznań</w:t>
      </w:r>
    </w:p>
    <w:p w14:paraId="25DAA590" w14:textId="77777777" w:rsidR="00081D13" w:rsidRPr="007E7D05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7E7D05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500E41DB" w14:textId="181D49B9" w:rsidR="00081D13" w:rsidRPr="007E7D05" w:rsidRDefault="007E7D05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ZP3/4642</w:t>
      </w:r>
    </w:p>
    <w:p w14:paraId="4E013F68" w14:textId="77777777" w:rsidR="00081D13" w:rsidRPr="007E7D0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E7D05" w14:paraId="450FBD43" w14:textId="77777777" w:rsidTr="00C13EA9">
        <w:tc>
          <w:tcPr>
            <w:tcW w:w="10065" w:type="dxa"/>
            <w:shd w:val="clear" w:color="auto" w:fill="F2F2F2"/>
            <w:hideMark/>
          </w:tcPr>
          <w:p w14:paraId="20EA523F" w14:textId="77777777" w:rsidR="00081D13" w:rsidRPr="007E7D05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7E7D05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8621014" w14:textId="77777777" w:rsidR="00081D13" w:rsidRPr="007E7D0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7E7D05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7DC7FB2" w14:textId="77777777" w:rsidR="00081D13" w:rsidRPr="007E7D05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176F34C1" w14:textId="77777777" w:rsidR="007E7D05" w:rsidRPr="007E7D05" w:rsidRDefault="007E7D05" w:rsidP="007E7D05">
      <w:pPr>
        <w:pStyle w:val="Nagwek"/>
        <w:jc w:val="both"/>
        <w:rPr>
          <w:rFonts w:ascii="Cambria" w:eastAsia="Calibri" w:hAnsi="Cambria" w:cs="Arial"/>
          <w:lang w:eastAsia="en-US"/>
        </w:rPr>
      </w:pPr>
      <w:r w:rsidRPr="007E7D05">
        <w:rPr>
          <w:rFonts w:ascii="Cambria" w:eastAsia="Calibri" w:hAnsi="Cambria" w:cs="Arial"/>
          <w:lang w:eastAsia="en-US"/>
        </w:rPr>
        <w:t xml:space="preserve">Dotyczy postępowania o udzielenie zamówienia publicznego na </w:t>
      </w:r>
      <w:r w:rsidRPr="007E7D05">
        <w:rPr>
          <w:rFonts w:ascii="Cambria" w:eastAsia="Calibri" w:hAnsi="Cambria" w:cs="Arial"/>
          <w:b/>
          <w:lang w:eastAsia="en-US"/>
        </w:rPr>
        <w:t>dostawę mikroskopu odwróconego do obserwacji w świetle przechodzącym, w jasnym polu i fluorescencji</w:t>
      </w:r>
    </w:p>
    <w:p w14:paraId="7FD71AF2" w14:textId="77777777" w:rsidR="00081D13" w:rsidRPr="007E7D0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7A31A5EE" w14:textId="77777777" w:rsidR="00081D13" w:rsidRDefault="00C65E53" w:rsidP="007E7D0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7E7D05">
        <w:rPr>
          <w:rFonts w:ascii="Cambria" w:hAnsi="Cambria" w:cs="Arial"/>
        </w:rPr>
        <w:t xml:space="preserve">Zamawiający, </w:t>
      </w:r>
      <w:r w:rsidR="00EE6982" w:rsidRPr="007E7D05">
        <w:rPr>
          <w:rFonts w:ascii="Cambria" w:hAnsi="Cambria" w:cs="Arial"/>
          <w:b/>
        </w:rPr>
        <w:t>Uniwersytet im. Adama Mickiewicza w Poznaniu</w:t>
      </w:r>
      <w:r w:rsidRPr="007E7D05">
        <w:rPr>
          <w:rFonts w:ascii="Cambria" w:hAnsi="Cambria" w:cs="Arial"/>
        </w:rPr>
        <w:t xml:space="preserve">, działając na podstawie art. 253 </w:t>
      </w:r>
      <w:r w:rsidR="00A17CDB" w:rsidRPr="007E7D05">
        <w:rPr>
          <w:rFonts w:ascii="Cambria" w:hAnsi="Cambria" w:cs="Arial"/>
        </w:rPr>
        <w:t xml:space="preserve">ust. 1 pkt. 1 i </w:t>
      </w:r>
      <w:r w:rsidRPr="007E7D05">
        <w:rPr>
          <w:rFonts w:ascii="Cambria" w:hAnsi="Cambria" w:cs="Arial"/>
        </w:rPr>
        <w:t xml:space="preserve">ust. </w:t>
      </w:r>
      <w:r w:rsidR="00A17CDB" w:rsidRPr="007E7D05">
        <w:rPr>
          <w:rFonts w:ascii="Cambria" w:hAnsi="Cambria" w:cs="Arial"/>
        </w:rPr>
        <w:t>2</w:t>
      </w:r>
      <w:r w:rsidRPr="007E7D05">
        <w:rPr>
          <w:rFonts w:ascii="Cambria" w:hAnsi="Cambria" w:cs="Arial"/>
        </w:rPr>
        <w:t xml:space="preserve"> </w:t>
      </w:r>
      <w:r w:rsidR="00081D13" w:rsidRPr="007E7D05">
        <w:rPr>
          <w:rFonts w:ascii="Cambria" w:hAnsi="Cambria" w:cs="Arial"/>
        </w:rPr>
        <w:t xml:space="preserve">ustawy z dnia 11 września 2019r. Prawo zamówień publicznych </w:t>
      </w:r>
      <w:r w:rsidR="00EE6982" w:rsidRPr="007E7D05">
        <w:rPr>
          <w:rFonts w:ascii="Cambria" w:hAnsi="Cambria" w:cs="Arial"/>
        </w:rPr>
        <w:t>(</w:t>
      </w:r>
      <w:proofErr w:type="spellStart"/>
      <w:r w:rsidR="00EE6982" w:rsidRPr="007E7D05">
        <w:rPr>
          <w:rFonts w:ascii="Cambria" w:hAnsi="Cambria" w:cs="Arial"/>
        </w:rPr>
        <w:t>t.j</w:t>
      </w:r>
      <w:proofErr w:type="spellEnd"/>
      <w:r w:rsidR="00EE6982" w:rsidRPr="007E7D05">
        <w:rPr>
          <w:rFonts w:ascii="Cambria" w:hAnsi="Cambria" w:cs="Arial"/>
        </w:rPr>
        <w:t>. Dz. U. z 2024 poz. 1320)</w:t>
      </w:r>
      <w:r w:rsidR="00081D13" w:rsidRPr="007E7D05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7E7D05">
        <w:rPr>
          <w:rFonts w:ascii="Cambria" w:hAnsi="Cambria" w:cs="Arial"/>
          <w:sz w:val="22"/>
          <w:szCs w:val="22"/>
        </w:rPr>
        <w:t>:</w:t>
      </w:r>
    </w:p>
    <w:p w14:paraId="7C4BB7DD" w14:textId="77777777" w:rsidR="007E7D05" w:rsidRDefault="007E7D05" w:rsidP="007E7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ind w:left="134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Carl Zeiss Sp. z o.o.</w:t>
      </w:r>
    </w:p>
    <w:p w14:paraId="7FD98B06" w14:textId="77777777" w:rsidR="007E7D05" w:rsidRDefault="007E7D05" w:rsidP="007E7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34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Cs/>
        </w:rPr>
        <w:t xml:space="preserve">ul. Naramowicka 76 </w:t>
      </w:r>
    </w:p>
    <w:p w14:paraId="57B75B31" w14:textId="77777777" w:rsidR="007E7D05" w:rsidRDefault="007E7D05" w:rsidP="007E7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34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61-622 Poznań</w:t>
      </w:r>
    </w:p>
    <w:p w14:paraId="1C377EE9" w14:textId="77777777" w:rsidR="007E7D05" w:rsidRDefault="007E7D05" w:rsidP="007E7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40"/>
        <w:ind w:left="134"/>
        <w:jc w:val="both"/>
        <w:rPr>
          <w:rFonts w:ascii="Cambria" w:hAnsi="Cambria" w:cs="Arial"/>
          <w:bCs/>
        </w:rPr>
      </w:pPr>
      <w:r>
        <w:rPr>
          <w:rFonts w:ascii="Cambria" w:hAnsi="Cambria" w:cs="Arial"/>
        </w:rPr>
        <w:t>za cenę wykonania przedmiotu zamówienia w wysokości</w:t>
      </w:r>
      <w:bookmarkStart w:id="1" w:name="p360105_01"/>
      <w:r>
        <w:rPr>
          <w:rFonts w:ascii="Cambria" w:hAnsi="Cambria" w:cs="Arial"/>
        </w:rPr>
        <w:t xml:space="preserve"> </w:t>
      </w:r>
      <w:bookmarkEnd w:id="1"/>
      <w:r>
        <w:rPr>
          <w:rFonts w:ascii="Cambria" w:hAnsi="Cambria" w:cs="Arial"/>
          <w:b/>
        </w:rPr>
        <w:t>269 831.40 zł brutto</w:t>
      </w:r>
      <w:r>
        <w:rPr>
          <w:rFonts w:ascii="Cambria" w:hAnsi="Cambria" w:cs="Arial"/>
          <w:bCs/>
        </w:rPr>
        <w:t>.</w:t>
      </w:r>
    </w:p>
    <w:p w14:paraId="46C92A31" w14:textId="3A66FE53" w:rsidR="007E7D05" w:rsidRPr="007E7D05" w:rsidRDefault="007E7D05" w:rsidP="007E7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40"/>
        <w:ind w:left="134"/>
        <w:jc w:val="both"/>
        <w:rPr>
          <w:rFonts w:ascii="Cambria" w:hAnsi="Cambria" w:cs="Arial"/>
        </w:rPr>
      </w:pPr>
      <w:r>
        <w:rPr>
          <w:rFonts w:ascii="Cambria" w:hAnsi="Cambria" w:cs="Arial"/>
          <w:color w:val="000000"/>
        </w:rPr>
        <w:t xml:space="preserve">Uzasadnienie wyboru: </w:t>
      </w:r>
      <w:r>
        <w:rPr>
          <w:rFonts w:ascii="Cambria" w:hAnsi="Cambria" w:cs="Arial"/>
        </w:rPr>
        <w:t>wybrano ofertę na podstawie kryteriów oceny ofert określonych w specyfikacji warunków zamówienia. Wybrano ofertę najkorzystniejszą, która uzyskała najwyższą ilość punktów, nie podlegającą odrzuceniu</w:t>
      </w:r>
    </w:p>
    <w:p w14:paraId="63282630" w14:textId="77777777" w:rsidR="00081D13" w:rsidRPr="007E7D05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7E7D05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7E7D05">
        <w:rPr>
          <w:rFonts w:ascii="Cambria" w:hAnsi="Cambria" w:cs="Arial"/>
          <w:color w:val="000000"/>
        </w:rPr>
        <w:t>:</w:t>
      </w:r>
    </w:p>
    <w:tbl>
      <w:tblPr>
        <w:tblW w:w="99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08"/>
        <w:gridCol w:w="2153"/>
        <w:gridCol w:w="1558"/>
        <w:gridCol w:w="1416"/>
        <w:gridCol w:w="1559"/>
      </w:tblGrid>
      <w:tr w:rsidR="007E7D05" w:rsidRPr="007E7D05" w14:paraId="0C0EDE4B" w14:textId="77777777" w:rsidTr="007E7D05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267672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bookmarkStart w:id="2" w:name="_Hlk53517864"/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>Nr oferty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9ADEC9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>Nazwa i adres wykonawcy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61AA07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C47C54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Termin wykonania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E25551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EFE41D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>Łączna liczba punktów</w:t>
            </w:r>
          </w:p>
        </w:tc>
        <w:bookmarkEnd w:id="2"/>
      </w:tr>
      <w:tr w:rsidR="007E7D05" w:rsidRPr="007E7D05" w14:paraId="0323C574" w14:textId="77777777" w:rsidTr="007E7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87BD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E22BF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b/>
                <w:color w:val="000000"/>
                <w:sz w:val="20"/>
                <w:szCs w:val="20"/>
              </w:rPr>
              <w:t>Carl Zeiss Sp. z o.o.</w:t>
            </w:r>
          </w:p>
          <w:p w14:paraId="2C17BEFF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 xml:space="preserve">ul. Naramowicka 76 </w:t>
            </w:r>
          </w:p>
          <w:p w14:paraId="26070CA9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61-622 Poznań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88EE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>269 831,40 zł brutto</w:t>
            </w:r>
          </w:p>
          <w:p w14:paraId="25FB14FD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 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F192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>Do 18 tygodni</w:t>
            </w:r>
          </w:p>
          <w:p w14:paraId="1E2048B4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 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1F2FD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12 miesięcy </w:t>
            </w:r>
          </w:p>
          <w:p w14:paraId="1523A656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DD3A" w14:textId="77777777" w:rsidR="007E7D05" w:rsidRPr="007E7D05" w:rsidRDefault="007E7D05" w:rsidP="007E7D05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E7D0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 100,00</w:t>
            </w:r>
          </w:p>
        </w:tc>
      </w:tr>
    </w:tbl>
    <w:p w14:paraId="57A6AB05" w14:textId="77777777" w:rsidR="00E85D70" w:rsidRPr="007E7D0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77EB7D4E" w14:textId="77777777" w:rsidR="007E7D05" w:rsidRPr="007E7D05" w:rsidRDefault="007E7D05" w:rsidP="007E7D05">
      <w:pPr>
        <w:spacing w:line="276" w:lineRule="auto"/>
        <w:jc w:val="both"/>
        <w:rPr>
          <w:rFonts w:ascii="Cambria" w:hAnsi="Cambria" w:cs="Arial"/>
        </w:rPr>
      </w:pPr>
      <w:r w:rsidRPr="007E7D05">
        <w:rPr>
          <w:rFonts w:ascii="Cambria" w:hAnsi="Cambria" w:cs="Arial"/>
          <w:b/>
          <w:bCs/>
        </w:rPr>
        <w:t>Informacja o wykonawcach, których oferty zostały odrzucone</w:t>
      </w:r>
      <w:r w:rsidRPr="007E7D05">
        <w:rPr>
          <w:rFonts w:ascii="Cambria" w:hAnsi="Cambria" w:cs="Arial"/>
        </w:rPr>
        <w:t>: 0</w:t>
      </w:r>
    </w:p>
    <w:p w14:paraId="2FFBCE3C" w14:textId="77777777" w:rsidR="00F960D7" w:rsidRPr="007E7D05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sectPr w:rsidR="00F960D7" w:rsidRPr="007E7D0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AFB16" w14:textId="77777777" w:rsidR="005065DD" w:rsidRDefault="005065DD">
      <w:r>
        <w:separator/>
      </w:r>
    </w:p>
  </w:endnote>
  <w:endnote w:type="continuationSeparator" w:id="0">
    <w:p w14:paraId="6077866D" w14:textId="77777777" w:rsidR="005065DD" w:rsidRDefault="00506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DA71B" w14:textId="77777777" w:rsidR="00EE6982" w:rsidRDefault="00EE69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3CA6D" w14:textId="04896FE1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6FA75" w14:textId="77777777" w:rsidR="00EE6982" w:rsidRDefault="00EE6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6A574" w14:textId="77777777" w:rsidR="005065DD" w:rsidRDefault="005065DD">
      <w:r>
        <w:separator/>
      </w:r>
    </w:p>
  </w:footnote>
  <w:footnote w:type="continuationSeparator" w:id="0">
    <w:p w14:paraId="69F3D3A2" w14:textId="77777777" w:rsidR="005065DD" w:rsidRDefault="00506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8C129" w14:textId="77777777" w:rsidR="00EE6982" w:rsidRDefault="00EE6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E623C" w14:textId="77777777" w:rsidR="00EE6982" w:rsidRDefault="00EE6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456E2" w14:textId="77777777" w:rsidR="00EE6982" w:rsidRDefault="00EE69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5D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5DD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E7D0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698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4A0420"/>
  <w15:chartTrackingRefBased/>
  <w15:docId w15:val="{007BBC29-76BB-49E6-BB21-F3283C818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2025-05-27T06:29:00Z</dcterms:created>
  <dcterms:modified xsi:type="dcterms:W3CDTF">2025-05-27T06:29:00Z</dcterms:modified>
</cp:coreProperties>
</file>