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6C3ADB" w14:textId="77777777" w:rsidR="00375FAE" w:rsidRPr="00375FAE" w:rsidRDefault="00375FAE" w:rsidP="00375FAE">
      <w:pPr>
        <w:rPr>
          <w:rFonts w:cstheme="minorHAnsi"/>
          <w:color w:val="000000" w:themeColor="text1"/>
        </w:rPr>
      </w:pPr>
      <w:r w:rsidRPr="00375FAE">
        <w:rPr>
          <w:rFonts w:cstheme="minorHAnsi"/>
          <w:color w:val="000000" w:themeColor="text1"/>
        </w:rPr>
        <w:t>Cześć 1</w:t>
      </w:r>
    </w:p>
    <w:p w14:paraId="111ABDB3" w14:textId="77777777" w:rsidR="00375FAE" w:rsidRPr="00375FAE" w:rsidRDefault="00375FAE" w:rsidP="00375FAE">
      <w:pPr>
        <w:rPr>
          <w:rFonts w:cstheme="minorHAnsi"/>
          <w:color w:val="000000" w:themeColor="text1"/>
        </w:rPr>
      </w:pPr>
    </w:p>
    <w:p w14:paraId="49EC4335" w14:textId="77777777" w:rsidR="00375FAE" w:rsidRPr="00375FAE" w:rsidRDefault="00375FAE" w:rsidP="00375FAE">
      <w:pPr>
        <w:rPr>
          <w:rFonts w:cstheme="minorHAnsi"/>
          <w:color w:val="000000" w:themeColor="text1"/>
        </w:rPr>
      </w:pPr>
      <w:r w:rsidRPr="00375FAE">
        <w:rPr>
          <w:rFonts w:cstheme="minorHAnsi"/>
          <w:color w:val="000000" w:themeColor="text1"/>
        </w:rPr>
        <w:t>Projektor – 3 szt.</w:t>
      </w:r>
    </w:p>
    <w:p w14:paraId="07DB3787" w14:textId="77777777" w:rsidR="00375FAE" w:rsidRPr="00375FAE" w:rsidRDefault="00375FAE" w:rsidP="00375FAE">
      <w:pPr>
        <w:pStyle w:val="Bezodstpw"/>
      </w:pPr>
      <w:r w:rsidRPr="00375FAE">
        <w:t>Źródło światła laserowe</w:t>
      </w:r>
    </w:p>
    <w:p w14:paraId="7FEDDF66" w14:textId="77777777" w:rsidR="00375FAE" w:rsidRPr="00375FAE" w:rsidRDefault="00375FAE" w:rsidP="00375FAE">
      <w:pPr>
        <w:pStyle w:val="Bezodstpw"/>
      </w:pPr>
      <w:r w:rsidRPr="00375FAE">
        <w:t>Technologia wyświetlania 3LCD</w:t>
      </w:r>
    </w:p>
    <w:p w14:paraId="63A05672" w14:textId="77777777" w:rsidR="00375FAE" w:rsidRPr="00375FAE" w:rsidRDefault="00375FAE" w:rsidP="00375FAE">
      <w:pPr>
        <w:pStyle w:val="Bezodstpw"/>
      </w:pPr>
      <w:r w:rsidRPr="00375FAE">
        <w:t>Rozdzielczość WUXGA (1920 x 1200)</w:t>
      </w:r>
    </w:p>
    <w:p w14:paraId="19214023" w14:textId="77777777" w:rsidR="00375FAE" w:rsidRPr="00375FAE" w:rsidRDefault="00375FAE" w:rsidP="00375FAE">
      <w:pPr>
        <w:pStyle w:val="Bezodstpw"/>
      </w:pPr>
      <w:r w:rsidRPr="00375FAE">
        <w:t>Jasność 8000 lm</w:t>
      </w:r>
    </w:p>
    <w:p w14:paraId="2BA647B2" w14:textId="77777777" w:rsidR="00375FAE" w:rsidRPr="00375FAE" w:rsidRDefault="00375FAE" w:rsidP="00375FAE">
      <w:pPr>
        <w:pStyle w:val="Bezodstpw"/>
      </w:pPr>
      <w:r w:rsidRPr="00375FAE">
        <w:t>Kontrast 3000000:1</w:t>
      </w:r>
    </w:p>
    <w:p w14:paraId="25194E5C" w14:textId="77777777" w:rsidR="00375FAE" w:rsidRPr="00375FAE" w:rsidRDefault="00375FAE" w:rsidP="00375FAE">
      <w:pPr>
        <w:pStyle w:val="Bezodstpw"/>
      </w:pPr>
      <w:r w:rsidRPr="00375FAE">
        <w:t>Format obrazu 16:10</w:t>
      </w:r>
    </w:p>
    <w:p w14:paraId="56DFD8F7" w14:textId="77777777" w:rsidR="00375FAE" w:rsidRPr="00375FAE" w:rsidRDefault="00375FAE" w:rsidP="00375FAE">
      <w:pPr>
        <w:pStyle w:val="Bezodstpw"/>
      </w:pPr>
      <w:r w:rsidRPr="00375FAE">
        <w:t>Minimalna odległość projekcji 0.70 m</w:t>
      </w:r>
    </w:p>
    <w:p w14:paraId="649368C0" w14:textId="77777777" w:rsidR="00375FAE" w:rsidRPr="00375FAE" w:rsidRDefault="00375FAE" w:rsidP="00375FAE">
      <w:pPr>
        <w:pStyle w:val="Bezodstpw"/>
      </w:pPr>
      <w:r w:rsidRPr="00375FAE">
        <w:t>Maksymalna odległość projekcji 50.9 m</w:t>
      </w:r>
    </w:p>
    <w:p w14:paraId="0626729B" w14:textId="77777777" w:rsidR="00375FAE" w:rsidRPr="00375FAE" w:rsidRDefault="00375FAE" w:rsidP="00375FAE">
      <w:pPr>
        <w:pStyle w:val="Bezodstpw"/>
      </w:pPr>
      <w:r w:rsidRPr="00375FAE">
        <w:t>Minimalna przekątna ekranu 1.02 m</w:t>
      </w:r>
    </w:p>
    <w:p w14:paraId="0C076A85" w14:textId="77777777" w:rsidR="00375FAE" w:rsidRPr="00375FAE" w:rsidRDefault="00375FAE" w:rsidP="00375FAE">
      <w:pPr>
        <w:pStyle w:val="Bezodstpw"/>
      </w:pPr>
      <w:r w:rsidRPr="00375FAE">
        <w:t>Maksymalna przekątna ekranu 12.7 m</w:t>
      </w:r>
    </w:p>
    <w:p w14:paraId="138E2B5D" w14:textId="77777777" w:rsidR="00375FAE" w:rsidRPr="00375FAE" w:rsidRDefault="00375FAE" w:rsidP="00375FAE">
      <w:pPr>
        <w:pStyle w:val="Bezodstpw"/>
      </w:pPr>
      <w:r w:rsidRPr="00375FAE">
        <w:t>Żywotność lampy w trybie normalnym 20000 h</w:t>
      </w:r>
    </w:p>
    <w:p w14:paraId="5022475B" w14:textId="77777777" w:rsidR="00375FAE" w:rsidRPr="00375FAE" w:rsidRDefault="00375FAE" w:rsidP="00375FAE">
      <w:pPr>
        <w:pStyle w:val="Bezodstpw"/>
      </w:pPr>
      <w:r w:rsidRPr="00375FAE">
        <w:t>Złącza</w:t>
      </w:r>
    </w:p>
    <w:p w14:paraId="4E184D38" w14:textId="77777777" w:rsidR="00375FAE" w:rsidRPr="00375FAE" w:rsidRDefault="00375FAE" w:rsidP="00375FAE">
      <w:pPr>
        <w:pStyle w:val="Bezodstpw"/>
        <w:rPr>
          <w:shd w:val="clear" w:color="auto" w:fill="FFFFFF"/>
        </w:rPr>
      </w:pPr>
      <w:r w:rsidRPr="00375FAE">
        <w:rPr>
          <w:shd w:val="clear" w:color="auto" w:fill="FFFFFF"/>
        </w:rPr>
        <w:t>Wejście: HDBaseT (1szt.)</w:t>
      </w:r>
    </w:p>
    <w:p w14:paraId="15572B0C" w14:textId="77777777" w:rsidR="00375FAE" w:rsidRPr="00375FAE" w:rsidRDefault="00375FAE" w:rsidP="00375FAE">
      <w:pPr>
        <w:pStyle w:val="Bezodstpw"/>
        <w:rPr>
          <w:shd w:val="clear" w:color="auto" w:fill="FFFFFF"/>
        </w:rPr>
      </w:pPr>
      <w:r w:rsidRPr="00375FAE">
        <w:rPr>
          <w:shd w:val="clear" w:color="auto" w:fill="FFFFFF"/>
        </w:rPr>
        <w:t>Wejście HDMI™ z obsługą HDCP 1.4 (2 szt.)</w:t>
      </w:r>
    </w:p>
    <w:p w14:paraId="4C1B2CB2" w14:textId="77777777" w:rsidR="00375FAE" w:rsidRPr="00375FAE" w:rsidRDefault="00375FAE" w:rsidP="00375FAE">
      <w:pPr>
        <w:pStyle w:val="Bezodstpw"/>
      </w:pPr>
      <w:r w:rsidRPr="00375FAE">
        <w:t>Wejście LAN RJ45 (1szt.)</w:t>
      </w:r>
    </w:p>
    <w:p w14:paraId="498E917D" w14:textId="77777777" w:rsidR="00375FAE" w:rsidRPr="00375FAE" w:rsidRDefault="00375FAE" w:rsidP="00375FAE">
      <w:pPr>
        <w:pStyle w:val="Bezodstpw"/>
      </w:pPr>
      <w:r w:rsidRPr="00375FAE">
        <w:rPr>
          <w:shd w:val="clear" w:color="auto" w:fill="FFFFFF"/>
        </w:rPr>
        <w:t xml:space="preserve">Wejście USB 2.0 high speed (1szt.) </w:t>
      </w:r>
    </w:p>
    <w:p w14:paraId="7D7046AB" w14:textId="77777777" w:rsidR="00375FAE" w:rsidRPr="00375FAE" w:rsidRDefault="00375FAE" w:rsidP="00375FAE">
      <w:pPr>
        <w:pStyle w:val="Bezodstpw"/>
        <w:rPr>
          <w:shd w:val="clear" w:color="auto" w:fill="FFFFFF"/>
        </w:rPr>
      </w:pPr>
      <w:r w:rsidRPr="00375FAE">
        <w:rPr>
          <w:shd w:val="clear" w:color="auto" w:fill="FFFFFF"/>
        </w:rPr>
        <w:t>Wyjście: 3.5 mm Stereo Mini Jack (1szt.)</w:t>
      </w:r>
    </w:p>
    <w:p w14:paraId="5753FB4A" w14:textId="77777777" w:rsidR="00375FAE" w:rsidRPr="00375FAE" w:rsidRDefault="00375FAE" w:rsidP="00375FAE">
      <w:pPr>
        <w:pStyle w:val="Bezodstpw"/>
      </w:pPr>
      <w:r w:rsidRPr="00375FAE">
        <w:t>Wyposażenie</w:t>
      </w:r>
    </w:p>
    <w:p w14:paraId="4BDC38BF" w14:textId="77777777" w:rsidR="00375FAE" w:rsidRPr="00375FAE" w:rsidRDefault="00375FAE" w:rsidP="00375FAE">
      <w:pPr>
        <w:pStyle w:val="Bezodstpw"/>
      </w:pPr>
      <w:r w:rsidRPr="00375FAE">
        <w:t xml:space="preserve">Pilot </w:t>
      </w:r>
    </w:p>
    <w:p w14:paraId="5A79E2AF" w14:textId="77777777" w:rsidR="00375FAE" w:rsidRPr="00375FAE" w:rsidRDefault="00375FAE" w:rsidP="00375FAE">
      <w:pPr>
        <w:pStyle w:val="Bezodstpw"/>
      </w:pPr>
      <w:r w:rsidRPr="00375FAE">
        <w:t>Instrukcja obsługi w języku polskim.</w:t>
      </w:r>
    </w:p>
    <w:p w14:paraId="10FA319D" w14:textId="77777777" w:rsidR="00375FAE" w:rsidRPr="00375FAE" w:rsidRDefault="00375FAE" w:rsidP="00375FAE">
      <w:pPr>
        <w:pStyle w:val="Bezodstpw"/>
      </w:pPr>
      <w:r w:rsidRPr="00375FAE">
        <w:t>Dane fizyczne</w:t>
      </w:r>
    </w:p>
    <w:p w14:paraId="694E05EF" w14:textId="77777777" w:rsidR="00375FAE" w:rsidRPr="00375FAE" w:rsidRDefault="00375FAE" w:rsidP="00375FAE">
      <w:pPr>
        <w:pStyle w:val="Bezodstpw"/>
      </w:pPr>
      <w:r w:rsidRPr="00375FAE">
        <w:t xml:space="preserve">Waga z obiektywem max 14 kg </w:t>
      </w:r>
    </w:p>
    <w:p w14:paraId="7146A0FA" w14:textId="77777777" w:rsidR="00375FAE" w:rsidRPr="00375FAE" w:rsidRDefault="00375FAE" w:rsidP="00375FAE">
      <w:pPr>
        <w:pStyle w:val="Bezodstpw"/>
      </w:pPr>
      <w:r w:rsidRPr="00375FAE">
        <w:t>Głośność pracy max 42 dB</w:t>
      </w:r>
    </w:p>
    <w:p w14:paraId="3D9A7A07" w14:textId="77777777" w:rsidR="00375FAE" w:rsidRPr="00375FAE" w:rsidRDefault="00375FAE" w:rsidP="00375FAE">
      <w:pPr>
        <w:pStyle w:val="Bezodstpw"/>
      </w:pPr>
      <w:r w:rsidRPr="00375FAE">
        <w:t>Wysokość max 165 mm</w:t>
      </w:r>
    </w:p>
    <w:p w14:paraId="6A4824E6" w14:textId="77777777" w:rsidR="00375FAE" w:rsidRPr="00375FAE" w:rsidRDefault="00375FAE" w:rsidP="00375FAE">
      <w:pPr>
        <w:pStyle w:val="Bezodstpw"/>
      </w:pPr>
      <w:r w:rsidRPr="00375FAE">
        <w:t>Szerokość max 500 mm</w:t>
      </w:r>
    </w:p>
    <w:p w14:paraId="6CBC7AE5" w14:textId="77777777" w:rsidR="00375FAE" w:rsidRPr="00375FAE" w:rsidRDefault="00375FAE" w:rsidP="00375FAE">
      <w:pPr>
        <w:pStyle w:val="Bezodstpw"/>
      </w:pPr>
      <w:r w:rsidRPr="00375FAE">
        <w:t>Głębokość max 410 mm</w:t>
      </w:r>
    </w:p>
    <w:p w14:paraId="15C3A040" w14:textId="77777777" w:rsidR="00375FAE" w:rsidRPr="00375FAE" w:rsidRDefault="00375FAE" w:rsidP="00375FAE">
      <w:pPr>
        <w:pStyle w:val="Bezodstpw"/>
      </w:pPr>
      <w:r w:rsidRPr="00375FAE">
        <w:t>Kolor czarny</w:t>
      </w:r>
    </w:p>
    <w:p w14:paraId="0CE770E0" w14:textId="77777777" w:rsidR="00375FAE" w:rsidRPr="00375FAE" w:rsidRDefault="00375FAE" w:rsidP="00375FAE">
      <w:pPr>
        <w:pStyle w:val="Bezodstpw"/>
      </w:pPr>
      <w:r w:rsidRPr="00375FAE">
        <w:t>Przewód zasilający z wtyczką europejską</w:t>
      </w:r>
    </w:p>
    <w:p w14:paraId="25E1E8A4" w14:textId="77777777" w:rsidR="00375FAE" w:rsidRPr="00375FAE" w:rsidRDefault="00375FAE" w:rsidP="00375FAE">
      <w:pPr>
        <w:pStyle w:val="Bezodstpw"/>
      </w:pPr>
      <w:r w:rsidRPr="00375FAE">
        <w:t>Obiektyw</w:t>
      </w:r>
    </w:p>
    <w:p w14:paraId="66A695F2" w14:textId="77777777" w:rsidR="00375FAE" w:rsidRPr="00375FAE" w:rsidRDefault="00375FAE" w:rsidP="00375FAE">
      <w:pPr>
        <w:pStyle w:val="Bezodstpw"/>
      </w:pPr>
      <w:r w:rsidRPr="00375FAE">
        <w:t>Zmiennoogniskowy z napędem</w:t>
      </w:r>
    </w:p>
    <w:p w14:paraId="1FD351DD" w14:textId="77777777" w:rsidR="00375FAE" w:rsidRPr="00375FAE" w:rsidRDefault="00375FAE" w:rsidP="00375FAE">
      <w:pPr>
        <w:pStyle w:val="Bezodstpw"/>
      </w:pPr>
      <w:r w:rsidRPr="00375FAE">
        <w:t>Zakres powiększenia 2,3</w:t>
      </w:r>
    </w:p>
    <w:p w14:paraId="08F842D0" w14:textId="77777777" w:rsidR="00375FAE" w:rsidRPr="00375FAE" w:rsidRDefault="00375FAE" w:rsidP="00375FAE">
      <w:pPr>
        <w:pStyle w:val="Bezodstpw"/>
      </w:pPr>
      <w:r w:rsidRPr="00375FAE">
        <w:t>współczynnik zakresu 1.30-3.02: 1</w:t>
      </w:r>
    </w:p>
    <w:p w14:paraId="3727C987" w14:textId="77777777" w:rsidR="00375FAE" w:rsidRPr="00375FAE" w:rsidRDefault="00375FAE" w:rsidP="00375FAE">
      <w:pPr>
        <w:pStyle w:val="Bezodstpw"/>
      </w:pPr>
      <w:r w:rsidRPr="00375FAE">
        <w:t>Rozmiar wyświetlanego obrazu 50 - - 500</w:t>
      </w:r>
    </w:p>
    <w:p w14:paraId="04E0B85D" w14:textId="649BA3B9" w:rsidR="00375FAE" w:rsidRPr="00375FAE" w:rsidRDefault="00375FAE" w:rsidP="00375FAE">
      <w:pPr>
        <w:pStyle w:val="Bezodstpw"/>
      </w:pPr>
      <w:r w:rsidRPr="00375FAE">
        <w:t xml:space="preserve">Gwarancja </w:t>
      </w:r>
      <w:r w:rsidR="00602051">
        <w:t xml:space="preserve">na projektor </w:t>
      </w:r>
      <w:bookmarkStart w:id="0" w:name="_GoBack"/>
      <w:r w:rsidR="00B15BF6">
        <w:t xml:space="preserve">sprawowana za pośrednictwem dostawcy </w:t>
      </w:r>
      <w:bookmarkEnd w:id="0"/>
      <w:r w:rsidR="00602051">
        <w:t xml:space="preserve">min </w:t>
      </w:r>
      <w:r w:rsidRPr="00375FAE">
        <w:t xml:space="preserve"> 36 miesięcy</w:t>
      </w:r>
    </w:p>
    <w:p w14:paraId="3C0D6ED3" w14:textId="6E542BF4" w:rsidR="00375FAE" w:rsidRPr="00375FAE" w:rsidRDefault="00602051" w:rsidP="00375FAE">
      <w:pPr>
        <w:pStyle w:val="Bezodstpw"/>
      </w:pPr>
      <w:r>
        <w:t>Gwarancja na l</w:t>
      </w:r>
      <w:r w:rsidR="00375FAE" w:rsidRPr="00375FAE">
        <w:t>amp</w:t>
      </w:r>
      <w:r>
        <w:t>ę</w:t>
      </w:r>
      <w:r w:rsidR="00375FAE" w:rsidRPr="00375FAE">
        <w:t xml:space="preserve"> </w:t>
      </w:r>
      <w:r>
        <w:t xml:space="preserve">min </w:t>
      </w:r>
      <w:r w:rsidR="00375FAE" w:rsidRPr="00375FAE">
        <w:t xml:space="preserve">36 miesięcy lub </w:t>
      </w:r>
      <w:r>
        <w:t xml:space="preserve">min </w:t>
      </w:r>
      <w:r w:rsidR="00375FAE" w:rsidRPr="00375FAE">
        <w:t>10 000h (w zależności od tego, co nastąpi wcześniej)</w:t>
      </w:r>
    </w:p>
    <w:p w14:paraId="6A61607A" w14:textId="77777777" w:rsidR="008F56B0" w:rsidRDefault="008F56B0" w:rsidP="008F56B0">
      <w:pPr>
        <w:pStyle w:val="Bezodstpw"/>
      </w:pPr>
      <w:r w:rsidRPr="00AA2E20">
        <w:t>Gwarancja sprawowana za pośrednictwem dostawcy, czas reakcji serwisu 48 godziny , czas naprawy od momentu zgłoszenia 14 dni</w:t>
      </w:r>
    </w:p>
    <w:p w14:paraId="34BF21A1" w14:textId="77777777" w:rsidR="00375FAE" w:rsidRDefault="00375FAE" w:rsidP="00611749"/>
    <w:p w14:paraId="2379FA40" w14:textId="77777777" w:rsidR="002A697B" w:rsidRDefault="002A697B" w:rsidP="00611749">
      <w:r>
        <w:t>Część 2</w:t>
      </w:r>
    </w:p>
    <w:p w14:paraId="19823E25" w14:textId="77777777" w:rsidR="002A697B" w:rsidRDefault="002A697B" w:rsidP="00611749">
      <w:r>
        <w:t>Tablet – 1 szt.</w:t>
      </w:r>
    </w:p>
    <w:p w14:paraId="3496E390" w14:textId="77777777" w:rsidR="002A697B" w:rsidRDefault="002907AD" w:rsidP="00B94FB9">
      <w:pPr>
        <w:pStyle w:val="Bezodstpw"/>
      </w:pPr>
      <w:r>
        <w:t>Przekątna ekranu 11”</w:t>
      </w:r>
    </w:p>
    <w:p w14:paraId="1BA4E827" w14:textId="77777777" w:rsidR="002907AD" w:rsidRDefault="002907AD" w:rsidP="00B94FB9">
      <w:pPr>
        <w:pStyle w:val="Bezodstpw"/>
      </w:pPr>
      <w:r>
        <w:t>Pojemność pamięci masowej min 1TB</w:t>
      </w:r>
    </w:p>
    <w:p w14:paraId="206AD5AB" w14:textId="77777777" w:rsidR="002907AD" w:rsidRDefault="002907AD" w:rsidP="00B94FB9">
      <w:pPr>
        <w:pStyle w:val="Bezodstpw"/>
      </w:pPr>
      <w:r>
        <w:t>Łączność Wi-Fi</w:t>
      </w:r>
    </w:p>
    <w:p w14:paraId="3D93CF1F" w14:textId="77777777" w:rsidR="002907AD" w:rsidRDefault="002907AD" w:rsidP="00B94FB9">
      <w:pPr>
        <w:pStyle w:val="Bezodstpw"/>
      </w:pPr>
      <w:r>
        <w:t>Układ czterech mikrofonów klasy studyjnej do rozmów oraz rejestrowania dźwięków i materiałów wideo</w:t>
      </w:r>
    </w:p>
    <w:p w14:paraId="6A7DB578" w14:textId="77777777" w:rsidR="00996326" w:rsidRDefault="00996326" w:rsidP="00B94FB9">
      <w:pPr>
        <w:pStyle w:val="Bezodstpw"/>
      </w:pPr>
      <w:r>
        <w:lastRenderedPageBreak/>
        <w:t>Aparat</w:t>
      </w:r>
    </w:p>
    <w:p w14:paraId="73A7BB4B" w14:textId="77777777" w:rsidR="00996326" w:rsidRDefault="00996326" w:rsidP="00B94FB9">
      <w:pPr>
        <w:pStyle w:val="Bezodstpw"/>
      </w:pPr>
      <w:r>
        <w:t>Aparat szerokokątny 12 MP, przysłona ƒ/1,8</w:t>
      </w:r>
    </w:p>
    <w:p w14:paraId="04C9325F" w14:textId="77777777" w:rsidR="00996326" w:rsidRDefault="00996326" w:rsidP="00B94FB9">
      <w:pPr>
        <w:pStyle w:val="Bezodstpw"/>
      </w:pPr>
      <w:r>
        <w:t>Maks. 5-krotny zoom cyfrowy</w:t>
      </w:r>
    </w:p>
    <w:p w14:paraId="359E1F62" w14:textId="77777777" w:rsidR="00996326" w:rsidRDefault="00996326" w:rsidP="00B94FB9">
      <w:pPr>
        <w:pStyle w:val="Bezodstpw"/>
      </w:pPr>
      <w:r>
        <w:t>Pięcioelementowy obiektyw</w:t>
      </w:r>
    </w:p>
    <w:p w14:paraId="0E26C746" w14:textId="77777777" w:rsidR="00996326" w:rsidRDefault="00996326" w:rsidP="00B94FB9">
      <w:pPr>
        <w:pStyle w:val="Bezodstpw"/>
      </w:pPr>
      <w:r>
        <w:t>Adaptacyjny flesz True Tone</w:t>
      </w:r>
    </w:p>
    <w:p w14:paraId="00B785A6" w14:textId="77777777" w:rsidR="00996326" w:rsidRDefault="00996326" w:rsidP="00B94FB9">
      <w:pPr>
        <w:pStyle w:val="Bezodstpw"/>
      </w:pPr>
      <w:r>
        <w:t>Panorama (do 63 MP)</w:t>
      </w:r>
    </w:p>
    <w:p w14:paraId="1B8EF425" w14:textId="77777777" w:rsidR="00996326" w:rsidRDefault="00996326" w:rsidP="00B94FB9">
      <w:pPr>
        <w:pStyle w:val="Bezodstpw"/>
      </w:pPr>
      <w:r>
        <w:t>Osłona obiektywu ze szkła szafirowego</w:t>
      </w:r>
    </w:p>
    <w:p w14:paraId="5638E3D1" w14:textId="77777777" w:rsidR="00996326" w:rsidRDefault="00996326" w:rsidP="00B94FB9">
      <w:pPr>
        <w:pStyle w:val="Bezodstpw"/>
      </w:pPr>
      <w:r>
        <w:t>Autofokus z funkcją Focus Pixels</w:t>
      </w:r>
    </w:p>
    <w:p w14:paraId="5F88ACFE" w14:textId="77777777" w:rsidR="00996326" w:rsidRDefault="00996326" w:rsidP="00B94FB9">
      <w:pPr>
        <w:pStyle w:val="Bezodstpw"/>
      </w:pPr>
      <w:r>
        <w:t>Inteligentny HDR 4</w:t>
      </w:r>
    </w:p>
    <w:p w14:paraId="19616930" w14:textId="77777777" w:rsidR="00996326" w:rsidRDefault="00996326" w:rsidP="00B94FB9">
      <w:pPr>
        <w:pStyle w:val="Bezodstpw"/>
      </w:pPr>
      <w:r>
        <w:t>Szeroka gama kolorów na zdjęciach i Live Photo</w:t>
      </w:r>
    </w:p>
    <w:p w14:paraId="490D12E8" w14:textId="77777777" w:rsidR="00996326" w:rsidRDefault="00996326" w:rsidP="00B94FB9">
      <w:pPr>
        <w:pStyle w:val="Bezodstpw"/>
      </w:pPr>
      <w:r>
        <w:t>Zaawansowana redukcja efektu czerwonych oczu</w:t>
      </w:r>
    </w:p>
    <w:p w14:paraId="159B182A" w14:textId="77777777" w:rsidR="00996326" w:rsidRDefault="00996326" w:rsidP="00B94FB9">
      <w:pPr>
        <w:pStyle w:val="Bezodstpw"/>
      </w:pPr>
      <w:r>
        <w:t>Dodawanie geoznaczników do zdjęć</w:t>
      </w:r>
    </w:p>
    <w:p w14:paraId="79FABA7A" w14:textId="77777777" w:rsidR="00996326" w:rsidRDefault="00996326" w:rsidP="00B94FB9">
      <w:pPr>
        <w:pStyle w:val="Bezodstpw"/>
      </w:pPr>
      <w:r>
        <w:t>Automatyczna stabilizacja obrazu</w:t>
      </w:r>
    </w:p>
    <w:p w14:paraId="22D0D581" w14:textId="77777777" w:rsidR="00996326" w:rsidRDefault="00996326" w:rsidP="00B94FB9">
      <w:pPr>
        <w:pStyle w:val="Bezodstpw"/>
      </w:pPr>
      <w:r>
        <w:t>Tryb zdjęć seryjnych</w:t>
      </w:r>
    </w:p>
    <w:p w14:paraId="409B8104" w14:textId="77777777" w:rsidR="00996326" w:rsidRDefault="00996326" w:rsidP="00B94FB9">
      <w:pPr>
        <w:pStyle w:val="Bezodstpw"/>
      </w:pPr>
      <w:r>
        <w:t>Zapisywane formaty zdjęć: HEIF i JPEG</w:t>
      </w:r>
    </w:p>
    <w:p w14:paraId="28B15769" w14:textId="77777777" w:rsidR="00996326" w:rsidRDefault="00996326" w:rsidP="00B94FB9">
      <w:pPr>
        <w:pStyle w:val="Bezodstpw"/>
      </w:pPr>
      <w:r>
        <w:t>Aparat przedni</w:t>
      </w:r>
    </w:p>
    <w:p w14:paraId="367332A2" w14:textId="77777777" w:rsidR="00996326" w:rsidRDefault="00996326" w:rsidP="00B94FB9">
      <w:pPr>
        <w:pStyle w:val="Bezodstpw"/>
      </w:pPr>
      <w:r>
        <w:t>Ultraszerokokątny aparat 12 MP na dłuższym boku</w:t>
      </w:r>
    </w:p>
    <w:p w14:paraId="7C6A425F" w14:textId="77777777" w:rsidR="00996326" w:rsidRDefault="00996326" w:rsidP="00B94FB9">
      <w:pPr>
        <w:pStyle w:val="Bezodstpw"/>
      </w:pPr>
      <w:r>
        <w:t>Przysłona ƒ/2,4</w:t>
      </w:r>
    </w:p>
    <w:p w14:paraId="13812855" w14:textId="77777777" w:rsidR="00996326" w:rsidRDefault="00996326" w:rsidP="00B94FB9">
      <w:pPr>
        <w:pStyle w:val="Bezodstpw"/>
      </w:pPr>
      <w:r>
        <w:t>Oświetlenie portretowe z sześcioma efektami (światło naturalne, studyjne, konturowe, sceniczne, sceniczne mono, High Key mono)</w:t>
      </w:r>
    </w:p>
    <w:p w14:paraId="5CF4F50E" w14:textId="77777777" w:rsidR="00996326" w:rsidRDefault="00996326" w:rsidP="00B94FB9">
      <w:pPr>
        <w:pStyle w:val="Bezodstpw"/>
      </w:pPr>
      <w:r>
        <w:t>Inteligentny HDR 4</w:t>
      </w:r>
    </w:p>
    <w:p w14:paraId="3C6A126C" w14:textId="77777777" w:rsidR="00996326" w:rsidRDefault="00996326" w:rsidP="00B94FB9">
      <w:pPr>
        <w:pStyle w:val="Bezodstpw"/>
      </w:pPr>
      <w:r>
        <w:t>Nagrywanie wideo HD 1080p z częstością 25 kl./s, 30 kl./s lub 60 kl./s</w:t>
      </w:r>
    </w:p>
    <w:p w14:paraId="4C518822" w14:textId="77777777" w:rsidR="00996326" w:rsidRDefault="00996326" w:rsidP="00B94FB9">
      <w:pPr>
        <w:pStyle w:val="Bezodstpw"/>
      </w:pPr>
      <w:r>
        <w:t>Wideo poklatkowe ze stabilizacją obrazu</w:t>
      </w:r>
    </w:p>
    <w:p w14:paraId="6EE06474" w14:textId="77777777" w:rsidR="00996326" w:rsidRDefault="00996326" w:rsidP="00B94FB9">
      <w:pPr>
        <w:pStyle w:val="Bezodstpw"/>
      </w:pPr>
      <w:r>
        <w:t>Szerszy zakres dynamiczny dla wideo z częstością do 30 kl./s</w:t>
      </w:r>
    </w:p>
    <w:p w14:paraId="317AA9C2" w14:textId="77777777" w:rsidR="00996326" w:rsidRDefault="00996326" w:rsidP="00B94FB9">
      <w:pPr>
        <w:pStyle w:val="Bezodstpw"/>
      </w:pPr>
      <w:r>
        <w:t>Stabilizacja obrazu w trybie Filmowe (1080p i 720p)</w:t>
      </w:r>
    </w:p>
    <w:p w14:paraId="49CF3571" w14:textId="77777777" w:rsidR="00996326" w:rsidRDefault="00996326" w:rsidP="00B94FB9">
      <w:pPr>
        <w:pStyle w:val="Bezodstpw"/>
      </w:pPr>
      <w:r>
        <w:t>Szeroka gama kolorów na zdjęciach i Live Photo</w:t>
      </w:r>
    </w:p>
    <w:p w14:paraId="2D421235" w14:textId="77777777" w:rsidR="00996326" w:rsidRDefault="00996326" w:rsidP="00B94FB9">
      <w:pPr>
        <w:pStyle w:val="Bezodstpw"/>
      </w:pPr>
      <w:r>
        <w:t>Korekta soczewki</w:t>
      </w:r>
    </w:p>
    <w:p w14:paraId="5AC15325" w14:textId="77777777" w:rsidR="00996326" w:rsidRDefault="00996326" w:rsidP="00B94FB9">
      <w:pPr>
        <w:pStyle w:val="Bezodstpw"/>
      </w:pPr>
      <w:r>
        <w:t>Automatyczna stabilizacja obrazu</w:t>
      </w:r>
    </w:p>
    <w:p w14:paraId="459F8EC1" w14:textId="77777777" w:rsidR="00996326" w:rsidRDefault="00996326" w:rsidP="00B94FB9">
      <w:pPr>
        <w:pStyle w:val="Bezodstpw"/>
      </w:pPr>
      <w:r>
        <w:t xml:space="preserve">Tryb zdjęć seryjnych </w:t>
      </w:r>
    </w:p>
    <w:p w14:paraId="15345390" w14:textId="77777777" w:rsidR="00996326" w:rsidRDefault="00996326" w:rsidP="00B94FB9">
      <w:pPr>
        <w:pStyle w:val="Bezodstpw"/>
      </w:pPr>
      <w:r>
        <w:t>Porty</w:t>
      </w:r>
    </w:p>
    <w:p w14:paraId="13767FCD" w14:textId="77777777" w:rsidR="00996326" w:rsidRDefault="00996326" w:rsidP="00B94FB9">
      <w:pPr>
        <w:pStyle w:val="Bezodstpw"/>
      </w:pPr>
      <w:r>
        <w:t xml:space="preserve">Port Thunderbolt / USB 4 obsługujący: ładowanie </w:t>
      </w:r>
    </w:p>
    <w:p w14:paraId="44118FB3" w14:textId="77777777" w:rsidR="00996326" w:rsidRPr="00996326" w:rsidRDefault="00996326" w:rsidP="00B94FB9">
      <w:pPr>
        <w:pStyle w:val="Bezodstpw"/>
        <w:rPr>
          <w:lang w:val="en-US"/>
        </w:rPr>
      </w:pPr>
      <w:r w:rsidRPr="00996326">
        <w:rPr>
          <w:lang w:val="en-US"/>
        </w:rPr>
        <w:t>DisplayPort</w:t>
      </w:r>
    </w:p>
    <w:p w14:paraId="70C290A7" w14:textId="77777777" w:rsidR="00996326" w:rsidRPr="00996326" w:rsidRDefault="00996326" w:rsidP="00B94FB9">
      <w:pPr>
        <w:pStyle w:val="Bezodstpw"/>
        <w:rPr>
          <w:lang w:val="en-US"/>
        </w:rPr>
      </w:pPr>
      <w:r w:rsidRPr="00996326">
        <w:rPr>
          <w:lang w:val="en-US"/>
        </w:rPr>
        <w:t>Thunderbolt 3 (do 40 Gb/s)</w:t>
      </w:r>
    </w:p>
    <w:p w14:paraId="73345392" w14:textId="77777777" w:rsidR="00996326" w:rsidRDefault="00996326" w:rsidP="00B94FB9">
      <w:pPr>
        <w:pStyle w:val="Bezodstpw"/>
      </w:pPr>
      <w:r>
        <w:t xml:space="preserve">USB 4 (do 40 Gb/s) </w:t>
      </w:r>
    </w:p>
    <w:p w14:paraId="39770073" w14:textId="77777777" w:rsidR="00996326" w:rsidRDefault="00996326" w:rsidP="00B94FB9">
      <w:pPr>
        <w:pStyle w:val="Bezodstpw"/>
      </w:pPr>
      <w:r>
        <w:t>USB 3 (do 10 Gb/s)</w:t>
      </w:r>
    </w:p>
    <w:p w14:paraId="255911B9" w14:textId="77777777" w:rsidR="008F56B0" w:rsidRDefault="002907AD" w:rsidP="00B94FB9">
      <w:pPr>
        <w:pStyle w:val="Bezodstpw"/>
      </w:pPr>
      <w:r>
        <w:t>Procesor</w:t>
      </w:r>
      <w:r w:rsidR="008F56B0">
        <w:t xml:space="preserve"> osiągający w teście PassMark CPU Mark wynik </w:t>
      </w:r>
      <w:r w:rsidR="008F56B0" w:rsidRPr="00B94FB9">
        <w:t xml:space="preserve">min </w:t>
      </w:r>
      <w:r w:rsidR="00991A80" w:rsidRPr="00B94FB9">
        <w:t>24000</w:t>
      </w:r>
      <w:r w:rsidR="008F56B0" w:rsidRPr="00B94FB9">
        <w:t xml:space="preserve"> punktów </w:t>
      </w:r>
      <w:r w:rsidR="008F56B0">
        <w:t>(wynik zaproponowanego procesora musi znajdować się na stronie www.cpubenchmark.net)</w:t>
      </w:r>
    </w:p>
    <w:p w14:paraId="6509A6CB" w14:textId="77777777" w:rsidR="002907AD" w:rsidRDefault="002907AD" w:rsidP="00B94FB9">
      <w:pPr>
        <w:pStyle w:val="Bezodstpw"/>
      </w:pPr>
      <w:r>
        <w:t>Wyświetlacz – szkło nanostrukturalne</w:t>
      </w:r>
    </w:p>
    <w:p w14:paraId="3E50A99D" w14:textId="77777777" w:rsidR="002907AD" w:rsidRDefault="002907AD" w:rsidP="00B94FB9">
      <w:pPr>
        <w:pStyle w:val="Bezodstpw"/>
      </w:pPr>
      <w:r>
        <w:t>Rozdzielczość 2420 na 1668  pikseli przy 264 pikselach na cal</w:t>
      </w:r>
    </w:p>
    <w:p w14:paraId="3787CD25" w14:textId="77777777" w:rsidR="002907AD" w:rsidRDefault="002907AD" w:rsidP="00B94FB9">
      <w:pPr>
        <w:pStyle w:val="Bezodstpw"/>
      </w:pPr>
      <w:r>
        <w:t>Kolor srebrny</w:t>
      </w:r>
    </w:p>
    <w:p w14:paraId="6FD5C780" w14:textId="77777777" w:rsidR="002907AD" w:rsidRPr="00991A80" w:rsidRDefault="002907AD" w:rsidP="00B94FB9">
      <w:pPr>
        <w:pStyle w:val="Bezodstpw"/>
      </w:pPr>
      <w:r w:rsidRPr="00991A80">
        <w:t>Rysik</w:t>
      </w:r>
    </w:p>
    <w:p w14:paraId="77536924" w14:textId="77777777" w:rsidR="00991A80" w:rsidRPr="00991A80" w:rsidRDefault="00991A80" w:rsidP="00B94FB9">
      <w:pPr>
        <w:pStyle w:val="Bezodstpw"/>
        <w:rPr>
          <w:rFonts w:cstheme="minorHAnsi"/>
        </w:rPr>
      </w:pPr>
      <w:r w:rsidRPr="00991A80">
        <w:rPr>
          <w:rFonts w:cstheme="minorHAnsi"/>
        </w:rPr>
        <w:t>Długość: 166 mm</w:t>
      </w:r>
    </w:p>
    <w:p w14:paraId="55F57CCB" w14:textId="77777777" w:rsidR="00991A80" w:rsidRPr="00991A80" w:rsidRDefault="00991A80" w:rsidP="00B94FB9">
      <w:pPr>
        <w:pStyle w:val="Bezodstpw"/>
        <w:rPr>
          <w:rFonts w:cstheme="minorHAnsi"/>
        </w:rPr>
      </w:pPr>
      <w:r w:rsidRPr="00991A80">
        <w:rPr>
          <w:rFonts w:cstheme="minorHAnsi"/>
        </w:rPr>
        <w:t>Średnica: 8,9 mm</w:t>
      </w:r>
    </w:p>
    <w:p w14:paraId="45C1552F" w14:textId="77777777" w:rsidR="00991A80" w:rsidRPr="00991A80" w:rsidRDefault="00991A80" w:rsidP="00B94FB9">
      <w:pPr>
        <w:pStyle w:val="Bezodstpw"/>
        <w:rPr>
          <w:rFonts w:cstheme="minorHAnsi"/>
        </w:rPr>
      </w:pPr>
      <w:r w:rsidRPr="00991A80">
        <w:rPr>
          <w:rFonts w:cstheme="minorHAnsi"/>
        </w:rPr>
        <w:t>Masa: 19,15 g</w:t>
      </w:r>
    </w:p>
    <w:p w14:paraId="24EDB2F5" w14:textId="77777777" w:rsidR="00991A80" w:rsidRPr="00991A80" w:rsidRDefault="00991A80" w:rsidP="00B94FB9">
      <w:pPr>
        <w:pStyle w:val="Bezodstpw"/>
        <w:rPr>
          <w:rFonts w:cstheme="minorHAnsi"/>
        </w:rPr>
      </w:pPr>
      <w:r w:rsidRPr="00991A80">
        <w:rPr>
          <w:rFonts w:cstheme="minorHAnsi"/>
        </w:rPr>
        <w:t>Połączenia: Bluetooth</w:t>
      </w:r>
    </w:p>
    <w:p w14:paraId="4DF73466" w14:textId="77777777" w:rsidR="00991A80" w:rsidRPr="00991A80" w:rsidRDefault="00991A80" w:rsidP="00B94FB9">
      <w:pPr>
        <w:pStyle w:val="Bezodstpw"/>
        <w:rPr>
          <w:rFonts w:cstheme="minorHAnsi"/>
        </w:rPr>
      </w:pPr>
      <w:r w:rsidRPr="00991A80">
        <w:rPr>
          <w:rFonts w:cstheme="minorHAnsi"/>
        </w:rPr>
        <w:t>Magnetyczne przyłączanie, parowanie i ładowanie</w:t>
      </w:r>
    </w:p>
    <w:p w14:paraId="1FA20D44" w14:textId="77777777" w:rsidR="00991A80" w:rsidRPr="008F56B0" w:rsidRDefault="00991A80" w:rsidP="00B94FB9">
      <w:pPr>
        <w:pStyle w:val="Bezodstpw"/>
        <w:rPr>
          <w:color w:val="FF0000"/>
        </w:rPr>
      </w:pPr>
    </w:p>
    <w:p w14:paraId="26E3A5DF" w14:textId="0E54129B" w:rsidR="00996326" w:rsidRDefault="00996326" w:rsidP="00B94FB9">
      <w:pPr>
        <w:pStyle w:val="Bezodstpw"/>
      </w:pPr>
      <w:r>
        <w:t>Gwarancja min 12 miesięcy</w:t>
      </w:r>
      <w:r w:rsidR="00B15BF6">
        <w:t xml:space="preserve">, sprawowana za pośrednictwem dostawcy. </w:t>
      </w:r>
    </w:p>
    <w:p w14:paraId="065F3063" w14:textId="77777777" w:rsidR="008F56B0" w:rsidRDefault="008F56B0" w:rsidP="00B94FB9">
      <w:pPr>
        <w:pStyle w:val="Bezodstpw"/>
      </w:pPr>
      <w:r w:rsidRPr="00AA2E20">
        <w:t xml:space="preserve">Gwarancja sprawowana za pośrednictwem dostawcy, czas reakcji serwisu 48 godziny , czas naprawy od momentu zgłoszenia </w:t>
      </w:r>
      <w:r w:rsidRPr="00AA2E20">
        <w:t>14 dni</w:t>
      </w:r>
    </w:p>
    <w:p w14:paraId="0CCFE750" w14:textId="77777777" w:rsidR="00996326" w:rsidRDefault="00996326" w:rsidP="00611749"/>
    <w:p w14:paraId="1EE99506" w14:textId="77777777" w:rsidR="00996326" w:rsidRDefault="00996326" w:rsidP="00611749">
      <w:r>
        <w:lastRenderedPageBreak/>
        <w:t>Część 3</w:t>
      </w:r>
    </w:p>
    <w:p w14:paraId="0206BA0F" w14:textId="77777777" w:rsidR="00375FAE" w:rsidRDefault="00E63577" w:rsidP="00611749">
      <w:r>
        <w:t>Laptop – 2 szt.</w:t>
      </w:r>
    </w:p>
    <w:p w14:paraId="571C91BD" w14:textId="77777777" w:rsidR="00E63577" w:rsidRDefault="00E63577" w:rsidP="00B94FB9">
      <w:pPr>
        <w:pStyle w:val="Bezodstpw"/>
      </w:pPr>
      <w:r>
        <w:t>Komputer mobilny będzie wykorzystywany dla potrzeb aplikacji biurowych, edukacyjnych, wirtualizacji  obliczeniowych, dostępu do Internetu oraz poczty elektronicznej.</w:t>
      </w:r>
    </w:p>
    <w:p w14:paraId="7E0FD3A7" w14:textId="77777777" w:rsidR="00E63577" w:rsidRDefault="00E63577" w:rsidP="00B94FB9">
      <w:pPr>
        <w:pStyle w:val="Bezodstpw"/>
      </w:pPr>
      <w:r>
        <w:t>Matryca</w:t>
      </w:r>
    </w:p>
    <w:p w14:paraId="4037B643" w14:textId="77777777" w:rsidR="00E63577" w:rsidRDefault="00E63577" w:rsidP="00B94FB9">
      <w:pPr>
        <w:pStyle w:val="Bezodstpw"/>
      </w:pPr>
      <w:r>
        <w:t>Dotykowa matryca o przekątnej 14.0” z powłoką przeciwodblaskową, rozdzielczość 1920 x 1200. Jasność matrycy 300 cd/m2.</w:t>
      </w:r>
    </w:p>
    <w:p w14:paraId="34580746" w14:textId="77777777" w:rsidR="00E63577" w:rsidRDefault="00E63577" w:rsidP="00B94FB9">
      <w:pPr>
        <w:pStyle w:val="Bezodstpw"/>
      </w:pPr>
      <w:r>
        <w:t>Pokrywa matrycy wykonana z magnezu</w:t>
      </w:r>
    </w:p>
    <w:p w14:paraId="301BE797" w14:textId="77777777" w:rsidR="00E63577" w:rsidRDefault="00E63577" w:rsidP="00B94FB9">
      <w:pPr>
        <w:pStyle w:val="Bezodstpw"/>
      </w:pPr>
      <w:r>
        <w:t xml:space="preserve">Procesor osiągający w teście PassMark Performance Test,  co najmniej 20 000 punktów w kategorii </w:t>
      </w:r>
    </w:p>
    <w:p w14:paraId="3990598F" w14:textId="77777777" w:rsidR="00E63577" w:rsidRDefault="00E63577" w:rsidP="00B94FB9">
      <w:pPr>
        <w:pStyle w:val="Bezodstpw"/>
      </w:pPr>
      <w:r>
        <w:t xml:space="preserve">Average CPU Mark. Wynik dostępny na stronie: https://www.cpubenchmark.net/cpu_list.php  </w:t>
      </w:r>
    </w:p>
    <w:p w14:paraId="71C88449" w14:textId="77777777" w:rsidR="00E63577" w:rsidRDefault="00E63577" w:rsidP="00B94FB9">
      <w:pPr>
        <w:pStyle w:val="Bezodstpw"/>
      </w:pPr>
      <w:r>
        <w:t>NPU min. 48 TOPS,</w:t>
      </w:r>
    </w:p>
    <w:p w14:paraId="3487CD58" w14:textId="77777777" w:rsidR="00E63577" w:rsidRDefault="00E63577" w:rsidP="00B94FB9">
      <w:pPr>
        <w:pStyle w:val="Bezodstpw"/>
      </w:pPr>
      <w:r>
        <w:t>Procesor klasy x86, zaprojektowany do pracy w komputerach stacjonarnych. W ofercie należy podać typ procesora.</w:t>
      </w:r>
    </w:p>
    <w:p w14:paraId="58DD874D" w14:textId="77777777" w:rsidR="00E63577" w:rsidRDefault="00E63577" w:rsidP="00B94FB9">
      <w:pPr>
        <w:pStyle w:val="Bezodstpw"/>
      </w:pPr>
      <w:r>
        <w:t>Komputer osiąga</w:t>
      </w:r>
      <w:r w:rsidR="00991A80">
        <w:t>jący</w:t>
      </w:r>
      <w:r>
        <w:t xml:space="preserve"> w teście Geekbench 6 Multi-Core Score wynik : min. 11200 punktów, </w:t>
      </w:r>
    </w:p>
    <w:p w14:paraId="459C891D" w14:textId="77777777" w:rsidR="00E63577" w:rsidRPr="00B94FB9" w:rsidRDefault="00E63577" w:rsidP="00B94FB9">
      <w:pPr>
        <w:pStyle w:val="Bezodstpw"/>
      </w:pPr>
      <w:r w:rsidRPr="00B94FB9">
        <w:t>wynik testu dostępny na stronie www.geekbench.com  w dniu otwarcia ofert</w:t>
      </w:r>
    </w:p>
    <w:p w14:paraId="2144E5D8" w14:textId="77777777" w:rsidR="00E63577" w:rsidRDefault="00E63577" w:rsidP="00B94FB9">
      <w:pPr>
        <w:pStyle w:val="Bezodstpw"/>
      </w:pPr>
      <w:r>
        <w:t>Pamięć RAM min 32 GB, pamięć zintegrowana</w:t>
      </w:r>
    </w:p>
    <w:p w14:paraId="6B324DCF" w14:textId="77777777" w:rsidR="00E63577" w:rsidRDefault="00E63577" w:rsidP="00B94FB9">
      <w:pPr>
        <w:pStyle w:val="Bezodstpw"/>
      </w:pPr>
      <w:r>
        <w:t>Pamięć masowa M.2 min 1TB SSD PCIe NVMe</w:t>
      </w:r>
    </w:p>
    <w:p w14:paraId="03DFDCD6" w14:textId="77777777" w:rsidR="00E63577" w:rsidRDefault="00E63577" w:rsidP="00B94FB9">
      <w:pPr>
        <w:pStyle w:val="Bezodstpw"/>
      </w:pPr>
      <w:r>
        <w:t>karta graficzna</w:t>
      </w:r>
    </w:p>
    <w:p w14:paraId="3E27C11A" w14:textId="77777777" w:rsidR="00E63577" w:rsidRDefault="00E63577" w:rsidP="00B94FB9">
      <w:pPr>
        <w:pStyle w:val="Bezodstpw"/>
      </w:pPr>
      <w:r>
        <w:t xml:space="preserve">Wynik karty graficznej w teście PassMark Performance Test co najmniej 5000 punktów w kategorii </w:t>
      </w:r>
    </w:p>
    <w:p w14:paraId="1627E79A" w14:textId="77777777" w:rsidR="00E63577" w:rsidRDefault="00E63577" w:rsidP="00B94FB9">
      <w:pPr>
        <w:pStyle w:val="Bezodstpw"/>
      </w:pPr>
      <w:r>
        <w:t>Average G3D Rating. Wynik dostępny na stronie: http://www.videocardbenchmark.net/gpu_list.php</w:t>
      </w:r>
    </w:p>
    <w:p w14:paraId="13ECBAAB" w14:textId="77777777" w:rsidR="00E63577" w:rsidRDefault="00E63577" w:rsidP="00B94FB9">
      <w:pPr>
        <w:pStyle w:val="Bezodstpw"/>
      </w:pPr>
      <w:r>
        <w:t xml:space="preserve">Klawiatura w układzie QWERTY, z wbudowanym  w klawiaturze podświetleniem, (układ US -QWERTY). </w:t>
      </w:r>
    </w:p>
    <w:p w14:paraId="7BC1DCAD" w14:textId="77777777" w:rsidR="00E63577" w:rsidRDefault="00E63577" w:rsidP="00B94FB9">
      <w:pPr>
        <w:pStyle w:val="Bezodstpw"/>
      </w:pPr>
      <w:r>
        <w:t>Dedykowany klawisz dla Microsoft Copilot. Touchpad</w:t>
      </w:r>
    </w:p>
    <w:p w14:paraId="573BDFA4" w14:textId="77777777" w:rsidR="00E63577" w:rsidRDefault="00E63577" w:rsidP="00B94FB9">
      <w:pPr>
        <w:pStyle w:val="Bezodstpw"/>
      </w:pPr>
      <w:r>
        <w:t>Karta dźwiękowa zintegrowana z płytą główną, wbudowane dwa głośniki stereo o mocy min. 2W.</w:t>
      </w:r>
    </w:p>
    <w:p w14:paraId="2EFF8E17" w14:textId="77777777" w:rsidR="00E63577" w:rsidRDefault="00E63577" w:rsidP="00B94FB9">
      <w:pPr>
        <w:pStyle w:val="Bezodstpw"/>
      </w:pPr>
      <w:r>
        <w:t>Dwa kierunkowe, cyfrowe mikrofony z funkcją redukcji szumów i poprawy mowy wbudowane w obudowę matrycy.</w:t>
      </w:r>
    </w:p>
    <w:p w14:paraId="1CFAD755" w14:textId="77777777" w:rsidR="00E63577" w:rsidRDefault="00E63577" w:rsidP="00B94FB9">
      <w:pPr>
        <w:pStyle w:val="Bezodstpw"/>
      </w:pPr>
      <w:r>
        <w:t>Kamera internetowa RGB z diodą informującą o aktywności, 8 MP, trwale zainstalowana w obudowie matrycy oraz kamera IR z wbudowaną mechaniczną przysłoną.</w:t>
      </w:r>
    </w:p>
    <w:p w14:paraId="5E239C96" w14:textId="77777777" w:rsidR="00E63577" w:rsidRDefault="00E63577" w:rsidP="00B94FB9">
      <w:pPr>
        <w:pStyle w:val="Bezodstpw"/>
      </w:pPr>
      <w:r>
        <w:t>Czujnik oświetlenia otoczenia</w:t>
      </w:r>
    </w:p>
    <w:p w14:paraId="173B15FD" w14:textId="77777777" w:rsidR="00E63577" w:rsidRDefault="00E63577" w:rsidP="00B94FB9">
      <w:pPr>
        <w:pStyle w:val="Bezodstpw"/>
      </w:pPr>
      <w:r>
        <w:t>1 port audio typu combo (słuchawki i mikrofon)</w:t>
      </w:r>
    </w:p>
    <w:p w14:paraId="50C7492D" w14:textId="77777777" w:rsidR="00E63577" w:rsidRDefault="00E63577" w:rsidP="00B94FB9">
      <w:pPr>
        <w:pStyle w:val="Bezodstpw"/>
      </w:pPr>
      <w:r>
        <w:t>łączność</w:t>
      </w:r>
    </w:p>
    <w:p w14:paraId="084F1B04" w14:textId="77777777" w:rsidR="00E63577" w:rsidRDefault="00E63577" w:rsidP="00B94FB9">
      <w:pPr>
        <w:pStyle w:val="Bezodstpw"/>
      </w:pPr>
      <w:r>
        <w:t>Wi-Fi 7  + Bluetooth 5.4</w:t>
      </w:r>
    </w:p>
    <w:p w14:paraId="5DCC2FDC" w14:textId="77777777" w:rsidR="00E63577" w:rsidRDefault="00E63577" w:rsidP="00B94FB9">
      <w:pPr>
        <w:pStyle w:val="Bezodstpw"/>
      </w:pPr>
      <w:r>
        <w:t>Bateria o pojemności min. 60WHr z obsługą technologii szybkiego ładowania, umożliwiającą szybkie naładowanie baterii do poziomu 80% w czasie 1 godziny.</w:t>
      </w:r>
    </w:p>
    <w:p w14:paraId="7D54E8BB" w14:textId="77777777" w:rsidR="00E63577" w:rsidRDefault="00E63577" w:rsidP="00B94FB9">
      <w:pPr>
        <w:pStyle w:val="Bezodstpw"/>
      </w:pPr>
      <w:r>
        <w:t>Zasilacz o mocy min. 65W typ C</w:t>
      </w:r>
    </w:p>
    <w:p w14:paraId="3D7137A8" w14:textId="77777777" w:rsidR="00E63577" w:rsidRDefault="00E63577" w:rsidP="00B94FB9">
      <w:pPr>
        <w:pStyle w:val="Bezodstpw"/>
      </w:pPr>
      <w:r>
        <w:t>Waga maks. 1.5kg mierzona z oferowaną baterią 3-cell</w:t>
      </w:r>
    </w:p>
    <w:p w14:paraId="3B710D43" w14:textId="77777777" w:rsidR="00E63577" w:rsidRDefault="00E63577" w:rsidP="00B94FB9">
      <w:pPr>
        <w:pStyle w:val="Bezodstpw"/>
      </w:pPr>
      <w:r>
        <w:t>Suma wymiarów notebooka mierzona po krawędziach nie większa niż 550 mm.</w:t>
      </w:r>
    </w:p>
    <w:p w14:paraId="7B168606" w14:textId="77777777" w:rsidR="00E63577" w:rsidRDefault="00E63577" w:rsidP="00B94FB9">
      <w:pPr>
        <w:pStyle w:val="Bezodstpw"/>
      </w:pPr>
      <w:r>
        <w:t xml:space="preserve">Szkielet obudowy i zawiasy notebooka wzmacniane. </w:t>
      </w:r>
    </w:p>
    <w:p w14:paraId="2A208759" w14:textId="77777777" w:rsidR="00E63577" w:rsidRDefault="00E63577" w:rsidP="00B94FB9">
      <w:pPr>
        <w:pStyle w:val="Bezodstpw"/>
      </w:pPr>
      <w:r>
        <w:t>Obudowa wykonana z magnezu</w:t>
      </w:r>
    </w:p>
    <w:p w14:paraId="3CF51BDA" w14:textId="77777777" w:rsidR="00E63577" w:rsidRDefault="00E63577" w:rsidP="00B94FB9">
      <w:pPr>
        <w:pStyle w:val="Bezodstpw"/>
      </w:pPr>
      <w:r>
        <w:t>Komputer spełniający normy MIL-STD-810H</w:t>
      </w:r>
    </w:p>
    <w:p w14:paraId="223A4EB7" w14:textId="77777777" w:rsidR="00E63577" w:rsidRDefault="00E63577" w:rsidP="00B94FB9">
      <w:pPr>
        <w:pStyle w:val="Bezodstpw"/>
      </w:pPr>
      <w:r>
        <w:t xml:space="preserve">BIOS producenta oferowanego komputera zgodny ze specyfikacją UEFI, wymagana pełna obsługa za pomocą klawiatury i urządzenia wskazującego (wmontowanego na stałe) oraz samego urządzenia wskazującego. </w:t>
      </w:r>
    </w:p>
    <w:p w14:paraId="31EA9820" w14:textId="77777777" w:rsidR="00E63577" w:rsidRDefault="00E63577" w:rsidP="00B94FB9">
      <w:pPr>
        <w:pStyle w:val="Bezodstpw"/>
      </w:pPr>
      <w:r>
        <w:t xml:space="preserve">Możliwość, bez uruchamiania systemu operacyjnego z dysku twardego komputera lub innych, </w:t>
      </w:r>
    </w:p>
    <w:p w14:paraId="0FDACEB5" w14:textId="77777777" w:rsidR="00E63577" w:rsidRDefault="00E63577" w:rsidP="00B94FB9">
      <w:pPr>
        <w:pStyle w:val="Bezodstpw"/>
      </w:pPr>
      <w:r>
        <w:t xml:space="preserve">podłączonych do niego urządzeń zewnętrznych odczytania z BIOS informacji, oraz posiadać: </w:t>
      </w:r>
    </w:p>
    <w:p w14:paraId="5838A961" w14:textId="77777777" w:rsidR="00E63577" w:rsidRDefault="00E63577" w:rsidP="00B94FB9">
      <w:pPr>
        <w:pStyle w:val="Bezodstpw"/>
      </w:pPr>
      <w:r>
        <w:t xml:space="preserve">datę produkcji komputera (data produkcji nieusuwalna), o kontrolerze audio, procesorze, </w:t>
      </w:r>
    </w:p>
    <w:p w14:paraId="10C6CDDA" w14:textId="77777777" w:rsidR="00E63577" w:rsidRDefault="00E63577" w:rsidP="00B94FB9">
      <w:pPr>
        <w:pStyle w:val="Bezodstpw"/>
      </w:pPr>
      <w:r>
        <w:t xml:space="preserve">a w szczególności min. i maks. osiągana prędkość, pamięci RAM. </w:t>
      </w:r>
    </w:p>
    <w:p w14:paraId="35D3CEFB" w14:textId="77777777" w:rsidR="00E63577" w:rsidRDefault="00E63577" w:rsidP="00B94FB9">
      <w:pPr>
        <w:pStyle w:val="Bezodstpw"/>
      </w:pPr>
      <w:r>
        <w:t xml:space="preserve">Niezmazywalne (nieedytowalne) pole asset tag. Funkcje logowania się do BIOS na podstawie hasła </w:t>
      </w:r>
    </w:p>
    <w:p w14:paraId="19B84229" w14:textId="77777777" w:rsidR="00E63577" w:rsidRDefault="00E63577" w:rsidP="00B94FB9">
      <w:pPr>
        <w:pStyle w:val="Bezodstpw"/>
      </w:pPr>
      <w:r>
        <w:t xml:space="preserve">użytkownika/systemowego, administratora (hasła niezależne), możliwość ustawienia haseł administratora oraz użytkownika/systemowego składających się z małych liter,   dużych liter, cyfr, </w:t>
      </w:r>
      <w:r>
        <w:lastRenderedPageBreak/>
        <w:t xml:space="preserve">znaków specjalnych, hasła dla dysku. BIOS zawierający informację o poziomie naładowania baterii, mocy podpiętego zasilacza, ponadto możliwość zarządzania trybem ładowania baterii (np. określenie docelowego poziomu naładowania). </w:t>
      </w:r>
    </w:p>
    <w:p w14:paraId="4CCEE39A" w14:textId="77777777" w:rsidR="00E63577" w:rsidRDefault="00E63577" w:rsidP="00B94FB9">
      <w:pPr>
        <w:pStyle w:val="Bezodstpw"/>
      </w:pPr>
      <w:r>
        <w:t>Możliwość nadania numeru inwentarzowego z poziomu BIOS bez wykorzystania dodatkowego oprogramowania, jak i konieczności aktualizacji BIOS.</w:t>
      </w:r>
    </w:p>
    <w:p w14:paraId="37FE7A70" w14:textId="77777777" w:rsidR="00E63577" w:rsidRDefault="00E63577" w:rsidP="00B94FB9">
      <w:pPr>
        <w:pStyle w:val="Bezodstpw"/>
      </w:pPr>
      <w:r>
        <w:t>Możliwość włączenia/wyłączenia funkcji automatycznego tworzenia recovery BIOS na dysku twardym.</w:t>
      </w:r>
    </w:p>
    <w:p w14:paraId="38ABFF51" w14:textId="77777777" w:rsidR="00E63577" w:rsidRPr="00763DEB" w:rsidRDefault="00E63577" w:rsidP="00B94FB9">
      <w:pPr>
        <w:pStyle w:val="Bezodstpw"/>
      </w:pPr>
      <w:r w:rsidRPr="00763DEB">
        <w:t>Certyfikat ISO9001 dla producenta sprzętu</w:t>
      </w:r>
    </w:p>
    <w:p w14:paraId="396E9E18" w14:textId="77777777" w:rsidR="00E63577" w:rsidRPr="00763DEB" w:rsidRDefault="00E63577" w:rsidP="00B94FB9">
      <w:pPr>
        <w:pStyle w:val="Bezodstpw"/>
      </w:pPr>
      <w:r w:rsidRPr="00763DEB">
        <w:t>Certyfikat ISO 14001 dla producenta sprzętu</w:t>
      </w:r>
    </w:p>
    <w:p w14:paraId="63B3C620" w14:textId="77777777" w:rsidR="00E63577" w:rsidRPr="00763DEB" w:rsidRDefault="00E63577" w:rsidP="00B94FB9">
      <w:pPr>
        <w:pStyle w:val="Bezodstpw"/>
      </w:pPr>
      <w:r w:rsidRPr="00763DEB">
        <w:t>Certyfikat ISO 50001 dla producenta sprzętu</w:t>
      </w:r>
    </w:p>
    <w:p w14:paraId="02C49770" w14:textId="77777777" w:rsidR="00E63577" w:rsidRDefault="00E63577" w:rsidP="00B94FB9">
      <w:pPr>
        <w:pStyle w:val="Bezodstpw"/>
      </w:pPr>
      <w:r>
        <w:t>Deklaracja zgodności CE</w:t>
      </w:r>
    </w:p>
    <w:p w14:paraId="4AF2670C" w14:textId="77777777" w:rsidR="00E63577" w:rsidRDefault="00E63577" w:rsidP="00B94FB9">
      <w:pPr>
        <w:pStyle w:val="Bezodstpw"/>
      </w:pPr>
      <w:r>
        <w:t xml:space="preserve">Potwierdzenie spełnienia kryteriów środowiskowych, w tym zgodności z dyrektywą RoHS Unii Europejskiej o eliminacji substancji niebezpiecznych w postaci oświadczenia </w:t>
      </w:r>
    </w:p>
    <w:p w14:paraId="50681C84" w14:textId="77777777" w:rsidR="00E63577" w:rsidRDefault="00E63577" w:rsidP="00B94FB9">
      <w:pPr>
        <w:pStyle w:val="Bezodstpw"/>
      </w:pPr>
      <w:r>
        <w:t>Głośność jednostki centralnej mierzona zgodnie z normą ISO 7779 oraz wykazana zgodnie z normą ISO 9296 w pozycji obserwatora w trybie pracy dysku twardego (IDLE) wynosząca maksymalnie 22dB</w:t>
      </w:r>
    </w:p>
    <w:p w14:paraId="451AC6AD" w14:textId="77777777" w:rsidR="00E63577" w:rsidRDefault="00E63577" w:rsidP="00B94FB9">
      <w:pPr>
        <w:pStyle w:val="Bezodstpw"/>
      </w:pPr>
      <w:r>
        <w:t>Diagnostyka</w:t>
      </w:r>
    </w:p>
    <w:p w14:paraId="2F44A2B5" w14:textId="77777777" w:rsidR="00E63577" w:rsidRDefault="00E63577" w:rsidP="00B94FB9">
      <w:pPr>
        <w:pStyle w:val="Bezodstpw"/>
      </w:pPr>
      <w:r>
        <w:t>System diagnostyczny z graficznym interfejsem użytkownika zaszyty w tej samej pamięci flash co BIOS, dostępny z poziomu szybkiego menu boot lub BIOS, umożliwiający przetestowanie komponentów komputera takich jak:</w:t>
      </w:r>
    </w:p>
    <w:p w14:paraId="7722B4A5" w14:textId="77777777" w:rsidR="00E63577" w:rsidRDefault="00E63577" w:rsidP="00B94FB9">
      <w:pPr>
        <w:pStyle w:val="Bezodstpw"/>
      </w:pPr>
      <w:r>
        <w:t>procesor</w:t>
      </w:r>
    </w:p>
    <w:p w14:paraId="0979154E" w14:textId="77777777" w:rsidR="00E63577" w:rsidRDefault="00E63577" w:rsidP="00B94FB9">
      <w:pPr>
        <w:pStyle w:val="Bezodstpw"/>
      </w:pPr>
      <w:r>
        <w:t>pamięć RAM</w:t>
      </w:r>
    </w:p>
    <w:p w14:paraId="05331274" w14:textId="77777777" w:rsidR="00E63577" w:rsidRDefault="00E63577" w:rsidP="00B94FB9">
      <w:pPr>
        <w:pStyle w:val="Bezodstpw"/>
      </w:pPr>
      <w:r>
        <w:t>dysk twardy</w:t>
      </w:r>
    </w:p>
    <w:p w14:paraId="135799B3" w14:textId="77777777" w:rsidR="00E63577" w:rsidRDefault="00E63577" w:rsidP="00B94FB9">
      <w:pPr>
        <w:pStyle w:val="Bezodstpw"/>
      </w:pPr>
      <w:r>
        <w:t>zasilanie/ładowanie</w:t>
      </w:r>
    </w:p>
    <w:p w14:paraId="22B02C4A" w14:textId="77777777" w:rsidR="00E63577" w:rsidRDefault="00E63577" w:rsidP="00B94FB9">
      <w:pPr>
        <w:pStyle w:val="Bezodstpw"/>
      </w:pPr>
      <w:r>
        <w:t>klawiatura</w:t>
      </w:r>
    </w:p>
    <w:p w14:paraId="5B9FD891" w14:textId="77777777" w:rsidR="00E63577" w:rsidRDefault="00E63577" w:rsidP="00B94FB9">
      <w:pPr>
        <w:pStyle w:val="Bezodstpw"/>
      </w:pPr>
      <w:r>
        <w:t xml:space="preserve">matryca                             </w:t>
      </w:r>
    </w:p>
    <w:p w14:paraId="1E4409AB" w14:textId="77777777" w:rsidR="00E63577" w:rsidRDefault="00E63577" w:rsidP="00B94FB9">
      <w:pPr>
        <w:pStyle w:val="Bezodstpw"/>
      </w:pPr>
      <w:r>
        <w:t xml:space="preserve">audio                                               </w:t>
      </w:r>
    </w:p>
    <w:p w14:paraId="3333BA8A" w14:textId="77777777" w:rsidR="00E63577" w:rsidRDefault="00E63577" w:rsidP="00B94FB9">
      <w:pPr>
        <w:pStyle w:val="Bezodstpw"/>
      </w:pPr>
      <w:r>
        <w:t xml:space="preserve">układ graficzny/video                                      </w:t>
      </w:r>
    </w:p>
    <w:p w14:paraId="62881CAB" w14:textId="77777777" w:rsidR="00E63577" w:rsidRDefault="00E63577" w:rsidP="00B94FB9">
      <w:pPr>
        <w:pStyle w:val="Bezodstpw"/>
      </w:pPr>
      <w:r>
        <w:t xml:space="preserve">kamera internetowa                                        </w:t>
      </w:r>
    </w:p>
    <w:p w14:paraId="1AC0B27A" w14:textId="77777777" w:rsidR="00E63577" w:rsidRDefault="00E63577" w:rsidP="00B94FB9">
      <w:pPr>
        <w:pStyle w:val="Bezodstpw"/>
      </w:pPr>
      <w:r>
        <w:t xml:space="preserve">bateria                                                                </w:t>
      </w:r>
    </w:p>
    <w:p w14:paraId="6D8BAA70" w14:textId="77777777" w:rsidR="00E63577" w:rsidRDefault="00E63577" w:rsidP="00B94FB9">
      <w:pPr>
        <w:pStyle w:val="Bezodstpw"/>
      </w:pPr>
      <w:r>
        <w:t xml:space="preserve">wentylator                                                         </w:t>
      </w:r>
    </w:p>
    <w:p w14:paraId="22168CC4" w14:textId="77777777" w:rsidR="00E63577" w:rsidRDefault="00E63577" w:rsidP="00B94FB9">
      <w:pPr>
        <w:pStyle w:val="Bezodstpw"/>
      </w:pPr>
      <w:r>
        <w:t xml:space="preserve">porty USB                                                           </w:t>
      </w:r>
    </w:p>
    <w:p w14:paraId="5622FB44" w14:textId="77777777" w:rsidR="008F56B0" w:rsidRDefault="00E63577" w:rsidP="00B94FB9">
      <w:pPr>
        <w:pStyle w:val="Bezodstpw"/>
      </w:pPr>
      <w:r>
        <w:t xml:space="preserve">Testy możliwe do wykonania w formie szybkiej i zaawansowanej lub dedykowanej formie dla danego komponentu, </w:t>
      </w:r>
    </w:p>
    <w:p w14:paraId="170E4529" w14:textId="77777777" w:rsidR="00E63577" w:rsidRDefault="00E63577" w:rsidP="00B94FB9">
      <w:pPr>
        <w:pStyle w:val="Bezodstpw"/>
      </w:pPr>
      <w:r>
        <w:t>Pełna obsługa systemu diagnostycznego za pomoc</w:t>
      </w:r>
      <w:r w:rsidR="008F56B0">
        <w:t>ą</w:t>
      </w:r>
      <w:r>
        <w:t xml:space="preserve"> samej klawiatury, urządzenia wskazującego, myszy i jednocześnie za pomocą klawiatury i myszy. System zapewniający zachowujący pełną funkcjonalność nawet w przypadku braku dysku twardego oraz jego uszkodzenia, nie wymagający stosowania zewnętrznych nośników pamięci masowej oraz dostępu do internetu i sieci lokalnej. Procedura POST traktowana jest jako oddzielna funkcjonalność.</w:t>
      </w:r>
    </w:p>
    <w:p w14:paraId="197FE720" w14:textId="77777777" w:rsidR="00E63577" w:rsidRDefault="00E63577" w:rsidP="00B94FB9">
      <w:pPr>
        <w:pStyle w:val="Bezodstpw"/>
      </w:pPr>
      <w:r>
        <w:t xml:space="preserve">Zintegrowany z płytą główną dedykowany układ sprzętowy służący do tworzenia i zarządzania wygenerowanymi przez komputer kluczami szyfrowania. Próba usunięcia układu powoduje uszkodzenie płyty głównej. Zabezpieczenie to musi posiadać możliwość szyfrowania poufnych dokumentów przechowywanych na dysku twardym przy użyciu klucza sprzętowego. </w:t>
      </w:r>
    </w:p>
    <w:p w14:paraId="5AD27710" w14:textId="77777777" w:rsidR="00E63577" w:rsidRDefault="00E63577" w:rsidP="00B94FB9">
      <w:pPr>
        <w:pStyle w:val="Bezodstpw"/>
      </w:pPr>
      <w:r>
        <w:t>Weryfikacja wygenerowanych przez komputer kluczy szyfrowania musi odbywać się w dedykowanym chipsecie na płycie głównej.</w:t>
      </w:r>
    </w:p>
    <w:p w14:paraId="572E82BE" w14:textId="77777777" w:rsidR="00E63577" w:rsidRDefault="00E63577" w:rsidP="00B94FB9">
      <w:pPr>
        <w:pStyle w:val="Bezodstpw"/>
      </w:pPr>
      <w:r>
        <w:t>Wbudowany czujnik otwarcia obudowy, współpracujący z BIOS z zapisem zdarzeń, informujący administratora o otwarciu komputera.</w:t>
      </w:r>
    </w:p>
    <w:p w14:paraId="2E5A9C60" w14:textId="77777777" w:rsidR="00E63577" w:rsidRDefault="00E63577" w:rsidP="00B94FB9">
      <w:pPr>
        <w:pStyle w:val="Bezodstpw"/>
      </w:pPr>
      <w:r>
        <w:t>Czytnik linii papilarnych</w:t>
      </w:r>
    </w:p>
    <w:p w14:paraId="652DD12F" w14:textId="77777777" w:rsidR="00E63577" w:rsidRDefault="00E63577" w:rsidP="00B94FB9">
      <w:pPr>
        <w:pStyle w:val="Bezodstpw"/>
      </w:pPr>
      <w:r>
        <w:t>Czujnik otwarcia obudowy</w:t>
      </w:r>
    </w:p>
    <w:p w14:paraId="29BEEEC3" w14:textId="77777777" w:rsidR="00E63577" w:rsidRDefault="00E63577" w:rsidP="00B94FB9">
      <w:pPr>
        <w:pStyle w:val="Bezodstpw"/>
      </w:pPr>
      <w:r>
        <w:t>Zarządzanie zdalne</w:t>
      </w:r>
    </w:p>
    <w:p w14:paraId="1CDA7DE4" w14:textId="77777777" w:rsidR="00E63577" w:rsidRDefault="00E63577" w:rsidP="00B94FB9">
      <w:pPr>
        <w:pStyle w:val="Bezodstpw"/>
      </w:pPr>
      <w:r>
        <w:t xml:space="preserve">Wbudowana w płytę główną technologia zarządzania i monitorowania komputerem na poziomie sprzętowym działająca niezależnie od stanu czy obecności systemu operacyjnego oraz stanu </w:t>
      </w:r>
      <w:r>
        <w:lastRenderedPageBreak/>
        <w:t>włączenia komputera podczas pracy na zasilaczu sieciowym AC, obsługująca zdalną komunikację sieciową w oparciu o protokół IPv4 oraz IPv6, a także zapewniająca:</w:t>
      </w:r>
    </w:p>
    <w:p w14:paraId="051C5F82" w14:textId="77777777" w:rsidR="00E63577" w:rsidRDefault="00E63577" w:rsidP="00B94FB9">
      <w:pPr>
        <w:pStyle w:val="Bezodstpw"/>
      </w:pPr>
      <w:r>
        <w:t>monitorowanie konfiguracji komponentów komputera - CPU, Pamięć, HDD wersja BIOS płyty głównej;</w:t>
      </w:r>
    </w:p>
    <w:p w14:paraId="2C88C33D" w14:textId="77777777" w:rsidR="00E63577" w:rsidRDefault="00E63577" w:rsidP="00B94FB9">
      <w:pPr>
        <w:pStyle w:val="Bezodstpw"/>
      </w:pPr>
      <w:r>
        <w:t>zdalną konfigurację ustawień BIOS,</w:t>
      </w:r>
    </w:p>
    <w:p w14:paraId="15B6B9CE" w14:textId="77777777" w:rsidR="00E63577" w:rsidRDefault="00E63577" w:rsidP="00B94FB9">
      <w:pPr>
        <w:pStyle w:val="Bezodstpw"/>
      </w:pPr>
      <w:r>
        <w:t>zdalne przejęcie konsoli tekstowej systemu, przekierowanie procesu ładowania systemu operacyjnego z wirtualnego CD ROM lub FDD z  serwera zarządzającego;</w:t>
      </w:r>
    </w:p>
    <w:p w14:paraId="1E02C19F" w14:textId="77777777" w:rsidR="00E63577" w:rsidRDefault="00E63577" w:rsidP="00B94FB9">
      <w:pPr>
        <w:pStyle w:val="Bezodstpw"/>
      </w:pPr>
      <w:r>
        <w:t xml:space="preserve">zdalne przejecie pełnej konsoli graficznej systemu tzw. </w:t>
      </w:r>
      <w:r w:rsidRPr="008F56B0">
        <w:t xml:space="preserve">KVM Redirection (Keyboard, Video, Mouse) bez udziału systemu </w:t>
      </w:r>
      <w:r>
        <w:t>operacyjnego ani dodatkowych programów, również w przypadku braku lub uszkodzenia systemu operacyjnego do rozdzielczości 1920x1080 włącznie;</w:t>
      </w:r>
    </w:p>
    <w:p w14:paraId="6ACAA390" w14:textId="77777777" w:rsidR="00E63577" w:rsidRDefault="00E63577" w:rsidP="00B94FB9">
      <w:pPr>
        <w:pStyle w:val="Bezodstpw"/>
      </w:pPr>
      <w:r>
        <w:t>zapis i przechowywanie dodatkowych informacji o wersji zainstalowanego oprogramowania i zdalny odczyt tych informacji (wersja, zainstalowane uaktualnienia, sygnatury wirusów, itp.) z wbudowanej pamięci nieulotnej.</w:t>
      </w:r>
    </w:p>
    <w:p w14:paraId="7AF1AAFE" w14:textId="77777777" w:rsidR="00E63577" w:rsidRPr="008F56B0" w:rsidRDefault="00E63577" w:rsidP="00B94FB9">
      <w:pPr>
        <w:pStyle w:val="Bezodstpw"/>
      </w:pPr>
      <w:r>
        <w:t xml:space="preserve">technologia zarządzania i monitorowania komputerem na poziomie sprzętowym powinna być zgodna z otwartymi standardami </w:t>
      </w:r>
      <w:r w:rsidRPr="008F56B0">
        <w:t>DMTF WS-MAN 1.0.0 (http://www.dmtf.org/standards/wsman)  oraz  DASH 1.0.0 (http://www.dmtf.org/standards/mgmt/dash/)</w:t>
      </w:r>
    </w:p>
    <w:p w14:paraId="2439D0D4" w14:textId="77777777" w:rsidR="00E63577" w:rsidRDefault="00E63577" w:rsidP="00B94FB9">
      <w:pPr>
        <w:pStyle w:val="Bezodstpw"/>
      </w:pPr>
      <w:r>
        <w:t>nawiązywanie przez sprzętowy mechanizm zarządzania, zdalnego szyfrowanego protokołem SSL/TLS połączenia z predefiniowanym serwerem zarządzającym, w definiowanych odstępach czasu, w przypadku wystąpienia predefiniowanego zdarzenia lub błędu systemowego (tzw. platform event) oraz na żądanie użytkownika z poziomu BIOS.</w:t>
      </w:r>
    </w:p>
    <w:p w14:paraId="590D26E9" w14:textId="77777777" w:rsidR="00E63577" w:rsidRDefault="00E63577" w:rsidP="00B94FB9">
      <w:pPr>
        <w:pStyle w:val="Bezodstpw"/>
      </w:pPr>
      <w:r>
        <w:t>wbudowany sprzętowo log operacji  zdalnego zarządzania, możliwy do kasowania tylko przez upoważnionego użytkownika systemu sprzętowego zarządzania zdalnego</w:t>
      </w:r>
    </w:p>
    <w:p w14:paraId="689AA6F0" w14:textId="77777777" w:rsidR="00E63577" w:rsidRDefault="00E63577" w:rsidP="00B94FB9">
      <w:pPr>
        <w:pStyle w:val="Bezodstpw"/>
      </w:pPr>
      <w:r>
        <w:t xml:space="preserve">sprzętowy firewall zarządzany i konfigurowany wyłącznie z serwera zarządzania oraz niedostępny dla </w:t>
      </w:r>
    </w:p>
    <w:p w14:paraId="10032D6A" w14:textId="77777777" w:rsidR="00E63577" w:rsidRDefault="00E63577" w:rsidP="00B94FB9">
      <w:pPr>
        <w:pStyle w:val="Bezodstpw"/>
      </w:pPr>
      <w:r>
        <w:t>lokalnego systemu OS i lokalnych aplikacji</w:t>
      </w:r>
    </w:p>
    <w:p w14:paraId="64F20862" w14:textId="77777777" w:rsidR="00E63577" w:rsidRDefault="00E63577" w:rsidP="00B94FB9">
      <w:pPr>
        <w:pStyle w:val="Bezodstpw"/>
      </w:pPr>
      <w:r>
        <w:t xml:space="preserve">w pełni aktywna konsola zarządzania wyświetlająca informacje i zachowująca pełną funkcjonalność nawet podczas restartów komputera zarządzanego. </w:t>
      </w:r>
    </w:p>
    <w:p w14:paraId="34387F61" w14:textId="77777777" w:rsidR="00991A80" w:rsidRDefault="00E63577" w:rsidP="00B94FB9">
      <w:pPr>
        <w:pStyle w:val="Bezodstpw"/>
        <w:rPr>
          <w:color w:val="FF0000"/>
        </w:rPr>
      </w:pPr>
      <w:r>
        <w:t xml:space="preserve">Zainstalowany system </w:t>
      </w:r>
      <w:r w:rsidRPr="00763DEB">
        <w:t xml:space="preserve">operacyjny </w:t>
      </w:r>
    </w:p>
    <w:p w14:paraId="767B75AA" w14:textId="77777777" w:rsidR="00991A80" w:rsidRDefault="00991A80" w:rsidP="00B94FB9">
      <w:pPr>
        <w:pStyle w:val="Bezodstpw"/>
      </w:pPr>
      <w:r>
        <w:t xml:space="preserve">System operacyjny Preinstalowany 64 bitowy system operacyjny zapewniający rejestracje konta komputera w domenie Active Directory z poziomu stacji roboczej przy użyciu konta administratora domeny. Wymaganie to podyktowane jest obecną konfiguracją sieci teleinformatycznej zamawiającego funkcjonującej w oparciu o rozwiązania usługi katalogowej udostępnianej przez usługi Windows Server. </w:t>
      </w:r>
    </w:p>
    <w:p w14:paraId="795DFB42" w14:textId="77777777" w:rsidR="00991A80" w:rsidRDefault="00991A80" w:rsidP="00B94FB9">
      <w:pPr>
        <w:pStyle w:val="Bezodstpw"/>
      </w:pPr>
      <w:r>
        <w:t>Wykonawca zapewni kompatybilność (bezpieczeństwo, stabilność i wydajność) nowych komputerów z wykorzystywanymi przez zamawiającego rozwiązaniami (zwłaszcza w kontekście udziałów sieciowych i uprawnień do nich) w oparciu o Active Directory dla Microsoft Windows.</w:t>
      </w:r>
    </w:p>
    <w:p w14:paraId="257D0099" w14:textId="77777777" w:rsidR="00E63577" w:rsidRDefault="00E63577" w:rsidP="00B94FB9">
      <w:pPr>
        <w:pStyle w:val="Bezodstpw"/>
      </w:pPr>
      <w:r>
        <w:t>klucz licencyjny zapisany trwale w BIOS, umożliwiać instalację systemu operacyjnego bez potrzeby ręcznego wpisywania klucza licencyjnego.</w:t>
      </w:r>
    </w:p>
    <w:p w14:paraId="478CBD88" w14:textId="77777777" w:rsidR="00E63577" w:rsidRDefault="00E63577" w:rsidP="00B94FB9">
      <w:pPr>
        <w:pStyle w:val="Bezodstpw"/>
      </w:pPr>
      <w:r>
        <w:t>Oprogramowanie dodatkowe</w:t>
      </w:r>
    </w:p>
    <w:p w14:paraId="7D4FDCF9" w14:textId="77777777" w:rsidR="00E63577" w:rsidRDefault="00E63577" w:rsidP="00B94FB9">
      <w:pPr>
        <w:pStyle w:val="Bezodstpw"/>
      </w:pPr>
      <w:r>
        <w:t xml:space="preserve"> Dołączone do oferowanego komputera oprogramowanie z nieograniczoną licencją czasowo na użytkowanie umożliwiające:</w:t>
      </w:r>
    </w:p>
    <w:p w14:paraId="7BDD431A" w14:textId="77777777" w:rsidR="00E63577" w:rsidRDefault="00E63577" w:rsidP="00B94FB9">
      <w:pPr>
        <w:pStyle w:val="Bezodstpw"/>
      </w:pPr>
      <w:r>
        <w:t>upgrade i instalacje wszystkich sterowników dostarczonych w obrazie systemu operacyjnego producenta, BIOS’u z certyfikatem zgodności producenta do najnowszej dostępnej wersji,</w:t>
      </w:r>
    </w:p>
    <w:p w14:paraId="72642604" w14:textId="77777777" w:rsidR="00E63577" w:rsidRDefault="00E63577" w:rsidP="00B94FB9">
      <w:pPr>
        <w:pStyle w:val="Bezodstpw"/>
      </w:pPr>
      <w:r>
        <w:t>możliwość przed instalacją sprawdzenia każdego sterownika, BIOS’u bezpośrednio na stronie producenta przy użyciu połączenia internetowego z automatycznym przekierowaniem a w szczególności informacji:</w:t>
      </w:r>
    </w:p>
    <w:p w14:paraId="0713651D" w14:textId="77777777" w:rsidR="00E63577" w:rsidRDefault="00E63577" w:rsidP="00B94FB9">
      <w:pPr>
        <w:pStyle w:val="Bezodstpw"/>
      </w:pPr>
      <w:r>
        <w:t>a. o poprawkach i usprawnieniach dotyczących aktualizacji</w:t>
      </w:r>
    </w:p>
    <w:p w14:paraId="0E1AAE2E" w14:textId="77777777" w:rsidR="00E63577" w:rsidRDefault="00E63577" w:rsidP="00B94FB9">
      <w:pPr>
        <w:pStyle w:val="Bezodstpw"/>
      </w:pPr>
      <w:r>
        <w:t>b. dacie wydania ostatniej aktualizacji</w:t>
      </w:r>
    </w:p>
    <w:p w14:paraId="3098C75F" w14:textId="77777777" w:rsidR="00E63577" w:rsidRDefault="00E63577" w:rsidP="00B94FB9">
      <w:pPr>
        <w:pStyle w:val="Bezodstpw"/>
      </w:pPr>
      <w:r>
        <w:t>c. priorytecie aktualizacji</w:t>
      </w:r>
    </w:p>
    <w:p w14:paraId="702544E0" w14:textId="77777777" w:rsidR="00E63577" w:rsidRDefault="00E63577" w:rsidP="00B94FB9">
      <w:pPr>
        <w:pStyle w:val="Bezodstpw"/>
      </w:pPr>
      <w:r>
        <w:t>d. zgodność z systemami operacyjnymi</w:t>
      </w:r>
    </w:p>
    <w:p w14:paraId="60D03C82" w14:textId="77777777" w:rsidR="00E63577" w:rsidRDefault="00E63577" w:rsidP="00B94FB9">
      <w:pPr>
        <w:pStyle w:val="Bezodstpw"/>
      </w:pPr>
      <w:r>
        <w:t>e. jakiego komponentu sprzętu dotyczy aktualizacja</w:t>
      </w:r>
    </w:p>
    <w:p w14:paraId="2FAE403D" w14:textId="77777777" w:rsidR="00E63577" w:rsidRDefault="00E63577" w:rsidP="00B94FB9">
      <w:pPr>
        <w:pStyle w:val="Bezodstpw"/>
      </w:pPr>
      <w:r>
        <w:t>f.  wszystkie poprzednie aktualizacje z informacjami jak powyżej od punktu a do punktu e.</w:t>
      </w:r>
    </w:p>
    <w:p w14:paraId="4AE3250C" w14:textId="77777777" w:rsidR="00E63577" w:rsidRDefault="00E63577" w:rsidP="00B94FB9">
      <w:pPr>
        <w:pStyle w:val="Bezodstpw"/>
      </w:pPr>
      <w:r>
        <w:lastRenderedPageBreak/>
        <w:t>wykaz najnowszych aktualizacji z podziałem na krytyczne (wymagające natychmiastowej instalacji), rekomendowane i opcjonalne</w:t>
      </w:r>
      <w:r w:rsidR="008F56B0">
        <w:t xml:space="preserve"> </w:t>
      </w:r>
      <w:r>
        <w:t>możliwość włączenia/wyłączenia funkcji automatycznego restartu w przypadku kiedy jest wymagany przy instalacji sterownika, aplikacji która tego wymaga.</w:t>
      </w:r>
    </w:p>
    <w:p w14:paraId="071122BE" w14:textId="77777777" w:rsidR="00E63577" w:rsidRDefault="00E63577" w:rsidP="00B94FB9">
      <w:pPr>
        <w:pStyle w:val="Bezodstpw"/>
      </w:pPr>
      <w:r>
        <w:t>rozpoznanie modelu oferowanego komputera, numer seryjny komputera, informację kiedy dokonany został ostatnio upgrade w szczególności z uwzględnieniem daty (dd-mm-rrrr)</w:t>
      </w:r>
    </w:p>
    <w:p w14:paraId="376E7D49" w14:textId="77777777" w:rsidR="00E63577" w:rsidRDefault="00E63577" w:rsidP="00B94FB9">
      <w:pPr>
        <w:pStyle w:val="Bezodstpw"/>
      </w:pPr>
      <w:r>
        <w:t>sprawdzenia historii upgrade’u z informacją jakie sterowniki były instalowane z dokładną datą (dd-mm-rrrr) i wersją (rewizja wydania)</w:t>
      </w:r>
    </w:p>
    <w:p w14:paraId="24C91E15" w14:textId="77777777" w:rsidR="00E63577" w:rsidRDefault="00E63577" w:rsidP="00B94FB9">
      <w:pPr>
        <w:pStyle w:val="Bezodstpw"/>
      </w:pPr>
      <w:r>
        <w:t>dokładny wykaz wymaganych sterowników, aplikacji, BIOS’u z informacją o zainstalowanej obecnie wersji dla oferowanego komputera z możliwością exportu do pliku o rozszerzeniu *.xml</w:t>
      </w:r>
    </w:p>
    <w:p w14:paraId="5293C6D2" w14:textId="77777777" w:rsidR="00E63577" w:rsidRDefault="00E63577" w:rsidP="00B94FB9">
      <w:pPr>
        <w:pStyle w:val="Bezodstpw"/>
      </w:pPr>
      <w:r>
        <w:t>raport uwzględniający informacje o: sprawdzaniu aktualizacji, znalezionych aktualizacjach, ściągniętych aktualizacjach , zainstalowanych aktualizacjach z dokładnym rozbiciem jakich komponentów to dotyczyło, błędach podczas sprawdzania, instalowania oraz możliwość exportu takiego raportu do pliku *.xml od razu spakowany z rozszerzeniem *.zip. Raport musi zawierać z dokładną datą (dd-mm-rrrr) i godziną z podjętych i wykonanych akcji/zadań w przedziale czasowym do min. 1 roku.</w:t>
      </w:r>
    </w:p>
    <w:p w14:paraId="0A3F532A" w14:textId="77777777" w:rsidR="00E63577" w:rsidRDefault="00E63577" w:rsidP="00B94FB9">
      <w:pPr>
        <w:pStyle w:val="Bezodstpw"/>
      </w:pPr>
      <w:r>
        <w:t>Wbudowane porty i złącza</w:t>
      </w:r>
    </w:p>
    <w:p w14:paraId="3A6622D0" w14:textId="77777777" w:rsidR="00E63577" w:rsidRDefault="00E63577" w:rsidP="00B94FB9">
      <w:pPr>
        <w:pStyle w:val="Bezodstpw"/>
      </w:pPr>
      <w:r>
        <w:t>1x HDMI 2.1,</w:t>
      </w:r>
    </w:p>
    <w:p w14:paraId="7B525402" w14:textId="77777777" w:rsidR="00E63577" w:rsidRPr="00E63577" w:rsidRDefault="00E63577" w:rsidP="00B94FB9">
      <w:pPr>
        <w:pStyle w:val="Bezodstpw"/>
        <w:rPr>
          <w:lang w:val="en-US"/>
        </w:rPr>
      </w:pPr>
      <w:r w:rsidRPr="00E63577">
        <w:rPr>
          <w:lang w:val="en-US"/>
        </w:rPr>
        <w:t>1 x USB 3.2 gen 1 z zasilaniem</w:t>
      </w:r>
    </w:p>
    <w:p w14:paraId="206DD7C0" w14:textId="77777777" w:rsidR="00E63577" w:rsidRPr="00E63577" w:rsidRDefault="00E63577" w:rsidP="00B94FB9">
      <w:pPr>
        <w:pStyle w:val="Bezodstpw"/>
        <w:rPr>
          <w:lang w:val="en-US"/>
        </w:rPr>
      </w:pPr>
      <w:r w:rsidRPr="00E63577">
        <w:rPr>
          <w:lang w:val="en-US"/>
        </w:rPr>
        <w:t>2 x  Thunderbolt 4 z Power Delivery 3.1 &amp; DisplayPort 2.1</w:t>
      </w:r>
    </w:p>
    <w:p w14:paraId="30FAA084" w14:textId="77777777" w:rsidR="00E63577" w:rsidRDefault="00E63577" w:rsidP="00B94FB9">
      <w:pPr>
        <w:pStyle w:val="Bezodstpw"/>
      </w:pPr>
      <w:r>
        <w:t>1 x gniazdo linki  zabezpieczającej</w:t>
      </w:r>
    </w:p>
    <w:p w14:paraId="19ECB189" w14:textId="77777777" w:rsidR="00E63577" w:rsidRDefault="00E63577" w:rsidP="00B94FB9">
      <w:pPr>
        <w:pStyle w:val="Bezodstpw"/>
      </w:pPr>
      <w:r>
        <w:t>Wsparcie techniczne</w:t>
      </w:r>
    </w:p>
    <w:p w14:paraId="2863967C" w14:textId="77777777" w:rsidR="00E63577" w:rsidRDefault="00E63577" w:rsidP="00B94FB9">
      <w:pPr>
        <w:pStyle w:val="Bezodstpw"/>
      </w:pPr>
      <w:r>
        <w:t xml:space="preserve">Dedykowany portal techniczny producenta, umożliwiający Zamawiającemu zgłaszanie awarii oraz samodzielne zamawianie zamiennych komponentów. Możliwość sprawdzenia kompletnych danych o urządzeniu na jednej witrynie internetowej prowadzonej przez producenta (automatyczna identyfikacja komputera, konfiguracja fabryczna, konfiguracja bieżąca, Rodzaj gwarancji, data wygaśnięcia </w:t>
      </w:r>
      <w:r>
        <w:t>gwarancji, data produkcji komputera, aktualizacje, diagnostyka, dedykowane oprogramowanie, tworzenie dysku recovery systemu operacyjnego)</w:t>
      </w:r>
    </w:p>
    <w:p w14:paraId="0F90D1FD" w14:textId="77777777" w:rsidR="00E63577" w:rsidRDefault="00E63577" w:rsidP="00B94FB9">
      <w:pPr>
        <w:pStyle w:val="Bezodstpw"/>
      </w:pPr>
      <w:r>
        <w:t>Warunki gwarancji</w:t>
      </w:r>
    </w:p>
    <w:p w14:paraId="41D4A091" w14:textId="77777777" w:rsidR="00E63577" w:rsidRDefault="00E63577" w:rsidP="00B94FB9">
      <w:pPr>
        <w:pStyle w:val="Bezodstpw"/>
      </w:pPr>
      <w:r>
        <w:t>Firma serwisująca musi posiadać ISO 9001 na świadczenie usług serwisowych oraz posiadać autoryzacje producenta urządzeń – dokumenty potwierdzające należy załączyć do oferty.</w:t>
      </w:r>
    </w:p>
    <w:p w14:paraId="1520A35C" w14:textId="77777777" w:rsidR="00E63577" w:rsidRDefault="00E63577" w:rsidP="00B94FB9">
      <w:pPr>
        <w:pStyle w:val="Bezodstpw"/>
      </w:pPr>
      <w:r>
        <w:t>Wymagane dołączenie do oferty oświadczenia Producenta potwierdzając, że Serwis urządzeń będzie realizowany bezpośrednio przez Producenta i/lub we współpracy z Autoryzowanym Partnerem Serwisowym Producenta.</w:t>
      </w:r>
    </w:p>
    <w:p w14:paraId="2027BB3E" w14:textId="06DCA549" w:rsidR="00E63577" w:rsidRDefault="00A0117C" w:rsidP="00B94FB9">
      <w:pPr>
        <w:pStyle w:val="Bezodstpw"/>
      </w:pPr>
      <w:r>
        <w:t xml:space="preserve">Gwarancja </w:t>
      </w:r>
      <w:r w:rsidR="00D57F9A">
        <w:t xml:space="preserve">sprawowana za pośrednictwem dostawcy </w:t>
      </w:r>
      <w:r>
        <w:t>min 3</w:t>
      </w:r>
      <w:r w:rsidR="00D57F9A">
        <w:t>6</w:t>
      </w:r>
      <w:r>
        <w:t xml:space="preserve"> </w:t>
      </w:r>
      <w:r w:rsidR="00D57F9A">
        <w:t>miesięcy</w:t>
      </w:r>
    </w:p>
    <w:p w14:paraId="2F47038E" w14:textId="77777777" w:rsidR="00E63577" w:rsidRDefault="00E63577" w:rsidP="00B94FB9">
      <w:pPr>
        <w:pStyle w:val="Bezodstpw"/>
      </w:pPr>
      <w:r>
        <w:t>Sposób realizacji usług wsparcia technicznego:</w:t>
      </w:r>
    </w:p>
    <w:p w14:paraId="526023BE" w14:textId="77777777" w:rsidR="00E63577" w:rsidRDefault="00E63577" w:rsidP="00B94FB9">
      <w:pPr>
        <w:pStyle w:val="Bezodstpw"/>
      </w:pPr>
      <w:r>
        <w:t>Telefoniczne zgłaszanie usterek w dni robocze w godzinach 8-17.</w:t>
      </w:r>
    </w:p>
    <w:p w14:paraId="4D4822F7" w14:textId="77777777" w:rsidR="00E63577" w:rsidRDefault="00E63577" w:rsidP="00B94FB9">
      <w:pPr>
        <w:pStyle w:val="Bezodstpw"/>
      </w:pPr>
      <w:r>
        <w:t>Dedykowany bezpłatny portal online producenta do zgłaszania usterek i zarządzania zgłoszeniami serwisowymi.</w:t>
      </w:r>
    </w:p>
    <w:p w14:paraId="2DB405C4" w14:textId="25FB5A28" w:rsidR="00E63577" w:rsidRDefault="00E63577" w:rsidP="00B94FB9">
      <w:pPr>
        <w:pStyle w:val="Bezodstpw"/>
      </w:pPr>
      <w:r>
        <w:t>Wsparcie techniczne dla sprzętu dostarczane zdalnie lub w miejscu instalacji urządzenia, w zależności od rodzaju zgłaszanej awarii.</w:t>
      </w:r>
    </w:p>
    <w:p w14:paraId="2C5A4C2C" w14:textId="75400888" w:rsidR="00D57F9A" w:rsidRPr="00D57F9A" w:rsidRDefault="00E63577" w:rsidP="00D57F9A">
      <w:r>
        <w:t xml:space="preserve">W przypadku awarii zakwalifikowanej jako naprawa w miejscu instalacji urządzenia, część zamienna wymagana do naprawy i/lub technik serwisowy przybędzie na miejsce wskazane przez klienta </w:t>
      </w:r>
      <w:r w:rsidR="00421D88">
        <w:t>w ciągu 48 godzin</w:t>
      </w:r>
      <w:r>
        <w:t xml:space="preserve"> od momentu </w:t>
      </w:r>
      <w:r w:rsidR="00D57F9A">
        <w:t xml:space="preserve">przekazania </w:t>
      </w:r>
      <w:r>
        <w:t>zgłoszenia</w:t>
      </w:r>
      <w:r w:rsidR="00B15BF6">
        <w:t xml:space="preserve">. </w:t>
      </w:r>
      <w:r w:rsidR="00D57F9A">
        <w:t xml:space="preserve"> C</w:t>
      </w:r>
      <w:r w:rsidR="00D57F9A" w:rsidRPr="00D57F9A">
        <w:t>zas naprawy od momentu zgłoszenia 14 dni</w:t>
      </w:r>
      <w:r w:rsidR="00D57F9A">
        <w:t xml:space="preserve">. </w:t>
      </w:r>
    </w:p>
    <w:p w14:paraId="0BDDC251" w14:textId="71665005" w:rsidR="00C423F7" w:rsidRDefault="00E63577" w:rsidP="00971D2C">
      <w:pPr>
        <w:pStyle w:val="Bezodstpw"/>
      </w:pPr>
      <w:r>
        <w:t>Możliwość sprawdzenia aktualnego okresu i poziomu wsparcia technicznego dla urządzeń za pośrednictwem strony internetowej producenta.</w:t>
      </w:r>
    </w:p>
    <w:p w14:paraId="7D18B5B7" w14:textId="38002EE2" w:rsidR="00971D2C" w:rsidRDefault="00971D2C" w:rsidP="00971D2C">
      <w:pPr>
        <w:pStyle w:val="Bezodstpw"/>
      </w:pPr>
    </w:p>
    <w:p w14:paraId="7A136240" w14:textId="54AD1C66" w:rsidR="00971D2C" w:rsidRDefault="00971D2C" w:rsidP="00971D2C">
      <w:pPr>
        <w:pStyle w:val="Bezodstpw"/>
      </w:pPr>
    </w:p>
    <w:p w14:paraId="1027454E" w14:textId="4D9A896B" w:rsidR="00971D2C" w:rsidRDefault="00971D2C" w:rsidP="00971D2C">
      <w:pPr>
        <w:pStyle w:val="Bezodstpw"/>
      </w:pPr>
    </w:p>
    <w:p w14:paraId="3C969DAC" w14:textId="4134B70F" w:rsidR="00971D2C" w:rsidRDefault="00971D2C" w:rsidP="00971D2C">
      <w:pPr>
        <w:pStyle w:val="Bezodstpw"/>
      </w:pPr>
    </w:p>
    <w:p w14:paraId="1E5F98B6" w14:textId="77777777" w:rsidR="00971D2C" w:rsidRDefault="00971D2C" w:rsidP="00971D2C">
      <w:pPr>
        <w:pStyle w:val="Bezodstpw"/>
      </w:pPr>
    </w:p>
    <w:p w14:paraId="17DE2B6D" w14:textId="77777777" w:rsidR="00971D2C" w:rsidRDefault="00971D2C" w:rsidP="00971D2C">
      <w:pPr>
        <w:pStyle w:val="Bezodstpw"/>
      </w:pPr>
    </w:p>
    <w:p w14:paraId="55744C8E" w14:textId="77777777" w:rsidR="00C423F7" w:rsidRDefault="00C423F7" w:rsidP="00C423F7">
      <w:r>
        <w:t>Część 4</w:t>
      </w:r>
    </w:p>
    <w:p w14:paraId="69A9C717" w14:textId="77777777" w:rsidR="00C423F7" w:rsidRDefault="00C423F7" w:rsidP="00C423F7">
      <w:r>
        <w:lastRenderedPageBreak/>
        <w:t>Tablet – 1 szt.</w:t>
      </w:r>
    </w:p>
    <w:p w14:paraId="31479F96" w14:textId="77777777" w:rsidR="006505FD" w:rsidRDefault="006505FD" w:rsidP="00B94FB9">
      <w:pPr>
        <w:pStyle w:val="Bezodstpw"/>
      </w:pPr>
      <w:r>
        <w:t xml:space="preserve">Procesor </w:t>
      </w:r>
    </w:p>
    <w:p w14:paraId="23C21C5A" w14:textId="77777777" w:rsidR="006505FD" w:rsidRDefault="006505FD" w:rsidP="00B94FB9">
      <w:pPr>
        <w:pStyle w:val="Bezodstpw"/>
      </w:pPr>
      <w:r>
        <w:t>Przekątna ekranu 11</w:t>
      </w:r>
      <w:r w:rsidR="00B94FB9">
        <w:t>-12</w:t>
      </w:r>
      <w:r>
        <w:t>"</w:t>
      </w:r>
    </w:p>
    <w:p w14:paraId="68C680E2" w14:textId="77777777" w:rsidR="006505FD" w:rsidRDefault="006505FD" w:rsidP="00B94FB9">
      <w:pPr>
        <w:pStyle w:val="Bezodstpw"/>
      </w:pPr>
      <w:r>
        <w:t>Rozdzielczość ekranu 2000 x 1200</w:t>
      </w:r>
    </w:p>
    <w:p w14:paraId="224B564A" w14:textId="77777777" w:rsidR="006505FD" w:rsidRDefault="006505FD" w:rsidP="00B94FB9">
      <w:pPr>
        <w:pStyle w:val="Bezodstpw"/>
      </w:pPr>
      <w:r>
        <w:t>Technologia ekranu TDDI</w:t>
      </w:r>
    </w:p>
    <w:p w14:paraId="3F3A15D9" w14:textId="77777777" w:rsidR="006505FD" w:rsidRDefault="006505FD" w:rsidP="00B94FB9">
      <w:pPr>
        <w:pStyle w:val="Bezodstpw"/>
      </w:pPr>
      <w:r>
        <w:t>Powłoka ekranu błyszcząca</w:t>
      </w:r>
    </w:p>
    <w:p w14:paraId="3264EBD1" w14:textId="77777777" w:rsidR="006505FD" w:rsidRDefault="006505FD" w:rsidP="00B94FB9">
      <w:pPr>
        <w:pStyle w:val="Bezodstpw"/>
      </w:pPr>
      <w:r>
        <w:t>Funkcje ekranu:</w:t>
      </w:r>
    </w:p>
    <w:p w14:paraId="64B77D6D" w14:textId="77777777" w:rsidR="006505FD" w:rsidRDefault="006505FD" w:rsidP="00B94FB9">
      <w:pPr>
        <w:pStyle w:val="Bezodstpw"/>
      </w:pPr>
      <w:r>
        <w:t>Częstotliwość odświeżania 90Hz, Multi-Touch 10 punktowy</w:t>
      </w:r>
    </w:p>
    <w:p w14:paraId="6E53A9E4" w14:textId="77777777" w:rsidR="006505FD" w:rsidRDefault="006505FD" w:rsidP="00B94FB9">
      <w:pPr>
        <w:pStyle w:val="Bezodstpw"/>
      </w:pPr>
      <w:r>
        <w:t>Pamięć wbudowana min 256 GB</w:t>
      </w:r>
    </w:p>
    <w:p w14:paraId="1AA9943B" w14:textId="77777777" w:rsidR="006505FD" w:rsidRDefault="006505FD" w:rsidP="00B94FB9">
      <w:pPr>
        <w:pStyle w:val="Bezodstpw"/>
      </w:pPr>
      <w:r>
        <w:t>Wielkość pamięci RAM min 8 GB</w:t>
      </w:r>
    </w:p>
    <w:p w14:paraId="76A84D68" w14:textId="77777777" w:rsidR="006505FD" w:rsidRDefault="006505FD" w:rsidP="00B94FB9">
      <w:pPr>
        <w:pStyle w:val="Bezodstpw"/>
      </w:pPr>
      <w:r>
        <w:t>Karta graficzna Adreno 610</w:t>
      </w:r>
    </w:p>
    <w:p w14:paraId="31AE94E7" w14:textId="77777777" w:rsidR="006505FD" w:rsidRDefault="006505FD" w:rsidP="00B94FB9">
      <w:pPr>
        <w:pStyle w:val="Bezodstpw"/>
      </w:pPr>
      <w:r>
        <w:t>Rozdzielczość aparatu tylnego 13 Mpix</w:t>
      </w:r>
    </w:p>
    <w:p w14:paraId="11934128" w14:textId="77777777" w:rsidR="006505FD" w:rsidRDefault="006505FD" w:rsidP="00B94FB9">
      <w:pPr>
        <w:pStyle w:val="Bezodstpw"/>
      </w:pPr>
      <w:r>
        <w:t xml:space="preserve">Rozdzielczość aparatu przedniego 8 Mpix </w:t>
      </w:r>
    </w:p>
    <w:p w14:paraId="593749D6" w14:textId="77777777" w:rsidR="006505FD" w:rsidRDefault="006505FD" w:rsidP="00B94FB9">
      <w:pPr>
        <w:pStyle w:val="Bezodstpw"/>
      </w:pPr>
      <w:r>
        <w:t>Lampa błyskowa</w:t>
      </w:r>
    </w:p>
    <w:p w14:paraId="39187A53" w14:textId="77777777" w:rsidR="006505FD" w:rsidRDefault="006505FD" w:rsidP="00B94FB9">
      <w:pPr>
        <w:pStyle w:val="Bezodstpw"/>
      </w:pPr>
      <w:r>
        <w:t>Czujniki:</w:t>
      </w:r>
    </w:p>
    <w:p w14:paraId="7B1984FC" w14:textId="77777777" w:rsidR="006505FD" w:rsidRDefault="006505FD" w:rsidP="00B94FB9">
      <w:pPr>
        <w:pStyle w:val="Bezodstpw"/>
      </w:pPr>
      <w:r>
        <w:t>Akcelerometr, Czujnik światła, Czujnik zbliżeniowy, Halla, Żyroskop</w:t>
      </w:r>
    </w:p>
    <w:p w14:paraId="1D0FB8A7" w14:textId="77777777" w:rsidR="006505FD" w:rsidRDefault="006505FD" w:rsidP="00B94FB9">
      <w:pPr>
        <w:pStyle w:val="Bezodstpw"/>
      </w:pPr>
      <w:r>
        <w:t>Głośniki</w:t>
      </w:r>
    </w:p>
    <w:p w14:paraId="7F2B90F1" w14:textId="77777777" w:rsidR="006505FD" w:rsidRDefault="006505FD" w:rsidP="00B94FB9">
      <w:pPr>
        <w:pStyle w:val="Bezodstpw"/>
      </w:pPr>
      <w:r>
        <w:t>Mikrofon</w:t>
      </w:r>
    </w:p>
    <w:p w14:paraId="4564692F" w14:textId="77777777" w:rsidR="006505FD" w:rsidRDefault="006505FD" w:rsidP="00B94FB9">
      <w:pPr>
        <w:pStyle w:val="Bezodstpw"/>
      </w:pPr>
      <w:r>
        <w:t>Komunikacja</w:t>
      </w:r>
    </w:p>
    <w:p w14:paraId="3823FED3" w14:textId="77777777" w:rsidR="006505FD" w:rsidRDefault="006505FD" w:rsidP="00B94FB9">
      <w:pPr>
        <w:pStyle w:val="Bezodstpw"/>
      </w:pPr>
      <w:r>
        <w:t>Wi-Fi 802.11 a/b/g/n/ac/ax</w:t>
      </w:r>
    </w:p>
    <w:p w14:paraId="57F3BAD2" w14:textId="77777777" w:rsidR="006505FD" w:rsidRDefault="006505FD" w:rsidP="00B94FB9">
      <w:pPr>
        <w:pStyle w:val="Bezodstpw"/>
      </w:pPr>
      <w:r>
        <w:t>Bluetooth 5.3</w:t>
      </w:r>
    </w:p>
    <w:p w14:paraId="3C52DFC8" w14:textId="77777777" w:rsidR="006505FD" w:rsidRDefault="006505FD" w:rsidP="00B94FB9">
      <w:pPr>
        <w:pStyle w:val="Bezodstpw"/>
      </w:pPr>
      <w:r>
        <w:t>Transmisja danych 4G LTE</w:t>
      </w:r>
    </w:p>
    <w:p w14:paraId="525FDF29" w14:textId="77777777" w:rsidR="006505FD" w:rsidRDefault="006505FD" w:rsidP="00B94FB9">
      <w:pPr>
        <w:pStyle w:val="Bezodstpw"/>
      </w:pPr>
      <w:r>
        <w:t xml:space="preserve">Modem </w:t>
      </w:r>
    </w:p>
    <w:p w14:paraId="43010A20" w14:textId="77777777" w:rsidR="006505FD" w:rsidRDefault="006505FD" w:rsidP="00B94FB9">
      <w:pPr>
        <w:pStyle w:val="Bezodstpw"/>
      </w:pPr>
      <w:r>
        <w:t>Moduł GPS</w:t>
      </w:r>
    </w:p>
    <w:p w14:paraId="19EE4C7D" w14:textId="77777777" w:rsidR="006505FD" w:rsidRDefault="006505FD" w:rsidP="00B94FB9">
      <w:pPr>
        <w:pStyle w:val="Bezodstpw"/>
      </w:pPr>
      <w:r>
        <w:t>Złącza</w:t>
      </w:r>
    </w:p>
    <w:p w14:paraId="65F9093C" w14:textId="77777777" w:rsidR="006505FD" w:rsidRDefault="006505FD" w:rsidP="00B94FB9">
      <w:pPr>
        <w:pStyle w:val="Bezodstpw"/>
      </w:pPr>
      <w:r>
        <w:t>Gniazdo karty SIM</w:t>
      </w:r>
    </w:p>
    <w:p w14:paraId="1DE43AFC" w14:textId="77777777" w:rsidR="006505FD" w:rsidRDefault="006505FD" w:rsidP="00B94FB9">
      <w:pPr>
        <w:pStyle w:val="Bezodstpw"/>
      </w:pPr>
      <w:r>
        <w:t>Złącze słuchawkowe</w:t>
      </w:r>
    </w:p>
    <w:p w14:paraId="57B79682" w14:textId="77777777" w:rsidR="006505FD" w:rsidRDefault="006505FD" w:rsidP="00B94FB9">
      <w:pPr>
        <w:pStyle w:val="Bezodstpw"/>
      </w:pPr>
      <w:r>
        <w:t>Złącze USB Typ-C</w:t>
      </w:r>
    </w:p>
    <w:p w14:paraId="3915E593" w14:textId="77777777" w:rsidR="006505FD" w:rsidRDefault="006505FD" w:rsidP="00B94FB9">
      <w:pPr>
        <w:pStyle w:val="Bezodstpw"/>
      </w:pPr>
      <w:r>
        <w:t>Obsługiwane karty pamięci Micro SD</w:t>
      </w:r>
    </w:p>
    <w:p w14:paraId="181504E8" w14:textId="77777777" w:rsidR="006505FD" w:rsidRDefault="006505FD" w:rsidP="00B94FB9">
      <w:pPr>
        <w:pStyle w:val="Bezodstpw"/>
      </w:pPr>
      <w:r>
        <w:t>System operacyjny</w:t>
      </w:r>
    </w:p>
    <w:p w14:paraId="7969FD36" w14:textId="77777777" w:rsidR="006505FD" w:rsidRDefault="006505FD" w:rsidP="00B94FB9">
      <w:pPr>
        <w:pStyle w:val="Bezodstpw"/>
      </w:pPr>
      <w:r>
        <w:t>Wysokość max 17 cm</w:t>
      </w:r>
    </w:p>
    <w:p w14:paraId="72240503" w14:textId="77777777" w:rsidR="006505FD" w:rsidRDefault="006505FD" w:rsidP="00B94FB9">
      <w:pPr>
        <w:pStyle w:val="Bezodstpw"/>
      </w:pPr>
      <w:r>
        <w:t>Szerokość max 27 cm</w:t>
      </w:r>
    </w:p>
    <w:p w14:paraId="6AE142CB" w14:textId="77777777" w:rsidR="006505FD" w:rsidRDefault="006505FD" w:rsidP="00B94FB9">
      <w:pPr>
        <w:pStyle w:val="Bezodstpw"/>
      </w:pPr>
      <w:r>
        <w:t>Grubość 0,75 cm</w:t>
      </w:r>
    </w:p>
    <w:p w14:paraId="5ECC4594" w14:textId="77777777" w:rsidR="006505FD" w:rsidRDefault="006505FD" w:rsidP="00B94FB9">
      <w:pPr>
        <w:pStyle w:val="Bezodstpw"/>
      </w:pPr>
      <w:r>
        <w:t>Waga max 520g</w:t>
      </w:r>
    </w:p>
    <w:p w14:paraId="5D9624E4" w14:textId="77777777" w:rsidR="006505FD" w:rsidRDefault="006505FD" w:rsidP="00B94FB9">
      <w:pPr>
        <w:pStyle w:val="Bezodstpw"/>
      </w:pPr>
      <w:r>
        <w:t>Instrukcja obsługi w języku polskim</w:t>
      </w:r>
    </w:p>
    <w:p w14:paraId="64122EC5" w14:textId="77777777" w:rsidR="006505FD" w:rsidRDefault="006505FD" w:rsidP="00B94FB9">
      <w:pPr>
        <w:pStyle w:val="Bezodstpw"/>
      </w:pPr>
      <w:r>
        <w:t>Kabel USB-C, Narzędzie do wyjmowania karty SIM, Rysik</w:t>
      </w:r>
    </w:p>
    <w:p w14:paraId="289923A5" w14:textId="1B5719E0" w:rsidR="006505FD" w:rsidRDefault="006505FD" w:rsidP="00B94FB9">
      <w:pPr>
        <w:pStyle w:val="Bezodstpw"/>
      </w:pPr>
      <w:r>
        <w:t>Gwarancja min 24 miesiące</w:t>
      </w:r>
      <w:r w:rsidR="00B15BF6" w:rsidRPr="00B15BF6">
        <w:t xml:space="preserve"> sprawowana za pośrednictwem dostawcy</w:t>
      </w:r>
      <w:r w:rsidR="00B15BF6">
        <w:t xml:space="preserve">. </w:t>
      </w:r>
    </w:p>
    <w:p w14:paraId="15F92FE2" w14:textId="77777777" w:rsidR="00C423F7" w:rsidRDefault="006505FD" w:rsidP="00B94FB9">
      <w:pPr>
        <w:pStyle w:val="Bezodstpw"/>
      </w:pPr>
      <w:r>
        <w:t>Ładowanie przez port USB-C</w:t>
      </w:r>
    </w:p>
    <w:p w14:paraId="13AEBAC2" w14:textId="77777777" w:rsidR="008F56B0" w:rsidRDefault="008F56B0" w:rsidP="00B94FB9">
      <w:pPr>
        <w:pStyle w:val="Bezodstpw"/>
      </w:pPr>
      <w:r w:rsidRPr="00AA2E20">
        <w:t xml:space="preserve">Gwarancja sprawowana za pośrednictwem dostawcy, czas reakcji serwisu 48 godziny , czas naprawy od momentu zgłoszenia 14 </w:t>
      </w:r>
      <w:r w:rsidRPr="00AA2E20">
        <w:t>dni</w:t>
      </w:r>
    </w:p>
    <w:p w14:paraId="313F6D29" w14:textId="77777777" w:rsidR="002907AD" w:rsidRDefault="002907AD" w:rsidP="00611749"/>
    <w:sectPr w:rsidR="002907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60681886" w16cid:durableId="2BD58E4F"/>
  <w16cid:commentId w16cid:paraId="3BB9A66F" w16cid:durableId="2BD99ADF"/>
  <w16cid:commentId w16cid:paraId="08496946" w16cid:durableId="2BD82171"/>
  <w16cid:commentId w16cid:paraId="512282F4" w16cid:durableId="2BD99B30"/>
  <w16cid:commentId w16cid:paraId="7B78C7E9" w16cid:durableId="2BD8212D"/>
  <w16cid:commentId w16cid:paraId="1DAEB16F" w16cid:durableId="2BD99CD7"/>
  <w16cid:commentId w16cid:paraId="4A5A81AD" w16cid:durableId="2BD99F5F"/>
  <w16cid:commentId w16cid:paraId="070AD92A" w16cid:durableId="2BDAEF96"/>
  <w16cid:commentId w16cid:paraId="38602263" w16cid:durableId="2BD820D1"/>
  <w16cid:commentId w16cid:paraId="74F4E5E4" w16cid:durableId="2BD99D5D"/>
  <w16cid:commentId w16cid:paraId="7994BF3E" w16cid:durableId="2BD99FBE"/>
  <w16cid:commentId w16cid:paraId="4B0FA552" w16cid:durableId="2BDAEF0F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C4BD4"/>
    <w:multiLevelType w:val="hybridMultilevel"/>
    <w:tmpl w:val="AEAA3D94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B150FA"/>
    <w:multiLevelType w:val="hybridMultilevel"/>
    <w:tmpl w:val="B5D2EE56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05778D"/>
    <w:multiLevelType w:val="hybridMultilevel"/>
    <w:tmpl w:val="6B1A5D9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DD474C"/>
    <w:multiLevelType w:val="hybridMultilevel"/>
    <w:tmpl w:val="DE3E9D66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295291"/>
    <w:multiLevelType w:val="hybridMultilevel"/>
    <w:tmpl w:val="90AEE72E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712CF8"/>
    <w:multiLevelType w:val="hybridMultilevel"/>
    <w:tmpl w:val="DE7E018A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5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5B29"/>
    <w:rsid w:val="00010F84"/>
    <w:rsid w:val="000235AB"/>
    <w:rsid w:val="00054A8A"/>
    <w:rsid w:val="001A7612"/>
    <w:rsid w:val="001B26A2"/>
    <w:rsid w:val="002819AB"/>
    <w:rsid w:val="002907AD"/>
    <w:rsid w:val="002A697B"/>
    <w:rsid w:val="00333067"/>
    <w:rsid w:val="00375FAE"/>
    <w:rsid w:val="003A712E"/>
    <w:rsid w:val="00421D88"/>
    <w:rsid w:val="00493509"/>
    <w:rsid w:val="004D3F4F"/>
    <w:rsid w:val="005B0164"/>
    <w:rsid w:val="005E5B29"/>
    <w:rsid w:val="00602051"/>
    <w:rsid w:val="00611749"/>
    <w:rsid w:val="00614A32"/>
    <w:rsid w:val="006274CD"/>
    <w:rsid w:val="006505FD"/>
    <w:rsid w:val="00680924"/>
    <w:rsid w:val="006F1B87"/>
    <w:rsid w:val="00763DEB"/>
    <w:rsid w:val="007A2EA4"/>
    <w:rsid w:val="008F53E4"/>
    <w:rsid w:val="008F56B0"/>
    <w:rsid w:val="00971D2C"/>
    <w:rsid w:val="0097210F"/>
    <w:rsid w:val="00991A80"/>
    <w:rsid w:val="00996326"/>
    <w:rsid w:val="00A0117C"/>
    <w:rsid w:val="00A317B2"/>
    <w:rsid w:val="00A61E2A"/>
    <w:rsid w:val="00AB5D23"/>
    <w:rsid w:val="00AC19D0"/>
    <w:rsid w:val="00AC45E2"/>
    <w:rsid w:val="00B15BF6"/>
    <w:rsid w:val="00B94FB9"/>
    <w:rsid w:val="00C156DE"/>
    <w:rsid w:val="00C423F7"/>
    <w:rsid w:val="00C4386D"/>
    <w:rsid w:val="00CE1449"/>
    <w:rsid w:val="00D57F9A"/>
    <w:rsid w:val="00E159A2"/>
    <w:rsid w:val="00E21008"/>
    <w:rsid w:val="00E63577"/>
    <w:rsid w:val="00E97E73"/>
    <w:rsid w:val="00F03874"/>
    <w:rsid w:val="00F53365"/>
    <w:rsid w:val="00FE7077"/>
    <w:rsid w:val="00FF7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7B886B"/>
  <w15:chartTrackingRefBased/>
  <w15:docId w15:val="{8C00C37C-A1A7-403F-9001-BA21F3B23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75FAE"/>
    <w:pPr>
      <w:ind w:left="720"/>
      <w:contextualSpacing/>
    </w:pPr>
  </w:style>
  <w:style w:type="paragraph" w:styleId="Bezodstpw">
    <w:name w:val="No Spacing"/>
    <w:uiPriority w:val="1"/>
    <w:qFormat/>
    <w:rsid w:val="00375FAE"/>
    <w:pPr>
      <w:spacing w:after="0" w:line="240" w:lineRule="auto"/>
    </w:pPr>
  </w:style>
  <w:style w:type="paragraph" w:styleId="NormalnyWeb">
    <w:name w:val="Normal (Web)"/>
    <w:basedOn w:val="Normalny"/>
    <w:uiPriority w:val="99"/>
    <w:semiHidden/>
    <w:unhideWhenUsed/>
    <w:rsid w:val="00991A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156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56DE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016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B016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B016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016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016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898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97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11" Type="http://schemas.microsoft.com/office/2016/09/relationships/commentsIds" Target="commentsIds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FBB494-DBEE-497C-8BD0-8A5D381ED8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2420</Words>
  <Characters>14522</Characters>
  <Application>Microsoft Office Word</Application>
  <DocSecurity>0</DocSecurity>
  <Lines>121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Urbański</dc:creator>
  <cp:keywords/>
  <dc:description/>
  <cp:lastModifiedBy>Karolina Ciechanowska</cp:lastModifiedBy>
  <cp:revision>3</cp:revision>
  <cp:lastPrinted>2025-04-28T06:54:00Z</cp:lastPrinted>
  <dcterms:created xsi:type="dcterms:W3CDTF">2025-05-26T06:39:00Z</dcterms:created>
  <dcterms:modified xsi:type="dcterms:W3CDTF">2025-05-26T07:48:00Z</dcterms:modified>
</cp:coreProperties>
</file>