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7FE54EF8" w:rsidR="00FE7D55" w:rsidRDefault="00C36F26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NZ-26-202</w:t>
      </w:r>
      <w:r w:rsidR="008A7FCE">
        <w:rPr>
          <w:b/>
          <w:bCs/>
          <w:color w:val="000000"/>
        </w:rPr>
        <w:t>5-50</w:t>
      </w:r>
      <w:r w:rsidR="00A12CC3">
        <w:rPr>
          <w:b/>
          <w:bCs/>
          <w:color w:val="000000"/>
        </w:rPr>
        <w:t>-D-P-A</w:t>
      </w:r>
      <w:r w:rsidR="00CB43DD">
        <w:rPr>
          <w:b/>
          <w:bCs/>
          <w:color w:val="000000"/>
        </w:rPr>
        <w:t>C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5C0558FC" w:rsidR="00FE7D55" w:rsidRDefault="00F01828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______2025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9E8CA7B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</w:t>
      </w:r>
      <w:r w:rsidR="000E6FD7">
        <w:rPr>
          <w:color w:val="000000"/>
          <w:sz w:val="19"/>
          <w:szCs w:val="19"/>
        </w:rPr>
        <w:t>4 r. poz.  1320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584B36B5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8A7FCE" w:rsidRPr="008A7FCE">
        <w:rPr>
          <w:rFonts w:asciiTheme="majorHAnsi" w:hAnsiTheme="majorHAnsi"/>
          <w:b/>
          <w:sz w:val="19"/>
          <w:szCs w:val="19"/>
        </w:rPr>
        <w:t xml:space="preserve">Dostawy sterylnych serwet operacyjnych, jednorazowych pokryć i prześcieradeł higienicznych, jednorazowych czepków chirurgicznych, masek ochronnych i chirurgicznych, sterylnych fartuchów chirurgicznych, jednorazowej odzieży dla pacjenta i odzieży ochronnej </w:t>
      </w:r>
      <w:r w:rsidR="00F01828" w:rsidRPr="00F01828">
        <w:rPr>
          <w:rFonts w:asciiTheme="majorHAnsi" w:hAnsiTheme="majorHAnsi"/>
          <w:b/>
          <w:sz w:val="19"/>
          <w:szCs w:val="19"/>
        </w:rPr>
        <w:t xml:space="preserve">ujęte </w:t>
      </w:r>
      <w:r w:rsidR="008A7FCE">
        <w:rPr>
          <w:rFonts w:asciiTheme="majorHAnsi" w:hAnsiTheme="majorHAnsi"/>
          <w:b/>
          <w:sz w:val="19"/>
          <w:szCs w:val="19"/>
        </w:rPr>
        <w:t xml:space="preserve">w zadaniu nr </w:t>
      </w:r>
      <w:r w:rsidR="00757373">
        <w:rPr>
          <w:rFonts w:asciiTheme="majorHAnsi" w:hAnsiTheme="majorHAnsi"/>
          <w:b/>
          <w:sz w:val="19"/>
          <w:szCs w:val="19"/>
        </w:rPr>
        <w:t xml:space="preserve">nr </w:t>
      </w:r>
      <w:r w:rsidR="00F01828">
        <w:rPr>
          <w:rFonts w:asciiTheme="majorHAnsi" w:hAnsiTheme="majorHAnsi"/>
          <w:b/>
          <w:sz w:val="19"/>
          <w:szCs w:val="19"/>
        </w:rPr>
        <w:t>________</w:t>
      </w:r>
      <w:r w:rsidR="006B4D83">
        <w:rPr>
          <w:rFonts w:asciiTheme="majorHAnsi" w:hAnsiTheme="majorHAnsi"/>
          <w:b/>
          <w:sz w:val="19"/>
          <w:szCs w:val="19"/>
        </w:rPr>
        <w:t xml:space="preserve"> </w:t>
      </w:r>
      <w:r w:rsidR="00951D48">
        <w:rPr>
          <w:rFonts w:asciiTheme="majorHAnsi" w:hAnsiTheme="majorHAnsi"/>
          <w:sz w:val="19"/>
          <w:szCs w:val="19"/>
        </w:rPr>
        <w:t xml:space="preserve">dla zaopatrzenia Szpitala Powiatowego w Limanowej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4CD71160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</w:t>
      </w:r>
      <w:r w:rsidR="00FE3623">
        <w:rPr>
          <w:rFonts w:asciiTheme="majorHAnsi" w:hAnsiTheme="majorHAnsi"/>
          <w:sz w:val="19"/>
          <w:szCs w:val="19"/>
        </w:rPr>
        <w:t xml:space="preserve">t. j. </w:t>
      </w:r>
      <w:r>
        <w:rPr>
          <w:rFonts w:asciiTheme="majorHAnsi" w:hAnsiTheme="majorHAnsi"/>
          <w:sz w:val="19"/>
          <w:szCs w:val="19"/>
        </w:rPr>
        <w:t>Dz.U. 202</w:t>
      </w:r>
      <w:r w:rsidR="00FE3623">
        <w:rPr>
          <w:rFonts w:asciiTheme="majorHAnsi" w:hAnsiTheme="majorHAnsi"/>
          <w:sz w:val="19"/>
          <w:szCs w:val="19"/>
        </w:rPr>
        <w:t>4</w:t>
      </w:r>
      <w:r>
        <w:rPr>
          <w:rFonts w:asciiTheme="majorHAnsi" w:hAnsiTheme="majorHAnsi"/>
          <w:sz w:val="19"/>
          <w:szCs w:val="19"/>
        </w:rPr>
        <w:t xml:space="preserve"> poz. </w:t>
      </w:r>
      <w:r w:rsidR="00FE3623">
        <w:rPr>
          <w:rFonts w:asciiTheme="majorHAnsi" w:hAnsiTheme="majorHAnsi"/>
          <w:sz w:val="19"/>
          <w:szCs w:val="19"/>
        </w:rPr>
        <w:t>1620</w:t>
      </w:r>
      <w:r>
        <w:rPr>
          <w:rFonts w:asciiTheme="majorHAnsi" w:hAnsiTheme="majorHAnsi"/>
          <w:sz w:val="19"/>
          <w:szCs w:val="19"/>
        </w:rPr>
        <w:t>). Wykonawca oświadcza, że na każde żądanie Zamawiającego przedstawienia właściwych dokumentów niezwłocznie je prześle</w:t>
      </w:r>
      <w:r w:rsidR="008A7FCE">
        <w:rPr>
          <w:rFonts w:asciiTheme="majorHAnsi" w:hAnsiTheme="majorHAnsi"/>
          <w:sz w:val="19"/>
          <w:szCs w:val="19"/>
        </w:rPr>
        <w:t xml:space="preserve"> – dla zad. nr od 1 do </w:t>
      </w:r>
      <w:r w:rsidR="00D9089B">
        <w:rPr>
          <w:rFonts w:asciiTheme="majorHAnsi" w:hAnsiTheme="majorHAnsi"/>
          <w:sz w:val="19"/>
          <w:szCs w:val="19"/>
        </w:rPr>
        <w:t xml:space="preserve"> 6</w:t>
      </w:r>
      <w:r>
        <w:rPr>
          <w:rFonts w:asciiTheme="majorHAnsi" w:hAnsiTheme="majorHAnsi"/>
          <w:sz w:val="19"/>
          <w:szCs w:val="19"/>
        </w:rPr>
        <w:t>.</w:t>
      </w:r>
    </w:p>
    <w:p w14:paraId="03340CE6" w14:textId="77777777" w:rsidR="00F748EC" w:rsidRPr="00BC4425" w:rsidRDefault="00F748EC" w:rsidP="00F748EC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7</w:t>
      </w:r>
      <w:r w:rsidRPr="00BC4425">
        <w:rPr>
          <w:rFonts w:ascii="Calibri" w:hAnsi="Calibri"/>
          <w:sz w:val="20"/>
          <w:szCs w:val="20"/>
        </w:rPr>
        <w:t>. Wyroby sterylne</w:t>
      </w:r>
    </w:p>
    <w:p w14:paraId="7EDF7A70" w14:textId="77777777" w:rsidR="00F748EC" w:rsidRPr="00BC4425" w:rsidRDefault="00F748EC" w:rsidP="00F748EC">
      <w:pPr>
        <w:pStyle w:val="Default"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gotowe do użycia w warunkach Sali Operacyjnej z terminem ważności min 12 miesięcy; </w:t>
      </w:r>
    </w:p>
    <w:p w14:paraId="5E69254E" w14:textId="77777777" w:rsidR="00F748EC" w:rsidRPr="00BC4425" w:rsidRDefault="00F748EC" w:rsidP="00F748EC">
      <w:pPr>
        <w:pStyle w:val="Default"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opakowane w torbę foliowo-papierową, a zestawy dodatkowo owinięte papierem krepowym lub serwetą narzędziową (w przypadku zestawu gdzie jest ona wymagana), fartuchy owinięte dodatkowo papierem ochronnym; </w:t>
      </w:r>
    </w:p>
    <w:p w14:paraId="02C9139B" w14:textId="77777777" w:rsidR="00F748EC" w:rsidRPr="00BC4425" w:rsidRDefault="00F748EC" w:rsidP="00F748EC">
      <w:pPr>
        <w:pStyle w:val="Default"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w opakowaniu umożliwiającym łatwe, bezpieczne otwarcie przy zachowaniu pełnej sterylności zawartego asortymentu, opakowanie posiadające oznakowanie kierunku otwierania; posiadające na opakowaniu jednostkowym i zbiorczym czytelne oznaczenia i opisy w języku polskim: nazwa towaru, rozmiar (jeżeli jest wskazany w formularzu asortymentowo-cenowym) kod katalogowy, seria, data ważności, sterylizacji, metoda sterylizacji, oznaczenie informujące o zawartości lateksu lub jego braku (dotyczy opakowania jednostkowego), skład i rozmiary poszczególnych elementów w przypadku zestawu, oraz na opakowaniu zbiorczym ilość jednostkowych opakowań/sztuk; </w:t>
      </w:r>
    </w:p>
    <w:p w14:paraId="7701D4DB" w14:textId="566BEDFD" w:rsidR="00F748EC" w:rsidRPr="00BC4425" w:rsidRDefault="00F748EC" w:rsidP="00F748EC">
      <w:pPr>
        <w:pStyle w:val="Default"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każde opakowanie jednostkowe oferowanego przedmiotu zamówienia musi posiadać naklejkę będącą integralną częścią (etykietę samoprzylepną) pozwalającą na identyfikację zużytego produktu z możliwością wklejenia do dokumentacji medycznej, na wklejanej części musi znajdować się minimum kod katalogowy produktu, seria </w:t>
      </w:r>
      <w:r w:rsidR="0067516A">
        <w:rPr>
          <w:rFonts w:ascii="Calibri" w:hAnsi="Calibri"/>
          <w:sz w:val="20"/>
          <w:szCs w:val="20"/>
        </w:rPr>
        <w:t>oraz data ważności sterylizacji, kod kreskowy i metoda sterylizacji.</w:t>
      </w:r>
      <w:r w:rsidRPr="00BC4425">
        <w:rPr>
          <w:rFonts w:ascii="Calibri" w:hAnsi="Calibri"/>
          <w:sz w:val="20"/>
          <w:szCs w:val="20"/>
        </w:rPr>
        <w:t xml:space="preserve"> </w:t>
      </w:r>
    </w:p>
    <w:p w14:paraId="1C4FD491" w14:textId="77777777" w:rsidR="00F748EC" w:rsidRPr="00BC4425" w:rsidRDefault="00F748EC" w:rsidP="00F748EC">
      <w:pPr>
        <w:pStyle w:val="Default"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>dostarczone w opakowaniach zbiorczych zapewniających właściwe warunki przechowywania i dystrybucji.</w:t>
      </w:r>
    </w:p>
    <w:p w14:paraId="3D9A8496" w14:textId="7046E001" w:rsidR="00F748EC" w:rsidRPr="00BC4425" w:rsidRDefault="00F748EC" w:rsidP="00F748EC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lastRenderedPageBreak/>
        <w:t>6</w:t>
      </w:r>
      <w:r w:rsidRPr="00BC4425">
        <w:rPr>
          <w:rFonts w:ascii="Calibri" w:hAnsi="Calibri"/>
          <w:sz w:val="20"/>
          <w:szCs w:val="20"/>
        </w:rPr>
        <w:t xml:space="preserve">. </w:t>
      </w:r>
      <w:r w:rsidRPr="00875CD3">
        <w:rPr>
          <w:rFonts w:ascii="Calibri" w:hAnsi="Calibri"/>
          <w:sz w:val="20"/>
          <w:szCs w:val="20"/>
        </w:rPr>
        <w:t>Wszystkie ofero</w:t>
      </w:r>
      <w:r w:rsidR="0067516A" w:rsidRPr="00875CD3">
        <w:rPr>
          <w:rFonts w:ascii="Calibri" w:hAnsi="Calibri"/>
          <w:sz w:val="20"/>
          <w:szCs w:val="20"/>
        </w:rPr>
        <w:t>wane wyroby w zadaniu nr 1</w:t>
      </w:r>
      <w:r w:rsidRPr="00875CD3">
        <w:rPr>
          <w:rFonts w:ascii="Calibri" w:hAnsi="Calibri"/>
          <w:sz w:val="20"/>
          <w:szCs w:val="20"/>
        </w:rPr>
        <w:t xml:space="preserve"> </w:t>
      </w:r>
      <w:r w:rsidR="00106BE4">
        <w:rPr>
          <w:rFonts w:ascii="Calibri" w:hAnsi="Calibri"/>
          <w:sz w:val="20"/>
          <w:szCs w:val="20"/>
        </w:rPr>
        <w:t>i 2</w:t>
      </w:r>
      <w:r w:rsidR="003E7EAE">
        <w:rPr>
          <w:rFonts w:ascii="Calibri" w:hAnsi="Calibri"/>
          <w:sz w:val="20"/>
          <w:szCs w:val="20"/>
        </w:rPr>
        <w:t xml:space="preserve"> i 8</w:t>
      </w:r>
      <w:bookmarkStart w:id="0" w:name="_GoBack"/>
      <w:bookmarkEnd w:id="0"/>
      <w:r w:rsidR="00106BE4">
        <w:rPr>
          <w:rFonts w:ascii="Calibri" w:hAnsi="Calibri"/>
          <w:sz w:val="20"/>
          <w:szCs w:val="20"/>
        </w:rPr>
        <w:t xml:space="preserve"> </w:t>
      </w:r>
      <w:r w:rsidR="00857746">
        <w:rPr>
          <w:rFonts w:ascii="Calibri" w:hAnsi="Calibri"/>
          <w:sz w:val="20"/>
          <w:szCs w:val="20"/>
        </w:rPr>
        <w:t xml:space="preserve">winny spełniać </w:t>
      </w:r>
      <w:r w:rsidRPr="00875CD3">
        <w:rPr>
          <w:rFonts w:ascii="Calibri" w:hAnsi="Calibri"/>
          <w:sz w:val="20"/>
          <w:szCs w:val="20"/>
        </w:rPr>
        <w:t xml:space="preserve">wymagania normy </w:t>
      </w:r>
      <w:r w:rsidR="00875CD3" w:rsidRPr="00875CD3">
        <w:rPr>
          <w:rFonts w:ascii="Calibri" w:hAnsi="Calibri"/>
          <w:sz w:val="20"/>
          <w:szCs w:val="20"/>
        </w:rPr>
        <w:t>PN-EN 13795-1:2019</w:t>
      </w:r>
      <w:r w:rsidRPr="00875CD3">
        <w:rPr>
          <w:rFonts w:ascii="Calibri" w:hAnsi="Calibri"/>
          <w:sz w:val="20"/>
          <w:szCs w:val="20"/>
        </w:rPr>
        <w:t xml:space="preserve"> </w:t>
      </w:r>
      <w:r w:rsidR="005C694C">
        <w:rPr>
          <w:rFonts w:ascii="Calibri" w:hAnsi="Calibri"/>
          <w:sz w:val="20"/>
          <w:szCs w:val="20"/>
        </w:rPr>
        <w:t>a</w:t>
      </w:r>
      <w:r w:rsidRPr="00875CD3">
        <w:rPr>
          <w:rFonts w:ascii="Calibri" w:hAnsi="Calibri"/>
          <w:sz w:val="20"/>
          <w:szCs w:val="20"/>
        </w:rPr>
        <w:t xml:space="preserve"> </w:t>
      </w:r>
      <w:r w:rsidR="00857746">
        <w:rPr>
          <w:rFonts w:ascii="Calibri" w:hAnsi="Calibri"/>
          <w:sz w:val="20"/>
          <w:szCs w:val="20"/>
        </w:rPr>
        <w:br/>
      </w:r>
      <w:r w:rsidRPr="00875CD3">
        <w:rPr>
          <w:rFonts w:ascii="Calibri" w:hAnsi="Calibri"/>
          <w:sz w:val="20"/>
          <w:szCs w:val="20"/>
        </w:rPr>
        <w:t>na wezwanie Zamawiającego - Wykonawca niezwłocznie prześle kopie kart technicznych dla poszczególnych wyrobów potwierdzających w szczególności zgodność z w/w normą i gramaturę surowca</w:t>
      </w:r>
      <w:r w:rsidR="005C694C">
        <w:rPr>
          <w:rFonts w:ascii="Calibri" w:hAnsi="Calibri"/>
          <w:sz w:val="20"/>
          <w:szCs w:val="20"/>
        </w:rPr>
        <w:t xml:space="preserve">. Oferowane produkty w </w:t>
      </w:r>
      <w:r w:rsidRPr="00875CD3">
        <w:rPr>
          <w:rFonts w:ascii="Calibri" w:hAnsi="Calibri"/>
          <w:sz w:val="20"/>
          <w:szCs w:val="20"/>
        </w:rPr>
        <w:t xml:space="preserve">zadaniu nr </w:t>
      </w:r>
      <w:r w:rsidR="00875CD3" w:rsidRPr="00875CD3">
        <w:rPr>
          <w:rFonts w:ascii="Calibri" w:hAnsi="Calibri"/>
          <w:sz w:val="20"/>
          <w:szCs w:val="20"/>
        </w:rPr>
        <w:t>7</w:t>
      </w:r>
      <w:r w:rsidR="00875CD3">
        <w:rPr>
          <w:rFonts w:ascii="Calibri" w:hAnsi="Calibri"/>
          <w:sz w:val="20"/>
          <w:szCs w:val="20"/>
        </w:rPr>
        <w:t xml:space="preserve"> </w:t>
      </w:r>
      <w:r w:rsidR="005C694C">
        <w:rPr>
          <w:rFonts w:ascii="Calibri" w:hAnsi="Calibri"/>
          <w:sz w:val="20"/>
          <w:szCs w:val="20"/>
        </w:rPr>
        <w:t xml:space="preserve">winny spełniać </w:t>
      </w:r>
      <w:r w:rsidR="00875CD3" w:rsidRPr="00875CD3">
        <w:rPr>
          <w:rFonts w:ascii="Calibri" w:hAnsi="Calibri"/>
          <w:sz w:val="20"/>
          <w:szCs w:val="20"/>
        </w:rPr>
        <w:t xml:space="preserve">wymagania normy PN-EN 14683 </w:t>
      </w:r>
      <w:r w:rsidR="005C694C">
        <w:rPr>
          <w:rFonts w:ascii="Calibri" w:hAnsi="Calibri"/>
          <w:sz w:val="20"/>
          <w:szCs w:val="20"/>
        </w:rPr>
        <w:t xml:space="preserve"> a</w:t>
      </w:r>
      <w:r w:rsidR="00875CD3" w:rsidRPr="00875CD3">
        <w:rPr>
          <w:rFonts w:ascii="Calibri" w:hAnsi="Calibri"/>
          <w:sz w:val="20"/>
          <w:szCs w:val="20"/>
        </w:rPr>
        <w:t xml:space="preserve"> na wezwanie Zamawiającego - Wykonawca niezwłocznie prześle kopię karty technicznej potwierdzającej w szczególności zgodność z wymienioną oraz raport z badań potwierdzający zgodność z wymienioną  normą</w:t>
      </w:r>
      <w:r w:rsidR="005C694C">
        <w:rPr>
          <w:rFonts w:ascii="Calibri" w:hAnsi="Calibri"/>
          <w:sz w:val="20"/>
          <w:szCs w:val="20"/>
        </w:rPr>
        <w:t xml:space="preserve">. </w:t>
      </w:r>
      <w:r w:rsidR="005C694C" w:rsidRPr="00875CD3">
        <w:rPr>
          <w:rFonts w:ascii="Calibri" w:hAnsi="Calibri"/>
          <w:sz w:val="20"/>
          <w:szCs w:val="20"/>
        </w:rPr>
        <w:t xml:space="preserve">Wszystkie oferowane wyroby w </w:t>
      </w:r>
      <w:r w:rsidR="00875CD3">
        <w:rPr>
          <w:rFonts w:ascii="Calibri" w:hAnsi="Calibri"/>
          <w:sz w:val="20"/>
          <w:szCs w:val="20"/>
        </w:rPr>
        <w:t>zadaniu nr 10</w:t>
      </w:r>
      <w:r w:rsidRPr="00875CD3">
        <w:rPr>
          <w:rFonts w:ascii="Calibri" w:hAnsi="Calibri"/>
          <w:sz w:val="20"/>
          <w:szCs w:val="20"/>
        </w:rPr>
        <w:t xml:space="preserve"> </w:t>
      </w:r>
      <w:r w:rsidR="00875CD3" w:rsidRPr="00875CD3">
        <w:rPr>
          <w:rFonts w:ascii="Calibri" w:hAnsi="Calibri"/>
          <w:sz w:val="20"/>
          <w:szCs w:val="20"/>
        </w:rPr>
        <w:t xml:space="preserve">spełniają wymagania normy PN-EN 14126 </w:t>
      </w:r>
      <w:r w:rsidR="005C694C">
        <w:rPr>
          <w:rFonts w:ascii="Calibri" w:hAnsi="Calibri"/>
          <w:sz w:val="20"/>
          <w:szCs w:val="20"/>
        </w:rPr>
        <w:t>a</w:t>
      </w:r>
      <w:r w:rsidR="00875CD3" w:rsidRPr="00875CD3">
        <w:rPr>
          <w:rFonts w:ascii="Calibri" w:hAnsi="Calibri"/>
          <w:sz w:val="20"/>
          <w:szCs w:val="20"/>
        </w:rPr>
        <w:t xml:space="preserve"> na wezwanie Zamawiającego - Wykonawca niezwłocznie prześle kopie kart technicznych dla poszczególnych wyrobów potwierdzających w szczególności zgodność z wymienioną normą</w:t>
      </w:r>
      <w:r w:rsidR="00875CD3">
        <w:rPr>
          <w:rFonts w:ascii="Calibri" w:hAnsi="Calibri"/>
          <w:sz w:val="20"/>
          <w:szCs w:val="20"/>
        </w:rPr>
        <w:t xml:space="preserve"> oraz</w:t>
      </w:r>
      <w:r w:rsidR="005C694C">
        <w:rPr>
          <w:rFonts w:ascii="Calibri" w:hAnsi="Calibri"/>
          <w:sz w:val="20"/>
          <w:szCs w:val="20"/>
        </w:rPr>
        <w:t xml:space="preserve"> że</w:t>
      </w:r>
      <w:r w:rsidR="00875CD3">
        <w:rPr>
          <w:rFonts w:ascii="Calibri" w:hAnsi="Calibri"/>
          <w:sz w:val="20"/>
          <w:szCs w:val="20"/>
        </w:rPr>
        <w:t xml:space="preserve"> wyroby w  poz. 1,2,3,5,6 posiadają</w:t>
      </w:r>
      <w:r w:rsidR="00875CD3" w:rsidRPr="00875CD3">
        <w:rPr>
          <w:rFonts w:ascii="Calibri" w:hAnsi="Calibri"/>
          <w:sz w:val="20"/>
          <w:szCs w:val="20"/>
        </w:rPr>
        <w:t xml:space="preserve"> znakowan</w:t>
      </w:r>
      <w:r w:rsidR="00875CD3">
        <w:rPr>
          <w:rFonts w:ascii="Calibri" w:hAnsi="Calibri"/>
          <w:sz w:val="20"/>
          <w:szCs w:val="20"/>
        </w:rPr>
        <w:t>i</w:t>
      </w:r>
      <w:r w:rsidR="00875CD3" w:rsidRPr="00875CD3">
        <w:rPr>
          <w:rFonts w:ascii="Calibri" w:hAnsi="Calibri"/>
          <w:sz w:val="20"/>
          <w:szCs w:val="20"/>
        </w:rPr>
        <w:t>e znakiem CE i że na wezwanie Zamawiającego -  Wykonawca niezwłocznie prześle kopie kart technicznych dla poszczególnych w</w:t>
      </w:r>
      <w:r w:rsidR="00875CD3">
        <w:rPr>
          <w:rFonts w:ascii="Calibri" w:hAnsi="Calibri"/>
          <w:sz w:val="20"/>
          <w:szCs w:val="20"/>
        </w:rPr>
        <w:t xml:space="preserve">yrobów potwierdzających znak CE. </w:t>
      </w:r>
    </w:p>
    <w:p w14:paraId="533A6B52" w14:textId="77777777" w:rsidR="00F748EC" w:rsidRDefault="00F748EC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5F2BA5EA" w14:textId="50572D2A" w:rsidR="00951D48" w:rsidRPr="00951D48" w:rsidRDefault="00951D48" w:rsidP="00951D4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Dostawy następować będą sukcesywnie </w:t>
      </w:r>
      <w:r w:rsidRPr="00951D48">
        <w:rPr>
          <w:rFonts w:asciiTheme="majorHAnsi" w:hAnsiTheme="majorHAnsi" w:cstheme="majorHAnsi"/>
          <w:sz w:val="19"/>
          <w:szCs w:val="19"/>
        </w:rPr>
        <w:t xml:space="preserve">przez okres </w:t>
      </w:r>
      <w:r w:rsidRPr="00951D48">
        <w:rPr>
          <w:rFonts w:asciiTheme="majorHAnsi" w:hAnsiTheme="majorHAnsi" w:cstheme="majorHAnsi"/>
          <w:b/>
          <w:sz w:val="19"/>
          <w:szCs w:val="19"/>
        </w:rPr>
        <w:t>24 miesięcy</w:t>
      </w:r>
      <w:r w:rsidR="00DA5B93">
        <w:rPr>
          <w:rFonts w:asciiTheme="majorHAnsi" w:hAnsiTheme="majorHAnsi" w:cstheme="majorHAnsi"/>
          <w:b/>
          <w:sz w:val="19"/>
          <w:szCs w:val="19"/>
        </w:rPr>
        <w:t xml:space="preserve"> od daty podpisania umowy</w:t>
      </w:r>
      <w:r w:rsidRPr="00951D48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 </w:t>
      </w:r>
      <w:r w:rsidRPr="00951D48">
        <w:rPr>
          <w:rFonts w:asciiTheme="majorHAnsi" w:hAnsiTheme="majorHAnsi" w:cstheme="majorHAnsi"/>
          <w:sz w:val="19"/>
          <w:szCs w:val="19"/>
        </w:rPr>
        <w:t>lub do wcześniejszego wyczerpania  wartości zamówienia, w zależności od tego który wariant nastąpi wcześniej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 w:rsidRPr="00951D48">
        <w:rPr>
          <w:rFonts w:asciiTheme="majorHAnsi" w:hAnsiTheme="majorHAnsi" w:cstheme="majorHAnsi"/>
          <w:color w:val="000000"/>
          <w:sz w:val="19"/>
          <w:szCs w:val="19"/>
        </w:rPr>
        <w:t xml:space="preserve">5 dni roboczych 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2AD4FE8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649032C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21BCA6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§ 3</w:t>
      </w:r>
    </w:p>
    <w:p w14:paraId="5F30C74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Warunki dostaw i reklamacji</w:t>
      </w:r>
    </w:p>
    <w:p w14:paraId="178841EE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1. Zamawiający informuje, że: </w:t>
      </w:r>
    </w:p>
    <w:p w14:paraId="615616A9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>1) zamówienia będą przekazywane faksem lub drogą elektroniczną przez osoby wskazane w umowie.</w:t>
      </w:r>
    </w:p>
    <w:p w14:paraId="3EB02B02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2. Wykonawca zobowiązany jest: </w:t>
      </w:r>
    </w:p>
    <w:p w14:paraId="076ECEDC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 </w:t>
      </w:r>
      <w:r w:rsidRPr="00BA28BD">
        <w:rPr>
          <w:sz w:val="19"/>
          <w:szCs w:val="19"/>
          <w:lang w:eastAsia="ar-SA"/>
        </w:rPr>
        <w:t xml:space="preserve">1) przed realizacją zamówienia skontaktować się z Zamawiającym i potwierdzić dokładny termin dostawy, nie </w:t>
      </w:r>
      <w:r>
        <w:rPr>
          <w:sz w:val="19"/>
          <w:szCs w:val="19"/>
          <w:lang w:eastAsia="ar-SA"/>
        </w:rPr>
        <w:t>dłuższy niż określony § 2 ust. 1</w:t>
      </w:r>
      <w:r w:rsidRPr="00BA28BD">
        <w:rPr>
          <w:sz w:val="19"/>
          <w:szCs w:val="19"/>
          <w:lang w:eastAsia="ar-SA"/>
        </w:rPr>
        <w:t xml:space="preserve"> umowy, </w:t>
      </w:r>
    </w:p>
    <w:p w14:paraId="41028D50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2) zapewnić transport, ponieść koszty przewozu, ewentualnego opakowania i ubezpieczenia na czas transportu, </w:t>
      </w:r>
    </w:p>
    <w:p w14:paraId="19F4032B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3) zapewnić na własny koszt i ryzyko dostarczenie towaru bezpośrednio do magazynu Szpitala w godz. </w:t>
      </w:r>
      <w:r w:rsidRPr="00165CC4">
        <w:rPr>
          <w:sz w:val="19"/>
          <w:szCs w:val="19"/>
          <w:lang w:eastAsia="ar-SA"/>
        </w:rPr>
        <w:t>8.00 – 14.00</w:t>
      </w:r>
      <w:r w:rsidRPr="00BA28BD">
        <w:rPr>
          <w:sz w:val="19"/>
          <w:szCs w:val="19"/>
          <w:lang w:eastAsia="ar-SA"/>
        </w:rPr>
        <w:t>.</w:t>
      </w:r>
    </w:p>
    <w:p w14:paraId="412A3893" w14:textId="77777777" w:rsidR="00E26A58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>4) Na opakowaniu zbiorczym i jednostkowym wymaga się czytelnych oznaczeń i opisów w języku polskim: nazwa towaru, seria, rozmiar (jeżeli jest wskazany w formularzu asortymentowo-cenowym) nr katalogowy, nazwa producenta, na opakowaniu zbiorczym ilość jednostkowych opakowań/sztuk, data ważności/trwałości materiałowo-użytkowej, dla wyrobów sterylnych: data ważności sterylizacji, metoda sterylizacji, oznaczenie graficzne (piktogramy informacyjne) informujące o braku zawartości lateksu (gdy dotyczy), skład i rozmiary poszczególnych elementów w przypadku zestawu.</w:t>
      </w:r>
    </w:p>
    <w:p w14:paraId="4B9CA8F6" w14:textId="1104B291" w:rsidR="00B4097A" w:rsidRPr="00BA28BD" w:rsidRDefault="00B4097A" w:rsidP="00E26A58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5) </w:t>
      </w:r>
      <w:r w:rsidRPr="00B4097A">
        <w:rPr>
          <w:sz w:val="19"/>
          <w:szCs w:val="19"/>
          <w:lang w:eastAsia="ar-SA"/>
        </w:rPr>
        <w:t>każde opakowanie jednostkowe oferowanego przedmiotu zamówienia musi posiadać naklejkę będącą integralną częścią(etykietę samoprzylepną) pozwalającą na identyfikację zużytego produktu z możliwością wklejenia do dokumentacji medycznej, na wklejanej części musi znajdować się minimum  kod katalogowy produktu, seria oraz data ważności sterylizacji, metoda sterylizacji</w:t>
      </w:r>
      <w:r>
        <w:rPr>
          <w:sz w:val="19"/>
          <w:szCs w:val="19"/>
          <w:lang w:eastAsia="ar-SA"/>
        </w:rPr>
        <w:t xml:space="preserve"> – dotyczy zadań nr 1, 2 i 3</w:t>
      </w:r>
    </w:p>
    <w:p w14:paraId="0BC942D6" w14:textId="2EFE7EB4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="00B4097A">
        <w:rPr>
          <w:sz w:val="19"/>
          <w:szCs w:val="19"/>
          <w:lang w:eastAsia="ar-SA"/>
        </w:rPr>
        <w:t>6</w:t>
      </w:r>
      <w:r w:rsidRPr="00BA28BD">
        <w:rPr>
          <w:sz w:val="19"/>
          <w:szCs w:val="19"/>
          <w:lang w:eastAsia="ar-SA"/>
        </w:rPr>
        <w:t>) przedstawić</w:t>
      </w:r>
      <w:r w:rsidR="00B4097A">
        <w:rPr>
          <w:sz w:val="19"/>
          <w:szCs w:val="19"/>
          <w:lang w:eastAsia="ar-SA"/>
        </w:rPr>
        <w:t xml:space="preserve"> d</w:t>
      </w:r>
      <w:r w:rsidR="00B4097A" w:rsidRPr="00B4097A">
        <w:rPr>
          <w:sz w:val="19"/>
          <w:szCs w:val="19"/>
          <w:lang w:eastAsia="ar-SA"/>
        </w:rPr>
        <w:t>o 3 dni od wezwania</w:t>
      </w:r>
      <w:r w:rsidRPr="00BA28BD">
        <w:rPr>
          <w:sz w:val="19"/>
          <w:szCs w:val="19"/>
          <w:lang w:eastAsia="ar-SA"/>
        </w:rPr>
        <w:t xml:space="preserve">, na każde wezwanie Zamawiającego w trakcie realizacji zamówienia, dokumenty poświadczające spełnianie parametrów dostarczanego towaru. </w:t>
      </w:r>
    </w:p>
    <w:p w14:paraId="4315C0A4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3. Dostawca zobowiązuje się do elastycznego reagowania na zwiększone lub zmniejszone potrzeby Zamawiającego w stosunku do danego asortymentu (20% + w granicach podpisanej umowy) zawartego w danym zadaniu. Zamawiający zastrzega sobie prawo rezygnacji z zakupu części lub całości asortymentu wynikającej z braku zapotrzebowania.</w:t>
      </w:r>
    </w:p>
    <w:p w14:paraId="348C368F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4. Reklamacje ilościowe (zgodność towaru dostarczonego z fakturą) Zamawiający będzie zgłaszać Wykonawcy pisemnie w terminie 7 dni roboczych od daty odbioru towaru. Wykonawca zobowiązuje się do 3 dni roboczych brakujący towar dostarczyć lub wystawić fakturę korygującą do faktury sprzedaży w ciągu 3 dni.</w:t>
      </w:r>
    </w:p>
    <w:p w14:paraId="0215E3C5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5. Reklamacje jakościowe – w przypadku stwierdzenia wad lub usterek ukrytych dostarczonego towaru  Zamawiający jest zobligowany do zgłoszenia Wykonawcy (pisemnie wraz z udokumentowaniem) w terminie ważności reklamowanego towaru. Wykonawca zobowiązuje się w terminie 14 dni od otrzymania reklamacji dostarczyć towar Zamawiającemu wolny od wad lub wystawić fakturę korygującą.</w:t>
      </w:r>
    </w:p>
    <w:p w14:paraId="1CCFAB8D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6. Jeżeli po złożeniu zamówienia Wykonawca nie będzie mógł zrealizować całości lub części dostawy – zamówienia, Zamawiający wymaga natychmiastowej pisemnej informacji przesłanej faksem lub drogą elektroniczną do Zaopatrzenia Szpitala o braku towaru jego przyczynie oraz określenie terminu realizacji brakującego asortymentu. </w:t>
      </w:r>
    </w:p>
    <w:p w14:paraId="65F4EF6E" w14:textId="33C1E9AA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7. W przypadku nie dostarczania tych informacji do Zaopatrzenia a konieczności zakupu Zaopatrzenie dokona zakupu samodzielnie z adnotacją „brak pisemnej informacji</w:t>
      </w:r>
      <w:r w:rsidR="00FE3623">
        <w:rPr>
          <w:sz w:val="19"/>
          <w:szCs w:val="19"/>
          <w:lang w:eastAsia="ar-SA"/>
        </w:rPr>
        <w:t>”</w:t>
      </w:r>
      <w:r w:rsidRPr="00BA28BD">
        <w:rPr>
          <w:sz w:val="19"/>
          <w:szCs w:val="19"/>
          <w:lang w:eastAsia="ar-SA"/>
        </w:rPr>
        <w:t>. W tym przypadku Wykonawca zobowiązuje się do pokrycia różnicy kosztów zakupu w przypadku braku realizacji złożonego zamówienia lub jej części w wymaganym terminie i konieczności dokonania zakupu u innego dostawcy.</w:t>
      </w:r>
    </w:p>
    <w:p w14:paraId="00922A14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8. Wykonawca odpowiada za przedmiot zamówienia w stanie niepełnym lub z wadą obniżającą jego użyteczność.</w:t>
      </w:r>
    </w:p>
    <w:p w14:paraId="0264EFF3" w14:textId="77777777" w:rsidR="00E26A58" w:rsidRPr="00BA28BD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9. Data ważności/trwałości materiałowo-użytkowej – min. 12 miesięcy od daty dostawy, dla wyrobów sterylnych data ważności sterylizacji – min. 12 miesięcy od daty dostawy. </w:t>
      </w:r>
    </w:p>
    <w:p w14:paraId="7555F6F8" w14:textId="77777777" w:rsidR="00E26A58" w:rsidRDefault="00E26A58" w:rsidP="00E26A58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10. Zamawiający odmówi przyjęcia dostawy w przypadku, gdy jej przedmiot nie będzie odpowiadał parametrom zamówienia lub gdy Wykonawca nie przedłoży dokumentów je poświadczających.</w:t>
      </w:r>
    </w:p>
    <w:p w14:paraId="748CD03E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04FC1565" w14:textId="056F569B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D6A2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2366A8AE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520D6011" w14:textId="3461EE62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662B48B6" w14:textId="2C02F0E8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6C433BB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>min. 6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BB3FCFC" w14:textId="6460438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6675CB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0B9568CE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</w:t>
      </w:r>
      <w:r w:rsidR="00503CAC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</w:t>
      </w:r>
      <w:r w:rsidR="00503CAC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6E2E5210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wad ponad termin określony w § </w:t>
      </w:r>
      <w:r w:rsidR="00503CAC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</w:t>
      </w:r>
      <w:r w:rsidR="00503CAC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020F185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</w:t>
      </w:r>
      <w:r w:rsidR="007639C4">
        <w:rPr>
          <w:rFonts w:asciiTheme="majorHAnsi" w:hAnsiTheme="majorHAnsi"/>
          <w:sz w:val="19"/>
          <w:szCs w:val="19"/>
          <w:lang w:eastAsia="ar-SA"/>
        </w:rPr>
        <w:t xml:space="preserve"> niezrealizowanej części umowy</w:t>
      </w:r>
      <w:r>
        <w:rPr>
          <w:rFonts w:asciiTheme="majorHAnsi" w:hAnsiTheme="majorHAnsi"/>
          <w:sz w:val="19"/>
          <w:szCs w:val="19"/>
          <w:lang w:eastAsia="ar-SA"/>
        </w:rPr>
        <w:t xml:space="preserve"> określonej w § 1 ust. 3 umowy w przypadku odstąpienia przez którąkolwiek ze stron od niniejszej umowy z przyczyn za które odpowiada Wykonawca oraz w przypadku rozwiązania umowy przez Zamawiającego  na podstawie  § </w:t>
      </w:r>
      <w:r w:rsidR="00503CAC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3CA6FA0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18258412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Nie wykorzystania asortymentu będącego przedmiotem umowy, poprzez wydłużenie czasu realizacji umowy o którym mowa w § </w:t>
      </w:r>
      <w:r w:rsidR="00503CAC">
        <w:rPr>
          <w:rFonts w:asciiTheme="majorHAnsi" w:hAnsiTheme="majorHAnsi"/>
          <w:sz w:val="19"/>
          <w:szCs w:val="19"/>
          <w:lang w:eastAsia="ar-SA"/>
        </w:rPr>
        <w:t>2 ust 1</w:t>
      </w:r>
      <w:r>
        <w:rPr>
          <w:rFonts w:asciiTheme="majorHAnsi" w:hAnsiTheme="majorHAnsi"/>
          <w:sz w:val="19"/>
          <w:szCs w:val="19"/>
          <w:lang w:eastAsia="ar-SA"/>
        </w:rPr>
        <w:t xml:space="preserve">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1CDFB5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34C419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359730A4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644BD57" w14:textId="78CA7B6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</w:t>
      </w:r>
      <w:r w:rsidR="00BD6A2E">
        <w:rPr>
          <w:b/>
          <w:sz w:val="19"/>
          <w:szCs w:val="19"/>
          <w:lang w:eastAsia="ar-SA"/>
        </w:rPr>
        <w:t>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6ECEF8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353B28B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22D5439A" w14:textId="77777777" w:rsidR="00667267" w:rsidRDefault="00667267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65F1E05B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BD6A2E"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893D3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936DAB" w14:textId="77777777" w:rsidR="002D311B" w:rsidRDefault="002D311B">
      <w:pPr>
        <w:spacing w:after="0" w:line="240" w:lineRule="auto"/>
      </w:pPr>
      <w:r>
        <w:separator/>
      </w:r>
    </w:p>
  </w:endnote>
  <w:endnote w:type="continuationSeparator" w:id="0">
    <w:p w14:paraId="1CBA974E" w14:textId="77777777" w:rsidR="002D311B" w:rsidRDefault="002D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3E7EAE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3E7EAE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CD06BD" w14:textId="77777777" w:rsidR="002D311B" w:rsidRDefault="002D311B">
      <w:pPr>
        <w:spacing w:after="0" w:line="240" w:lineRule="auto"/>
      </w:pPr>
      <w:r>
        <w:separator/>
      </w:r>
    </w:p>
  </w:footnote>
  <w:footnote w:type="continuationSeparator" w:id="0">
    <w:p w14:paraId="2958BC77" w14:textId="77777777" w:rsidR="002D311B" w:rsidRDefault="002D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473FD3E1" w:rsidR="00FE7D55" w:rsidRDefault="004D7A44">
    <w:pPr>
      <w:pStyle w:val="Nagwek"/>
    </w:pPr>
    <w:r>
      <w:rPr>
        <w:color w:val="000000"/>
      </w:rPr>
      <w:t>Projekt Umowy</w:t>
    </w:r>
    <w:r w:rsidR="00C36F26">
      <w:rPr>
        <w:color w:val="00000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02E5"/>
    <w:multiLevelType w:val="hybridMultilevel"/>
    <w:tmpl w:val="D73229D6"/>
    <w:lvl w:ilvl="0" w:tplc="CFD2531C">
      <w:numFmt w:val="bullet"/>
      <w:lvlText w:val="•"/>
      <w:lvlJc w:val="left"/>
      <w:pPr>
        <w:ind w:left="1065" w:hanging="705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6"/>
  </w:num>
  <w:num w:numId="2">
    <w:abstractNumId w:val="14"/>
  </w:num>
  <w:num w:numId="3">
    <w:abstractNumId w:val="10"/>
  </w:num>
  <w:num w:numId="4">
    <w:abstractNumId w:val="9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11"/>
  </w:num>
  <w:num w:numId="10">
    <w:abstractNumId w:val="4"/>
  </w:num>
  <w:num w:numId="11">
    <w:abstractNumId w:val="12"/>
  </w:num>
  <w:num w:numId="12">
    <w:abstractNumId w:val="13"/>
  </w:num>
  <w:num w:numId="13">
    <w:abstractNumId w:val="1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04B17"/>
    <w:rsid w:val="0003662D"/>
    <w:rsid w:val="0008269E"/>
    <w:rsid w:val="000E6FD7"/>
    <w:rsid w:val="001068D2"/>
    <w:rsid w:val="00106BE4"/>
    <w:rsid w:val="00126059"/>
    <w:rsid w:val="00127847"/>
    <w:rsid w:val="00133502"/>
    <w:rsid w:val="001429CE"/>
    <w:rsid w:val="00191B87"/>
    <w:rsid w:val="001E104D"/>
    <w:rsid w:val="0023452D"/>
    <w:rsid w:val="00270878"/>
    <w:rsid w:val="00286802"/>
    <w:rsid w:val="00292385"/>
    <w:rsid w:val="002A1F60"/>
    <w:rsid w:val="002C16DE"/>
    <w:rsid w:val="002D1AD5"/>
    <w:rsid w:val="002D311B"/>
    <w:rsid w:val="002E4B46"/>
    <w:rsid w:val="002F0C89"/>
    <w:rsid w:val="0039755B"/>
    <w:rsid w:val="003A52D3"/>
    <w:rsid w:val="003A56AD"/>
    <w:rsid w:val="003D4E68"/>
    <w:rsid w:val="003E2D54"/>
    <w:rsid w:val="003E7EAE"/>
    <w:rsid w:val="0044334E"/>
    <w:rsid w:val="004629C1"/>
    <w:rsid w:val="00463583"/>
    <w:rsid w:val="004D7A44"/>
    <w:rsid w:val="004E1C68"/>
    <w:rsid w:val="00503CAC"/>
    <w:rsid w:val="005134F1"/>
    <w:rsid w:val="00531034"/>
    <w:rsid w:val="00536389"/>
    <w:rsid w:val="00553515"/>
    <w:rsid w:val="00554A97"/>
    <w:rsid w:val="00585E80"/>
    <w:rsid w:val="005A62E8"/>
    <w:rsid w:val="005A7BF0"/>
    <w:rsid w:val="005C694C"/>
    <w:rsid w:val="006352BE"/>
    <w:rsid w:val="0065329A"/>
    <w:rsid w:val="00667267"/>
    <w:rsid w:val="0067516A"/>
    <w:rsid w:val="006B4D83"/>
    <w:rsid w:val="006F0F31"/>
    <w:rsid w:val="00706457"/>
    <w:rsid w:val="00726682"/>
    <w:rsid w:val="00757373"/>
    <w:rsid w:val="007639C4"/>
    <w:rsid w:val="007725CD"/>
    <w:rsid w:val="007C6E49"/>
    <w:rsid w:val="007D1CD2"/>
    <w:rsid w:val="007F646B"/>
    <w:rsid w:val="00826384"/>
    <w:rsid w:val="00855EDC"/>
    <w:rsid w:val="00857746"/>
    <w:rsid w:val="00857DDD"/>
    <w:rsid w:val="00875CD3"/>
    <w:rsid w:val="00893D30"/>
    <w:rsid w:val="008A7FCE"/>
    <w:rsid w:val="00951D48"/>
    <w:rsid w:val="009D749D"/>
    <w:rsid w:val="009E3378"/>
    <w:rsid w:val="00A12CC3"/>
    <w:rsid w:val="00A3710F"/>
    <w:rsid w:val="00A60863"/>
    <w:rsid w:val="00AC04F4"/>
    <w:rsid w:val="00AF026E"/>
    <w:rsid w:val="00B4097A"/>
    <w:rsid w:val="00B70DF9"/>
    <w:rsid w:val="00BC0B7A"/>
    <w:rsid w:val="00BD5721"/>
    <w:rsid w:val="00BD6A2E"/>
    <w:rsid w:val="00BE5883"/>
    <w:rsid w:val="00C115C2"/>
    <w:rsid w:val="00C17F19"/>
    <w:rsid w:val="00C36F26"/>
    <w:rsid w:val="00C80770"/>
    <w:rsid w:val="00CA3823"/>
    <w:rsid w:val="00CB0124"/>
    <w:rsid w:val="00CB43DD"/>
    <w:rsid w:val="00CB7562"/>
    <w:rsid w:val="00CF36B7"/>
    <w:rsid w:val="00D7355D"/>
    <w:rsid w:val="00D9089B"/>
    <w:rsid w:val="00DA3E4D"/>
    <w:rsid w:val="00DA5B93"/>
    <w:rsid w:val="00DC67B5"/>
    <w:rsid w:val="00E028AC"/>
    <w:rsid w:val="00E26A58"/>
    <w:rsid w:val="00E63554"/>
    <w:rsid w:val="00E819A1"/>
    <w:rsid w:val="00EA718B"/>
    <w:rsid w:val="00EC1AE1"/>
    <w:rsid w:val="00EC54C5"/>
    <w:rsid w:val="00F01828"/>
    <w:rsid w:val="00F52859"/>
    <w:rsid w:val="00F71369"/>
    <w:rsid w:val="00F748EC"/>
    <w:rsid w:val="00FD454F"/>
    <w:rsid w:val="00FE3623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45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23F1A-88F5-46D2-B89D-E353A761E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4781</Words>
  <Characters>28690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7</cp:revision>
  <cp:lastPrinted>2022-11-03T11:13:00Z</cp:lastPrinted>
  <dcterms:created xsi:type="dcterms:W3CDTF">2025-05-29T06:00:00Z</dcterms:created>
  <dcterms:modified xsi:type="dcterms:W3CDTF">2025-05-30T08:56:00Z</dcterms:modified>
  <dc:language>pl-PL</dc:language>
</cp:coreProperties>
</file>