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314D94" w:rsidRDefault="006F2E2B" w:rsidP="00314D94">
      <w:pPr>
        <w:rPr>
          <w:rFonts w:ascii="Arial Narrow" w:hAnsi="Arial Narrow" w:cs="Arial"/>
        </w:rPr>
      </w:pPr>
      <w:bookmarkStart w:id="0" w:name="_Hlk53520193"/>
      <w:r w:rsidRPr="00314D94">
        <w:rPr>
          <w:rFonts w:ascii="Arial Narrow" w:hAnsi="Arial Narrow" w:cs="Arial"/>
          <w:b/>
          <w:bCs/>
        </w:rPr>
        <w:t>10WSzKzP SPZOZ</w:t>
      </w:r>
      <w:r w:rsidR="00314D94">
        <w:rPr>
          <w:rFonts w:ascii="Arial Narrow" w:hAnsi="Arial Narrow" w:cs="Arial"/>
          <w:b/>
          <w:bCs/>
        </w:rPr>
        <w:tab/>
      </w:r>
      <w:r w:rsidR="00314D94">
        <w:rPr>
          <w:rFonts w:ascii="Arial Narrow" w:hAnsi="Arial Narrow" w:cs="Arial"/>
          <w:b/>
          <w:bCs/>
        </w:rPr>
        <w:tab/>
      </w:r>
      <w:r w:rsidR="00314D94">
        <w:rPr>
          <w:rFonts w:ascii="Arial Narrow" w:hAnsi="Arial Narrow" w:cs="Arial"/>
          <w:b/>
          <w:bCs/>
        </w:rPr>
        <w:tab/>
      </w:r>
      <w:r w:rsidR="00314D94">
        <w:rPr>
          <w:rFonts w:ascii="Arial Narrow" w:hAnsi="Arial Narrow" w:cs="Arial"/>
          <w:b/>
          <w:bCs/>
        </w:rPr>
        <w:tab/>
      </w:r>
      <w:r w:rsidR="00314D94">
        <w:rPr>
          <w:rFonts w:ascii="Arial Narrow" w:hAnsi="Arial Narrow" w:cs="Arial"/>
          <w:b/>
          <w:bCs/>
        </w:rPr>
        <w:tab/>
      </w:r>
      <w:r w:rsidR="00314D94">
        <w:rPr>
          <w:rFonts w:ascii="Arial Narrow" w:hAnsi="Arial Narrow" w:cs="Arial"/>
          <w:b/>
          <w:bCs/>
        </w:rPr>
        <w:tab/>
      </w:r>
      <w:r w:rsidR="00314D94">
        <w:rPr>
          <w:rFonts w:ascii="Arial Narrow" w:hAnsi="Arial Narrow" w:cs="Arial"/>
          <w:b/>
          <w:bCs/>
        </w:rPr>
        <w:tab/>
      </w:r>
      <w:r w:rsidR="00314D94" w:rsidRPr="00314D94">
        <w:rPr>
          <w:rFonts w:ascii="Arial Narrow" w:hAnsi="Arial Narrow" w:cs="Arial"/>
        </w:rPr>
        <w:t xml:space="preserve"> Bydgoszcz dnia: 2025-06-04</w:t>
      </w:r>
    </w:p>
    <w:p w:rsidR="00B36EDA" w:rsidRPr="00314D94" w:rsidRDefault="006F2E2B" w:rsidP="00314D94">
      <w:pPr>
        <w:ind w:right="3969"/>
        <w:rPr>
          <w:rFonts w:ascii="Arial Narrow" w:hAnsi="Arial Narrow" w:cs="Arial"/>
        </w:rPr>
      </w:pPr>
      <w:r w:rsidRPr="00314D94">
        <w:rPr>
          <w:rFonts w:ascii="Arial Narrow" w:hAnsi="Arial Narrow" w:cs="Arial"/>
        </w:rPr>
        <w:t>Powstańców Warszawy</w:t>
      </w:r>
      <w:r w:rsidR="00B36EDA" w:rsidRPr="00314D94">
        <w:rPr>
          <w:rFonts w:ascii="Arial Narrow" w:hAnsi="Arial Narrow" w:cs="Arial"/>
        </w:rPr>
        <w:t xml:space="preserve"> </w:t>
      </w:r>
      <w:r w:rsidRPr="00314D94">
        <w:rPr>
          <w:rFonts w:ascii="Arial Narrow" w:hAnsi="Arial Narrow" w:cs="Arial"/>
        </w:rPr>
        <w:t>5</w:t>
      </w:r>
    </w:p>
    <w:p w:rsidR="00B36EDA" w:rsidRPr="00314D94" w:rsidRDefault="006F2E2B" w:rsidP="00314D94">
      <w:pPr>
        <w:ind w:right="3969"/>
        <w:rPr>
          <w:rFonts w:ascii="Arial Narrow" w:hAnsi="Arial Narrow" w:cs="Arial"/>
        </w:rPr>
      </w:pPr>
      <w:r w:rsidRPr="00314D94">
        <w:rPr>
          <w:rFonts w:ascii="Arial Narrow" w:hAnsi="Arial Narrow" w:cs="Arial"/>
        </w:rPr>
        <w:t>85-681</w:t>
      </w:r>
      <w:r w:rsidR="00B36EDA" w:rsidRPr="00314D94">
        <w:rPr>
          <w:rFonts w:ascii="Arial Narrow" w:hAnsi="Arial Narrow" w:cs="Arial"/>
        </w:rPr>
        <w:t xml:space="preserve"> </w:t>
      </w:r>
      <w:r w:rsidRPr="00314D94">
        <w:rPr>
          <w:rFonts w:ascii="Arial Narrow" w:hAnsi="Arial Narrow" w:cs="Arial"/>
        </w:rPr>
        <w:t>Bydgoszcz</w:t>
      </w:r>
    </w:p>
    <w:p w:rsidR="00B36EDA" w:rsidRPr="00314D9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2269"/>
        <w:gridCol w:w="7654"/>
      </w:tblGrid>
      <w:tr w:rsidR="00B36EDA" w:rsidRPr="00314D94" w:rsidTr="00B36EDA">
        <w:tc>
          <w:tcPr>
            <w:tcW w:w="9923" w:type="dxa"/>
            <w:gridSpan w:val="2"/>
            <w:shd w:val="clear" w:color="auto" w:fill="F2F2F2"/>
            <w:hideMark/>
          </w:tcPr>
          <w:p w:rsidR="00B36EDA" w:rsidRPr="00314D94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314D94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:rsidR="00B36EDA" w:rsidRPr="00314D9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14D9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  <w:tr w:rsidR="00B36EDA" w:rsidRPr="00314D94" w:rsidTr="00B36E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9" w:type="dxa"/>
            <w:shd w:val="clear" w:color="auto" w:fill="auto"/>
          </w:tcPr>
          <w:p w:rsidR="00B36EDA" w:rsidRPr="00314D94" w:rsidRDefault="00314D94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br/>
            </w:r>
            <w:r w:rsidR="00B36EDA" w:rsidRPr="00314D9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14D94" w:rsidRDefault="00314D9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br/>
            </w:r>
            <w:r w:rsidR="006F2E2B" w:rsidRPr="00314D94">
              <w:rPr>
                <w:rFonts w:ascii="Arial Narrow" w:hAnsi="Arial Narrow" w:cs="Arial"/>
                <w:bCs/>
              </w:rPr>
              <w:t>Dostawa sprzętu medycznego</w:t>
            </w:r>
          </w:p>
        </w:tc>
      </w:tr>
      <w:tr w:rsidR="006F2E2B" w:rsidRPr="00314D94" w:rsidTr="00FD1B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9" w:type="dxa"/>
            <w:shd w:val="clear" w:color="auto" w:fill="auto"/>
          </w:tcPr>
          <w:p w:rsidR="006F2E2B" w:rsidRPr="00314D94" w:rsidRDefault="006F2E2B" w:rsidP="00FD1B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14D9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6F2E2B" w:rsidRPr="00314D94" w:rsidRDefault="006F2E2B" w:rsidP="00FD1B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14D94">
              <w:rPr>
                <w:rFonts w:ascii="Arial Narrow" w:hAnsi="Arial Narrow" w:cs="Arial"/>
                <w:bCs/>
              </w:rPr>
              <w:t>37/2025</w:t>
            </w:r>
          </w:p>
        </w:tc>
      </w:tr>
    </w:tbl>
    <w:p w:rsidR="00B36EDA" w:rsidRPr="00314D9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314D9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314D94">
        <w:rPr>
          <w:rFonts w:ascii="Arial Narrow" w:hAnsi="Arial Narrow" w:cs="Arial"/>
        </w:rPr>
        <w:t xml:space="preserve">Zamawiający, </w:t>
      </w:r>
      <w:r w:rsidR="006F2E2B" w:rsidRPr="00314D94">
        <w:rPr>
          <w:rFonts w:ascii="Arial Narrow" w:hAnsi="Arial Narrow" w:cs="Arial"/>
          <w:b/>
        </w:rPr>
        <w:t>10WSzKzP SPZOZ</w:t>
      </w:r>
      <w:r w:rsidRPr="00314D94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6F2E2B" w:rsidRPr="00314D94">
        <w:rPr>
          <w:rFonts w:ascii="Arial Narrow" w:hAnsi="Arial Narrow" w:cs="Arial"/>
        </w:rPr>
        <w:t>(t.j. Dz. U. z 2024 poz. 1320)</w:t>
      </w:r>
      <w:r w:rsidRPr="00314D94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6F2E2B" w:rsidRPr="00314D94" w:rsidTr="00314D94">
        <w:trPr>
          <w:cantSplit/>
        </w:trPr>
        <w:tc>
          <w:tcPr>
            <w:tcW w:w="9923" w:type="dxa"/>
            <w:hideMark/>
          </w:tcPr>
          <w:p w:rsidR="006F2E2B" w:rsidRPr="00314D94" w:rsidRDefault="006F2E2B" w:rsidP="00FD1B7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314D94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314D94">
              <w:rPr>
                <w:rFonts w:ascii="Arial Narrow" w:hAnsi="Arial Narrow" w:cs="Arial"/>
                <w:b/>
                <w:bCs/>
              </w:rPr>
              <w:t>2</w:t>
            </w:r>
            <w:r w:rsidRPr="00314D94">
              <w:rPr>
                <w:rFonts w:ascii="Arial Narrow" w:hAnsi="Arial Narrow" w:cs="Arial"/>
              </w:rPr>
              <w:t xml:space="preserve">: </w:t>
            </w:r>
            <w:r w:rsidRPr="00314D94">
              <w:rPr>
                <w:rFonts w:ascii="Arial Narrow" w:hAnsi="Arial Narrow" w:cs="Arial"/>
              </w:rPr>
              <w:t>Napęd ortopedyczny</w:t>
            </w:r>
          </w:p>
          <w:p w:rsidR="006F2E2B" w:rsidRPr="00314D94" w:rsidRDefault="006F2E2B" w:rsidP="00FD1B7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314D94">
              <w:rPr>
                <w:rFonts w:ascii="Arial Narrow" w:hAnsi="Arial Narrow" w:cs="Arial"/>
                <w:b/>
              </w:rPr>
              <w:t>Arthrex Polska Sp. z o.o.</w:t>
            </w:r>
          </w:p>
          <w:p w:rsidR="006F2E2B" w:rsidRPr="00314D94" w:rsidRDefault="006F2E2B" w:rsidP="00FD1B7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14D94">
              <w:rPr>
                <w:rFonts w:ascii="Arial Narrow" w:hAnsi="Arial Narrow" w:cs="Arial"/>
                <w:bCs/>
              </w:rPr>
              <w:t>ul. Karczunkowska</w:t>
            </w:r>
            <w:r w:rsidRPr="00314D94">
              <w:rPr>
                <w:rFonts w:ascii="Arial Narrow" w:hAnsi="Arial Narrow" w:cs="Arial"/>
                <w:bCs/>
              </w:rPr>
              <w:t xml:space="preserve"> </w:t>
            </w:r>
            <w:r w:rsidRPr="00314D94">
              <w:rPr>
                <w:rFonts w:ascii="Arial Narrow" w:hAnsi="Arial Narrow" w:cs="Arial"/>
                <w:bCs/>
              </w:rPr>
              <w:t>42</w:t>
            </w:r>
            <w:r w:rsidRPr="00314D94">
              <w:rPr>
                <w:rFonts w:ascii="Arial Narrow" w:hAnsi="Arial Narrow" w:cs="Arial"/>
                <w:bCs/>
              </w:rPr>
              <w:t xml:space="preserve"> </w:t>
            </w:r>
          </w:p>
          <w:p w:rsidR="006F2E2B" w:rsidRPr="00314D94" w:rsidRDefault="006F2E2B" w:rsidP="00FD1B7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314D94">
              <w:rPr>
                <w:rFonts w:ascii="Arial Narrow" w:hAnsi="Arial Narrow" w:cs="Arial"/>
                <w:bCs/>
              </w:rPr>
              <w:t>02-871</w:t>
            </w:r>
            <w:r w:rsidRPr="00314D94">
              <w:rPr>
                <w:rFonts w:ascii="Arial Narrow" w:hAnsi="Arial Narrow" w:cs="Arial"/>
                <w:bCs/>
              </w:rPr>
              <w:t xml:space="preserve"> </w:t>
            </w:r>
            <w:r w:rsidRPr="00314D94">
              <w:rPr>
                <w:rFonts w:ascii="Arial Narrow" w:hAnsi="Arial Narrow" w:cs="Arial"/>
                <w:bCs/>
              </w:rPr>
              <w:t>Warszawa</w:t>
            </w:r>
          </w:p>
          <w:p w:rsidR="006F2E2B" w:rsidRPr="00314D94" w:rsidRDefault="006F2E2B" w:rsidP="00FD1B7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14D9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314D94">
              <w:rPr>
                <w:rFonts w:ascii="Arial Narrow" w:hAnsi="Arial Narrow" w:cs="Arial"/>
                <w:b/>
              </w:rPr>
              <w:t>46 743.48 zł</w:t>
            </w:r>
            <w:r w:rsidRPr="00314D94">
              <w:rPr>
                <w:rFonts w:ascii="Arial Narrow" w:hAnsi="Arial Narrow" w:cs="Arial"/>
              </w:rPr>
              <w:t xml:space="preserve"> </w:t>
            </w:r>
            <w:r w:rsidRPr="00314D94">
              <w:rPr>
                <w:rFonts w:ascii="Arial Narrow" w:hAnsi="Arial Narrow" w:cs="Arial"/>
                <w:b/>
                <w:bCs/>
              </w:rPr>
              <w:t>brutto</w:t>
            </w:r>
            <w:r w:rsidRPr="00314D94">
              <w:rPr>
                <w:rFonts w:ascii="Arial Narrow" w:hAnsi="Arial Narrow" w:cs="Arial"/>
                <w:bCs/>
              </w:rPr>
              <w:t>.</w:t>
            </w:r>
          </w:p>
          <w:p w:rsidR="006F2E2B" w:rsidRPr="00314D94" w:rsidRDefault="006F2E2B" w:rsidP="00FD1B7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314D9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314D94">
              <w:rPr>
                <w:rFonts w:ascii="Arial Narrow" w:hAnsi="Arial Narrow" w:cs="Arial"/>
                <w:color w:val="000000"/>
              </w:rPr>
              <w:t>:</w:t>
            </w:r>
          </w:p>
          <w:p w:rsidR="006F2E2B" w:rsidRPr="00314D94" w:rsidRDefault="006F2E2B" w:rsidP="00FD1B7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314D94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F2E2B" w:rsidRPr="00314D94" w:rsidTr="00314D94">
        <w:trPr>
          <w:cantSplit/>
        </w:trPr>
        <w:tc>
          <w:tcPr>
            <w:tcW w:w="9923" w:type="dxa"/>
            <w:hideMark/>
          </w:tcPr>
          <w:p w:rsidR="006F2E2B" w:rsidRPr="00314D94" w:rsidRDefault="006F2E2B" w:rsidP="00FD1B7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314D94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314D94">
              <w:rPr>
                <w:rFonts w:ascii="Arial Narrow" w:hAnsi="Arial Narrow" w:cs="Arial"/>
                <w:b/>
                <w:bCs/>
              </w:rPr>
              <w:t>3</w:t>
            </w:r>
            <w:r w:rsidRPr="00314D94">
              <w:rPr>
                <w:rFonts w:ascii="Arial Narrow" w:hAnsi="Arial Narrow" w:cs="Arial"/>
              </w:rPr>
              <w:t xml:space="preserve">: </w:t>
            </w:r>
            <w:r w:rsidRPr="00314D94">
              <w:rPr>
                <w:rFonts w:ascii="Arial Narrow" w:hAnsi="Arial Narrow" w:cs="Arial"/>
              </w:rPr>
              <w:t>Pompa infuzyjna objętościowa wraz z dostawą asortymentu do pompy infuzyjnej objętościowej na okres 12 miesięcy</w:t>
            </w:r>
          </w:p>
          <w:p w:rsidR="006F2E2B" w:rsidRPr="00314D94" w:rsidRDefault="006F2E2B" w:rsidP="00FD1B7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314D94">
              <w:rPr>
                <w:rFonts w:ascii="Arial Narrow" w:hAnsi="Arial Narrow" w:cs="Arial"/>
                <w:b/>
              </w:rPr>
              <w:t xml:space="preserve">Aesculap Chifa </w:t>
            </w:r>
            <w:r w:rsidR="00314D94">
              <w:rPr>
                <w:rFonts w:ascii="Arial Narrow" w:hAnsi="Arial Narrow" w:cs="Arial"/>
                <w:b/>
              </w:rPr>
              <w:t>Sp. z o.o.</w:t>
            </w:r>
          </w:p>
          <w:p w:rsidR="006F2E2B" w:rsidRPr="00314D94" w:rsidRDefault="006F2E2B" w:rsidP="00FD1B7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14D94">
              <w:rPr>
                <w:rFonts w:ascii="Arial Narrow" w:hAnsi="Arial Narrow" w:cs="Arial"/>
                <w:bCs/>
              </w:rPr>
              <w:t>Tysiąclecia</w:t>
            </w:r>
            <w:r w:rsidRPr="00314D94">
              <w:rPr>
                <w:rFonts w:ascii="Arial Narrow" w:hAnsi="Arial Narrow" w:cs="Arial"/>
                <w:bCs/>
              </w:rPr>
              <w:t xml:space="preserve"> </w:t>
            </w:r>
            <w:r w:rsidRPr="00314D94">
              <w:rPr>
                <w:rFonts w:ascii="Arial Narrow" w:hAnsi="Arial Narrow" w:cs="Arial"/>
                <w:bCs/>
              </w:rPr>
              <w:t>14</w:t>
            </w:r>
            <w:r w:rsidRPr="00314D94">
              <w:rPr>
                <w:rFonts w:ascii="Arial Narrow" w:hAnsi="Arial Narrow" w:cs="Arial"/>
                <w:bCs/>
              </w:rPr>
              <w:t xml:space="preserve"> </w:t>
            </w:r>
          </w:p>
          <w:p w:rsidR="006F2E2B" w:rsidRPr="00314D94" w:rsidRDefault="006F2E2B" w:rsidP="00FD1B7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314D94">
              <w:rPr>
                <w:rFonts w:ascii="Arial Narrow" w:hAnsi="Arial Narrow" w:cs="Arial"/>
                <w:bCs/>
              </w:rPr>
              <w:t>64-300</w:t>
            </w:r>
            <w:r w:rsidRPr="00314D94">
              <w:rPr>
                <w:rFonts w:ascii="Arial Narrow" w:hAnsi="Arial Narrow" w:cs="Arial"/>
                <w:bCs/>
              </w:rPr>
              <w:t xml:space="preserve"> </w:t>
            </w:r>
            <w:r w:rsidRPr="00314D94">
              <w:rPr>
                <w:rFonts w:ascii="Arial Narrow" w:hAnsi="Arial Narrow" w:cs="Arial"/>
                <w:bCs/>
              </w:rPr>
              <w:t>Nowy Tomyśl</w:t>
            </w:r>
          </w:p>
          <w:p w:rsidR="006F2E2B" w:rsidRPr="00314D94" w:rsidRDefault="006F2E2B" w:rsidP="00FD1B7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14D9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314D94">
              <w:rPr>
                <w:rFonts w:ascii="Arial Narrow" w:hAnsi="Arial Narrow" w:cs="Arial"/>
                <w:b/>
              </w:rPr>
              <w:t>43 848.00 zł</w:t>
            </w:r>
            <w:r w:rsidRPr="00314D94">
              <w:rPr>
                <w:rFonts w:ascii="Arial Narrow" w:hAnsi="Arial Narrow" w:cs="Arial"/>
              </w:rPr>
              <w:t xml:space="preserve"> </w:t>
            </w:r>
            <w:r w:rsidRPr="00314D94">
              <w:rPr>
                <w:rFonts w:ascii="Arial Narrow" w:hAnsi="Arial Narrow" w:cs="Arial"/>
                <w:b/>
                <w:bCs/>
              </w:rPr>
              <w:t>brutto</w:t>
            </w:r>
            <w:r w:rsidRPr="00314D94">
              <w:rPr>
                <w:rFonts w:ascii="Arial Narrow" w:hAnsi="Arial Narrow" w:cs="Arial"/>
                <w:bCs/>
              </w:rPr>
              <w:t>.</w:t>
            </w:r>
          </w:p>
          <w:p w:rsidR="006F2E2B" w:rsidRPr="00314D94" w:rsidRDefault="006F2E2B" w:rsidP="00FD1B7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314D9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314D94">
              <w:rPr>
                <w:rFonts w:ascii="Arial Narrow" w:hAnsi="Arial Narrow" w:cs="Arial"/>
                <w:color w:val="000000"/>
              </w:rPr>
              <w:t>:</w:t>
            </w:r>
          </w:p>
          <w:p w:rsidR="006F2E2B" w:rsidRPr="00314D94" w:rsidRDefault="006F2E2B" w:rsidP="00FD1B7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314D94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314D94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314D94">
        <w:rPr>
          <w:rFonts w:ascii="Arial Narrow" w:hAnsi="Arial Narrow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314D94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314D94" w:rsidTr="00314D94">
        <w:tc>
          <w:tcPr>
            <w:tcW w:w="2268" w:type="dxa"/>
            <w:shd w:val="clear" w:color="auto" w:fill="F2F2F2"/>
            <w:hideMark/>
          </w:tcPr>
          <w:p w:rsidR="00B36EDA" w:rsidRPr="00314D9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314D94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:rsidR="00B36EDA" w:rsidRPr="00314D9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314D94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:rsidR="00B36EDA" w:rsidRPr="00314D9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314D94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B36EDA" w:rsidRPr="00314D9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314D94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6F2E2B" w:rsidRPr="00314D94" w:rsidTr="00314D94">
        <w:tc>
          <w:tcPr>
            <w:tcW w:w="2268" w:type="dxa"/>
            <w:vAlign w:val="center"/>
            <w:hideMark/>
          </w:tcPr>
          <w:p w:rsidR="006F2E2B" w:rsidRPr="00314D94" w:rsidRDefault="006F2E2B" w:rsidP="00FD1B7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314D9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314D94">
              <w:rPr>
                <w:rFonts w:ascii="Arial Narrow" w:hAnsi="Arial Narrow" w:cs="Arial"/>
                <w:sz w:val="20"/>
                <w:szCs w:val="22"/>
              </w:rPr>
              <w:t>Napęd ortopedyczny</w:t>
            </w:r>
          </w:p>
        </w:tc>
        <w:tc>
          <w:tcPr>
            <w:tcW w:w="2977" w:type="dxa"/>
            <w:hideMark/>
          </w:tcPr>
          <w:p w:rsidR="006F2E2B" w:rsidRPr="00314D94" w:rsidRDefault="00314D94" w:rsidP="00FD1B7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b/>
                <w:bCs/>
                <w:sz w:val="20"/>
                <w:szCs w:val="22"/>
              </w:rPr>
              <w:br/>
            </w:r>
            <w:r w:rsidR="006F2E2B" w:rsidRPr="00314D94">
              <w:rPr>
                <w:rFonts w:ascii="Arial Narrow" w:hAnsi="Arial Narrow" w:cs="Arial"/>
                <w:b/>
                <w:bCs/>
                <w:sz w:val="20"/>
                <w:szCs w:val="22"/>
              </w:rPr>
              <w:t>Arthrex Polska Sp. z o.o.</w:t>
            </w:r>
          </w:p>
          <w:p w:rsidR="006F2E2B" w:rsidRPr="00314D94" w:rsidRDefault="006F2E2B" w:rsidP="00FD1B70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>ul. Karczunkowska</w:t>
            </w:r>
            <w:r w:rsidRPr="00314D9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D94">
              <w:rPr>
                <w:rFonts w:ascii="Arial Narrow" w:hAnsi="Arial Narrow" w:cs="Arial"/>
                <w:sz w:val="20"/>
                <w:szCs w:val="22"/>
              </w:rPr>
              <w:t>42</w:t>
            </w:r>
          </w:p>
          <w:p w:rsidR="006F2E2B" w:rsidRPr="00314D94" w:rsidRDefault="006F2E2B" w:rsidP="00FD1B7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>02-871</w:t>
            </w:r>
            <w:r w:rsidRPr="00314D9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D94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hideMark/>
          </w:tcPr>
          <w:p w:rsidR="006F2E2B" w:rsidRPr="00314D94" w:rsidRDefault="006F2E2B" w:rsidP="00FD1B7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6F2E2B" w:rsidRPr="00314D94" w:rsidRDefault="006F2E2B" w:rsidP="00FD1B7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>2 - Okres gwarancji urządzenia - 20.00</w:t>
            </w:r>
          </w:p>
          <w:p w:rsidR="006F2E2B" w:rsidRPr="00314D94" w:rsidRDefault="006F2E2B" w:rsidP="00FD1B7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>3 - Termin dostawy urządzenia - 20.00</w:t>
            </w:r>
          </w:p>
        </w:tc>
        <w:tc>
          <w:tcPr>
            <w:tcW w:w="1559" w:type="dxa"/>
            <w:vAlign w:val="center"/>
            <w:hideMark/>
          </w:tcPr>
          <w:p w:rsidR="006F2E2B" w:rsidRPr="00314D94" w:rsidRDefault="006F2E2B" w:rsidP="00FD1B70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6F2E2B" w:rsidRPr="00314D94" w:rsidTr="00314D94">
        <w:tc>
          <w:tcPr>
            <w:tcW w:w="2268" w:type="dxa"/>
            <w:vAlign w:val="center"/>
            <w:hideMark/>
          </w:tcPr>
          <w:p w:rsidR="006F2E2B" w:rsidRPr="00314D94" w:rsidRDefault="006F2E2B" w:rsidP="00FD1B7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314D9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314D94">
              <w:rPr>
                <w:rFonts w:ascii="Arial Narrow" w:hAnsi="Arial Narrow" w:cs="Arial"/>
                <w:sz w:val="20"/>
                <w:szCs w:val="22"/>
              </w:rPr>
              <w:t>Pompa infuzyjna objętościowa wraz z dostawą asortymentu do pompy infuzyjnej objętościowej na okres 12 miesięcy</w:t>
            </w:r>
          </w:p>
        </w:tc>
        <w:tc>
          <w:tcPr>
            <w:tcW w:w="2977" w:type="dxa"/>
            <w:hideMark/>
          </w:tcPr>
          <w:p w:rsidR="00314D94" w:rsidRPr="00314D94" w:rsidRDefault="00314D94" w:rsidP="00FD1B7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</w:p>
          <w:p w:rsidR="006F2E2B" w:rsidRPr="00314D94" w:rsidRDefault="006F2E2B" w:rsidP="00FD1B7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Aesculap Chifa </w:t>
            </w:r>
            <w:r w:rsidR="00314D94" w:rsidRPr="00314D94">
              <w:rPr>
                <w:rFonts w:ascii="Arial Narrow" w:hAnsi="Arial Narrow" w:cs="Arial"/>
                <w:b/>
                <w:bCs/>
                <w:sz w:val="20"/>
                <w:szCs w:val="22"/>
              </w:rPr>
              <w:t>Sp. z o.o.</w:t>
            </w:r>
          </w:p>
          <w:p w:rsidR="006F2E2B" w:rsidRPr="00314D94" w:rsidRDefault="006F2E2B" w:rsidP="00FD1B70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>Tysiąclecia</w:t>
            </w:r>
            <w:r w:rsidRPr="00314D9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D94">
              <w:rPr>
                <w:rFonts w:ascii="Arial Narrow" w:hAnsi="Arial Narrow" w:cs="Arial"/>
                <w:sz w:val="20"/>
                <w:szCs w:val="22"/>
              </w:rPr>
              <w:t>14</w:t>
            </w:r>
          </w:p>
          <w:p w:rsidR="006F2E2B" w:rsidRPr="00314D94" w:rsidRDefault="006F2E2B" w:rsidP="00FD1B7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>64-300</w:t>
            </w:r>
            <w:r w:rsidRPr="00314D9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D94">
              <w:rPr>
                <w:rFonts w:ascii="Arial Narrow" w:hAnsi="Arial Narrow" w:cs="Arial"/>
                <w:sz w:val="20"/>
                <w:szCs w:val="22"/>
              </w:rPr>
              <w:t>Nowy Tomyśl</w:t>
            </w:r>
          </w:p>
        </w:tc>
        <w:tc>
          <w:tcPr>
            <w:tcW w:w="3119" w:type="dxa"/>
            <w:hideMark/>
          </w:tcPr>
          <w:p w:rsidR="006F2E2B" w:rsidRPr="00314D94" w:rsidRDefault="006F2E2B" w:rsidP="00FD1B7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6F2E2B" w:rsidRPr="00314D94" w:rsidRDefault="006F2E2B" w:rsidP="00FD1B7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>2 - Okres gwarancji urządzenia - 20.00</w:t>
            </w:r>
          </w:p>
          <w:p w:rsidR="006F2E2B" w:rsidRPr="00314D94" w:rsidRDefault="006F2E2B" w:rsidP="00FD1B7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>3 - Termin dostawy urządzenia - 10.00</w:t>
            </w:r>
          </w:p>
          <w:p w:rsidR="006F2E2B" w:rsidRPr="00314D94" w:rsidRDefault="006F2E2B" w:rsidP="00FD1B7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>4 - Termin dostawy asortymentu zużywalnego - 10.00</w:t>
            </w:r>
          </w:p>
        </w:tc>
        <w:tc>
          <w:tcPr>
            <w:tcW w:w="1559" w:type="dxa"/>
            <w:vAlign w:val="center"/>
            <w:hideMark/>
          </w:tcPr>
          <w:p w:rsidR="006F2E2B" w:rsidRPr="00314D94" w:rsidRDefault="006F2E2B" w:rsidP="00FD1B70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D94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314D94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314D94">
        <w:rPr>
          <w:rFonts w:ascii="Arial Narrow" w:hAnsi="Arial Narrow" w:cs="Arial"/>
          <w:i/>
        </w:rPr>
        <w:t>Zamawiający</w:t>
      </w: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Pr="00314D94" w:rsidRDefault="00314D94" w:rsidP="00314D94">
      <w:pPr>
        <w:rPr>
          <w:rFonts w:ascii="Arial Narrow" w:hAnsi="Arial Narrow" w:cs="Arial"/>
        </w:rPr>
      </w:pPr>
    </w:p>
    <w:p w:rsidR="00314D94" w:rsidRDefault="00314D94" w:rsidP="00314D94">
      <w:pPr>
        <w:rPr>
          <w:rFonts w:ascii="Arial Narrow" w:hAnsi="Arial Narrow" w:cs="Arial"/>
        </w:rPr>
      </w:pPr>
    </w:p>
    <w:p w:rsidR="00B464D3" w:rsidRDefault="00314D94" w:rsidP="00314D94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314D94" w:rsidRDefault="00314D94" w:rsidP="00314D94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314D94" w:rsidRDefault="00314D94" w:rsidP="00314D94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Pr="00953895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314D94" w:rsidRPr="00314D94" w:rsidRDefault="00314D94" w:rsidP="00314D94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2025-06-04</w:t>
      </w:r>
    </w:p>
    <w:sectPr w:rsidR="00314D94" w:rsidRPr="00314D94" w:rsidSect="00314D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438" w:rsidRDefault="003F7438">
      <w:r>
        <w:separator/>
      </w:r>
    </w:p>
  </w:endnote>
  <w:endnote w:type="continuationSeparator" w:id="1">
    <w:p w:rsidR="003F7438" w:rsidRDefault="003F74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438" w:rsidRDefault="003F7438">
      <w:r>
        <w:separator/>
      </w:r>
    </w:p>
  </w:footnote>
  <w:footnote w:type="continuationSeparator" w:id="1">
    <w:p w:rsidR="003F7438" w:rsidRDefault="003F74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2E2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14D94"/>
    <w:rsid w:val="003445A0"/>
    <w:rsid w:val="003A0AFC"/>
    <w:rsid w:val="003D611C"/>
    <w:rsid w:val="003F7438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2E2B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314D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338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2025-06-04T06:50:00Z</dcterms:created>
  <dcterms:modified xsi:type="dcterms:W3CDTF">2025-06-04T06:52:00Z</dcterms:modified>
</cp:coreProperties>
</file>