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E5225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E5225E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5225E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5225E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5225E" w:rsidRDefault="00B37ABF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E5225E">
              <w:rPr>
                <w:rFonts w:ascii="Arial Narrow" w:hAnsi="Arial Narrow" w:cs="Arial"/>
                <w:b w:val="0"/>
                <w:sz w:val="22"/>
                <w:szCs w:val="22"/>
              </w:rPr>
              <w:t>E-stetoskop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37ABF" w:rsidP="004369F7">
            <w:pPr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977740" w:rsidRPr="00E5225E">
              <w:rPr>
                <w:rFonts w:ascii="Arial Narrow" w:hAnsi="Arial Narrow" w:cs="Arial"/>
                <w:b/>
                <w:sz w:val="22"/>
                <w:szCs w:val="22"/>
              </w:rPr>
              <w:t xml:space="preserve"> sztuk</w:t>
            </w: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5225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5225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5127C2" w:rsidRDefault="005127C2" w:rsidP="005127C2">
      <w:pPr>
        <w:rPr>
          <w:rFonts w:ascii="Arial Narrow" w:hAnsi="Arial Narrow" w:cs="Arial"/>
          <w:b/>
          <w:sz w:val="20"/>
          <w:szCs w:val="20"/>
        </w:rPr>
      </w:pPr>
    </w:p>
    <w:p w:rsidR="005127C2" w:rsidRDefault="005127C2" w:rsidP="005127C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E5225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E5225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E5225E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5225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E5225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5225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E5225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5225E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5225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E5225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E5225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5225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E5225E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E5225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199"/>
              <w:gridCol w:w="2423"/>
            </w:tblGrid>
            <w:tr w:rsidR="00E5225E" w:rsidRPr="00E5225E">
              <w:trPr>
                <w:trHeight w:val="110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Budowa liry: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podwójne światło przewodu </w:t>
                  </w:r>
                </w:p>
              </w:tc>
            </w:tr>
          </w:tbl>
          <w:p w:rsidR="00C1567B" w:rsidRPr="00E5225E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E5225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E5225E" w:rsidRDefault="00E5225E" w:rsidP="00E5225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>Rodzaj membrany: dwutonowa, jednoczęściowa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E5225E" w:rsidRDefault="00E5225E" w:rsidP="00E5225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 xml:space="preserve">Dodatkowe oliwki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380"/>
              <w:gridCol w:w="2824"/>
            </w:tblGrid>
            <w:tr w:rsidR="00E5225E" w:rsidRPr="00E5225E">
              <w:trPr>
                <w:trHeight w:val="110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Rodzaj oliwek: 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miękkie, samouszczelniające się </w:t>
                  </w:r>
                </w:p>
              </w:tc>
            </w:tr>
          </w:tbl>
          <w:p w:rsidR="00C1567B" w:rsidRPr="00E5225E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5225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12"/>
              <w:gridCol w:w="1786"/>
            </w:tblGrid>
            <w:tr w:rsidR="00E5225E" w:rsidRPr="00E5225E">
              <w:trPr>
                <w:trHeight w:val="444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Średnica małej membrany : 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3,3 cm </w:t>
                  </w:r>
                  <w:r w:rsidR="00310DE1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( +/- 0,2 cm)</w:t>
                  </w:r>
                </w:p>
              </w:tc>
            </w:tr>
          </w:tbl>
          <w:p w:rsidR="00E1678B" w:rsidRPr="00E5225E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10DE1">
              <w:rPr>
                <w:rFonts w:ascii="Arial Narrow" w:hAnsi="Arial Narrow" w:cs="Arial"/>
                <w:sz w:val="22"/>
                <w:szCs w:val="22"/>
              </w:rPr>
              <w:t xml:space="preserve"> –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5225E" w:rsidRDefault="00E5225E" w:rsidP="00E5225E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E5225E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Średnica membrany: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</w:t>
            </w:r>
            <w:r w:rsidRPr="00E5225E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4,3 cm</w:t>
            </w:r>
            <w:r w:rsidR="00310DE1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</w:t>
            </w:r>
            <w:r w:rsidR="00310DE1" w:rsidRPr="00310DE1">
              <w:rPr>
                <w:rFonts w:ascii="Arial Narrow" w:hAnsi="Arial Narrow" w:cstheme="minorHAnsi"/>
                <w:kern w:val="2"/>
                <w:sz w:val="22"/>
                <w:lang w:bidi="hi-IN"/>
              </w:rPr>
              <w:t>(+/- 0,2 cm)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10DE1">
              <w:rPr>
                <w:rFonts w:ascii="Arial Narrow" w:hAnsi="Arial Narrow" w:cs="Arial"/>
                <w:sz w:val="22"/>
                <w:szCs w:val="22"/>
              </w:rPr>
              <w:t xml:space="preserve"> -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91"/>
              <w:gridCol w:w="1149"/>
            </w:tblGrid>
            <w:tr w:rsidR="00E5225E" w:rsidRPr="00E5225E">
              <w:trPr>
                <w:trHeight w:val="289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Technologia głowicy: 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dwustronna </w:t>
                  </w:r>
                </w:p>
              </w:tc>
            </w:tr>
          </w:tbl>
          <w:p w:rsidR="00E1678B" w:rsidRPr="00E5225E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71"/>
              <w:gridCol w:w="568"/>
            </w:tblGrid>
            <w:tr w:rsidR="00E5225E" w:rsidRPr="00E5225E">
              <w:trPr>
                <w:trHeight w:val="265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Waga głowicy max: 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90 g </w:t>
                  </w:r>
                </w:p>
              </w:tc>
            </w:tr>
          </w:tbl>
          <w:p w:rsidR="00E1678B" w:rsidRPr="00E5225E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E5225E" w:rsidRPr="00E5225E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40"/>
              <w:gridCol w:w="4839"/>
            </w:tblGrid>
            <w:tr w:rsidR="00E5225E" w:rsidRPr="00E5225E">
              <w:trPr>
                <w:trHeight w:val="110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Wykonanie liry: 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stop wykorzystywany w lotnictwie / anodowane aluminium </w:t>
                  </w:r>
                </w:p>
              </w:tc>
            </w:tr>
          </w:tbl>
          <w:p w:rsidR="00E1678B" w:rsidRPr="00E5225E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3C7A7E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61"/>
              <w:gridCol w:w="2593"/>
            </w:tblGrid>
            <w:tr w:rsidR="00E5225E" w:rsidRPr="00E5225E">
              <w:trPr>
                <w:trHeight w:val="290"/>
              </w:trPr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Wykonanie membrany:</w:t>
                  </w:r>
                </w:p>
              </w:tc>
              <w:tc>
                <w:tcPr>
                  <w:tcW w:w="0" w:type="auto"/>
                </w:tcPr>
                <w:p w:rsidR="00E5225E" w:rsidRPr="00E5225E" w:rsidRDefault="00E5225E" w:rsidP="00E5225E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Calibri"/>
                      <w:color w:val="000000"/>
                      <w:kern w:val="0"/>
                      <w:lang w:eastAsia="en-US"/>
                    </w:rPr>
                  </w:pPr>
                  <w:r w:rsidRPr="00E5225E">
                    <w:rPr>
                      <w:rFonts w:ascii="Arial Narrow" w:eastAsiaTheme="minorHAnsi" w:hAnsi="Arial Narrow" w:cs="Calibri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 xml:space="preserve">epoksydowa / włókno szklane </w:t>
                  </w:r>
                </w:p>
              </w:tc>
            </w:tr>
          </w:tbl>
          <w:p w:rsidR="00E1678B" w:rsidRPr="00E5225E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5225E" w:rsidP="003C7A7E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225E" w:rsidRPr="00E5225E" w:rsidTr="00A465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225E" w:rsidRPr="00E5225E" w:rsidRDefault="00E5225E" w:rsidP="00A46559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 xml:space="preserve">Łączy się z oprogramowaniem Eko, aby wizualizować i udostępniać dźwięki serca (współpracuje z oprogramowaniem Eko na urządzeniach z systemem </w:t>
            </w:r>
            <w:proofErr w:type="spellStart"/>
            <w:r w:rsidRPr="00E5225E">
              <w:rPr>
                <w:rFonts w:ascii="Arial Narrow" w:hAnsi="Arial Narrow"/>
                <w:sz w:val="22"/>
                <w:szCs w:val="22"/>
              </w:rPr>
              <w:t>iOS</w:t>
            </w:r>
            <w:proofErr w:type="spellEnd"/>
            <w:r w:rsidRPr="00E5225E">
              <w:rPr>
                <w:rFonts w:ascii="Arial Narrow" w:hAnsi="Arial Narrow"/>
                <w:sz w:val="22"/>
                <w:szCs w:val="22"/>
              </w:rPr>
              <w:t xml:space="preserve"> i Android)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225E" w:rsidRPr="00E5225E" w:rsidTr="00A465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225E" w:rsidRPr="00E5225E" w:rsidRDefault="00E5225E" w:rsidP="00A46559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>40-krotna amplifikacja (przy częstotliwości szczytowej, w porównaniu z trybem analogowym)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225E" w:rsidRPr="00E5225E" w:rsidTr="00A465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225E" w:rsidRPr="00E5225E" w:rsidRDefault="00E5225E" w:rsidP="00A4655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>Aktywna redukcja szumów eliminuje niepożądane dźwięki w tle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225E" w:rsidRPr="00E5225E" w:rsidTr="00A465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225E" w:rsidRPr="00E5225E" w:rsidRDefault="00E5225E" w:rsidP="00A4655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5225E">
              <w:rPr>
                <w:rFonts w:ascii="Arial Narrow" w:hAnsi="Arial Narrow"/>
                <w:sz w:val="22"/>
                <w:szCs w:val="22"/>
              </w:rPr>
              <w:t>Przeznaczony do stosowania u pacjentów dorosłych i dzieci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225E" w:rsidRPr="00E5225E" w:rsidRDefault="00E5225E" w:rsidP="00A4655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C1567B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E5225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5225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5225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5225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E5225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5225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5225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E5225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5225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5225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5225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5225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5225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E5225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E5225E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E5225E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E94A1F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E5225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E5225E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5225E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E5225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5225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5225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rPr>
                <w:rFonts w:ascii="Arial Narrow" w:hAnsi="Arial Narrow" w:cs="Arial"/>
                <w:b/>
              </w:rPr>
            </w:pPr>
            <w:r w:rsidRPr="00E5225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1678B" w:rsidRPr="00E5225E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</w:p>
        </w:tc>
      </w:tr>
      <w:tr w:rsidR="00E1678B" w:rsidRPr="00E5225E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5225E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1678B" w:rsidRPr="00E5225E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5225E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5225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5225E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E5225E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E5225E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E5225E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04" w:rsidRDefault="00C53404" w:rsidP="004845EA">
      <w:r>
        <w:separator/>
      </w:r>
    </w:p>
  </w:endnote>
  <w:endnote w:type="continuationSeparator" w:id="1">
    <w:p w:rsidR="00C53404" w:rsidRDefault="00C5340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714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714F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0D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04" w:rsidRDefault="00C53404" w:rsidP="004845EA">
      <w:r>
        <w:separator/>
      </w:r>
    </w:p>
  </w:footnote>
  <w:footnote w:type="continuationSeparator" w:id="1">
    <w:p w:rsidR="00C53404" w:rsidRDefault="00C5340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127C2">
      <w:rPr>
        <w:rFonts w:ascii="Arial Narrow" w:hAnsi="Arial Narrow"/>
        <w:sz w:val="22"/>
      </w:rPr>
      <w:t>54/2025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127C2">
      <w:rPr>
        <w:rFonts w:ascii="Arial Narrow" w:hAnsi="Arial Narrow"/>
        <w:sz w:val="22"/>
      </w:rPr>
      <w:t>– zadanie 7                                                   Załącznik nr 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7"/>
  </w:num>
  <w:num w:numId="2">
    <w:abstractNumId w:val="9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8"/>
  </w:num>
  <w:num w:numId="8">
    <w:abstractNumId w:val="3"/>
  </w:num>
  <w:num w:numId="9">
    <w:abstractNumId w:val="14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6"/>
  </w:num>
  <w:num w:numId="15">
    <w:abstractNumId w:val="6"/>
  </w:num>
  <w:num w:numId="16">
    <w:abstractNumId w:val="18"/>
  </w:num>
  <w:num w:numId="17">
    <w:abstractNumId w:val="0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0DE1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127C2"/>
    <w:rsid w:val="00545413"/>
    <w:rsid w:val="005B28BD"/>
    <w:rsid w:val="005D7755"/>
    <w:rsid w:val="005E4BCA"/>
    <w:rsid w:val="006030CC"/>
    <w:rsid w:val="006848E7"/>
    <w:rsid w:val="006922CA"/>
    <w:rsid w:val="006E12D2"/>
    <w:rsid w:val="00714F3B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2FFA"/>
    <w:rsid w:val="009D3056"/>
    <w:rsid w:val="009D3148"/>
    <w:rsid w:val="00A71EB4"/>
    <w:rsid w:val="00AD0C91"/>
    <w:rsid w:val="00AF2877"/>
    <w:rsid w:val="00B15658"/>
    <w:rsid w:val="00B37ABF"/>
    <w:rsid w:val="00BC2D44"/>
    <w:rsid w:val="00C1567B"/>
    <w:rsid w:val="00C375C6"/>
    <w:rsid w:val="00C53404"/>
    <w:rsid w:val="00C672D0"/>
    <w:rsid w:val="00C71FB8"/>
    <w:rsid w:val="00C7558F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225E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2025-05-07T10:37:00Z</cp:lastPrinted>
  <dcterms:created xsi:type="dcterms:W3CDTF">2025-05-16T10:22:00Z</dcterms:created>
  <dcterms:modified xsi:type="dcterms:W3CDTF">2025-05-27T09:58:00Z</dcterms:modified>
</cp:coreProperties>
</file>