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AD45A9" w:rsidRDefault="008E6115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E6115">
        <w:rPr>
          <w:rFonts w:ascii="Arial" w:hAnsi="Arial" w:cs="Arial"/>
          <w:sz w:val="24"/>
          <w:szCs w:val="24"/>
        </w:rPr>
        <w:t>Bydgoszcz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8E6115">
        <w:rPr>
          <w:rFonts w:ascii="Arial" w:hAnsi="Arial" w:cs="Arial"/>
          <w:sz w:val="24"/>
          <w:szCs w:val="24"/>
        </w:rPr>
        <w:t>2025-06-13</w:t>
      </w:r>
    </w:p>
    <w:p w:rsidR="00843A88" w:rsidRPr="00AD45A9" w:rsidRDefault="008E6115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E6115">
        <w:rPr>
          <w:rFonts w:ascii="Arial" w:hAnsi="Arial" w:cs="Arial"/>
          <w:b/>
          <w:bCs/>
          <w:sz w:val="24"/>
          <w:szCs w:val="24"/>
        </w:rPr>
        <w:t>10WSzKzP SPZOZ</w:t>
      </w:r>
    </w:p>
    <w:p w:rsidR="00843A88" w:rsidRPr="00AD45A9" w:rsidRDefault="008E6115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8E6115">
        <w:rPr>
          <w:rFonts w:ascii="Arial" w:hAnsi="Arial" w:cs="Arial"/>
          <w:sz w:val="24"/>
          <w:szCs w:val="24"/>
        </w:rPr>
        <w:t>Powstańców Warszawy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8E6115">
        <w:rPr>
          <w:rFonts w:ascii="Arial" w:hAnsi="Arial" w:cs="Arial"/>
          <w:sz w:val="24"/>
          <w:szCs w:val="24"/>
        </w:rPr>
        <w:t>5</w:t>
      </w:r>
    </w:p>
    <w:p w:rsidR="00843A88" w:rsidRPr="00AD45A9" w:rsidRDefault="008E6115" w:rsidP="00843A88">
      <w:pPr>
        <w:rPr>
          <w:rFonts w:ascii="Arial" w:hAnsi="Arial" w:cs="Arial"/>
          <w:sz w:val="24"/>
          <w:szCs w:val="24"/>
        </w:rPr>
      </w:pPr>
      <w:r w:rsidRPr="008E6115">
        <w:rPr>
          <w:rFonts w:ascii="Arial" w:hAnsi="Arial" w:cs="Arial"/>
          <w:sz w:val="24"/>
          <w:szCs w:val="24"/>
        </w:rPr>
        <w:t>85-681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8E6115">
        <w:rPr>
          <w:rFonts w:ascii="Arial" w:hAnsi="Arial" w:cs="Arial"/>
          <w:sz w:val="24"/>
          <w:szCs w:val="24"/>
        </w:rPr>
        <w:t>Bydgoszcz</w:t>
      </w:r>
    </w:p>
    <w:p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8E6115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E6115">
              <w:rPr>
                <w:rFonts w:ascii="Arial" w:hAnsi="Arial" w:cs="Arial"/>
                <w:bCs/>
                <w:sz w:val="24"/>
                <w:szCs w:val="24"/>
              </w:rPr>
              <w:t>Dokonywanie nadzoru, konserwacji oraz napraw i usuwania awarii urządzeń dźwigowych w budynkach 10 Wojskowego Szpitala Klinicznego z Polikliniką - SPZOZ w Bydgoszczy oraz w Domu Medyka ul. Skromna 5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E6115" w:rsidRPr="004E4B64" w:rsidTr="00457588">
        <w:tc>
          <w:tcPr>
            <w:tcW w:w="2269" w:type="dxa"/>
            <w:shd w:val="clear" w:color="auto" w:fill="auto"/>
          </w:tcPr>
          <w:p w:rsidR="008E6115" w:rsidRPr="004E4B64" w:rsidRDefault="008E6115" w:rsidP="0045758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E6115" w:rsidRPr="004E4B64" w:rsidRDefault="008E6115" w:rsidP="004575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E6115">
              <w:rPr>
                <w:rFonts w:ascii="Arial" w:hAnsi="Arial" w:cs="Arial"/>
                <w:bCs/>
                <w:sz w:val="24"/>
                <w:szCs w:val="24"/>
              </w:rPr>
              <w:t>53/2025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8E6115" w:rsidRPr="008E6115">
        <w:rPr>
          <w:rFonts w:ascii="Arial" w:hAnsi="Arial" w:cs="Arial"/>
          <w:b/>
          <w:sz w:val="24"/>
          <w:szCs w:val="24"/>
        </w:rPr>
        <w:t>10WSzKzP SPZOZ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8E6115" w:rsidRPr="008E6115">
        <w:rPr>
          <w:rFonts w:ascii="Arial" w:hAnsi="Arial" w:cs="Arial"/>
          <w:sz w:val="24"/>
          <w:szCs w:val="24"/>
        </w:rPr>
        <w:t>(</w:t>
      </w:r>
      <w:proofErr w:type="spellStart"/>
      <w:r w:rsidR="008E6115" w:rsidRPr="008E6115">
        <w:rPr>
          <w:rFonts w:ascii="Arial" w:hAnsi="Arial" w:cs="Arial"/>
          <w:sz w:val="24"/>
          <w:szCs w:val="24"/>
        </w:rPr>
        <w:t>t.j</w:t>
      </w:r>
      <w:proofErr w:type="spellEnd"/>
      <w:r w:rsidR="008E6115" w:rsidRPr="008E6115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E6115" w:rsidRPr="00C83966" w:rsidTr="00457588">
        <w:tc>
          <w:tcPr>
            <w:tcW w:w="9356" w:type="dxa"/>
            <w:shd w:val="clear" w:color="auto" w:fill="auto"/>
          </w:tcPr>
          <w:p w:rsidR="008E6115" w:rsidRPr="00C83966" w:rsidRDefault="008E6115" w:rsidP="0045758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C83966">
              <w:rPr>
                <w:rFonts w:ascii="Arial" w:hAnsi="Arial" w:cs="Arial"/>
                <w:b/>
                <w:bCs/>
                <w:sz w:val="22"/>
                <w:szCs w:val="24"/>
              </w:rPr>
              <w:t>Pytanie nr 1</w:t>
            </w:r>
          </w:p>
          <w:p w:rsidR="008E6115" w:rsidRPr="00C83966" w:rsidRDefault="008E6115" w:rsidP="004575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C83966">
              <w:rPr>
                <w:rFonts w:ascii="Arial" w:hAnsi="Arial" w:cs="Arial"/>
                <w:sz w:val="22"/>
                <w:szCs w:val="24"/>
              </w:rPr>
              <w:t>Dzień dobry, czy jest możliwość wykonania wizji lokalnej urządzeń?</w:t>
            </w:r>
          </w:p>
          <w:p w:rsidR="008E6115" w:rsidRPr="00C83966" w:rsidRDefault="00C06289" w:rsidP="0045758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C83966">
              <w:rPr>
                <w:rFonts w:ascii="Arial" w:hAnsi="Arial" w:cs="Arial"/>
                <w:b/>
                <w:bCs/>
                <w:sz w:val="22"/>
                <w:szCs w:val="24"/>
              </w:rPr>
              <w:t>Odpowiedź</w:t>
            </w:r>
            <w:r w:rsidR="008E6115" w:rsidRPr="00C83966">
              <w:rPr>
                <w:rFonts w:ascii="Arial" w:hAnsi="Arial" w:cs="Arial"/>
                <w:b/>
                <w:bCs/>
                <w:sz w:val="22"/>
                <w:szCs w:val="24"/>
              </w:rPr>
              <w:t>:</w:t>
            </w:r>
          </w:p>
          <w:p w:rsidR="008E6115" w:rsidRPr="00C83966" w:rsidRDefault="008E6115" w:rsidP="0045758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C83966">
              <w:rPr>
                <w:rFonts w:ascii="Arial" w:hAnsi="Arial" w:cs="Arial"/>
                <w:sz w:val="22"/>
                <w:szCs w:val="24"/>
              </w:rPr>
              <w:t>Zamawiający dopuszcza możliwość wizji lokalnej po uprzednim telefonicznym umówieniu się.</w:t>
            </w:r>
            <w:r w:rsidR="00297E18">
              <w:rPr>
                <w:rFonts w:ascii="Arial" w:hAnsi="Arial" w:cs="Arial"/>
                <w:sz w:val="22"/>
                <w:szCs w:val="24"/>
              </w:rPr>
              <w:t xml:space="preserve"> Osobą odpowiedzialną za dokonanie wizji lokalnej jest p. Dariusz Ruciński – Tel. 661 956 065 (w kontakt w godz. 8:00 – 14:00).</w:t>
            </w:r>
          </w:p>
        </w:tc>
      </w:tr>
      <w:tr w:rsidR="008E6115" w:rsidRPr="00C83966" w:rsidTr="00457588">
        <w:tc>
          <w:tcPr>
            <w:tcW w:w="9356" w:type="dxa"/>
            <w:shd w:val="clear" w:color="auto" w:fill="auto"/>
          </w:tcPr>
          <w:p w:rsidR="008E6115" w:rsidRPr="00C83966" w:rsidRDefault="008E6115" w:rsidP="0045758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C83966">
              <w:rPr>
                <w:rFonts w:ascii="Arial" w:hAnsi="Arial" w:cs="Arial"/>
                <w:b/>
                <w:bCs/>
                <w:sz w:val="22"/>
                <w:szCs w:val="24"/>
              </w:rPr>
              <w:t>Pytanie nr 2</w:t>
            </w:r>
          </w:p>
          <w:p w:rsidR="008E6115" w:rsidRPr="00C83966" w:rsidRDefault="008E6115" w:rsidP="00C0628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C83966">
              <w:rPr>
                <w:rFonts w:ascii="Arial" w:hAnsi="Arial" w:cs="Arial"/>
                <w:sz w:val="22"/>
                <w:szCs w:val="24"/>
              </w:rPr>
              <w:t>Czy w zestawieniu są urządzenia, które mają jeszcze gwarancję? Jeżeli tak, to</w:t>
            </w:r>
            <w:r w:rsidR="00C06289" w:rsidRPr="00C83966">
              <w:rPr>
                <w:rFonts w:ascii="Arial" w:hAnsi="Arial" w:cs="Arial"/>
                <w:sz w:val="22"/>
                <w:szCs w:val="24"/>
              </w:rPr>
              <w:t xml:space="preserve"> </w:t>
            </w:r>
            <w:r w:rsidRPr="00C83966">
              <w:rPr>
                <w:rFonts w:ascii="Arial" w:hAnsi="Arial" w:cs="Arial"/>
                <w:sz w:val="22"/>
                <w:szCs w:val="24"/>
              </w:rPr>
              <w:t>które?</w:t>
            </w:r>
          </w:p>
          <w:p w:rsidR="00C06289" w:rsidRPr="00C83966" w:rsidRDefault="00C06289" w:rsidP="00C0628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C83966">
              <w:rPr>
                <w:rFonts w:ascii="Arial" w:hAnsi="Arial" w:cs="Arial"/>
                <w:b/>
                <w:bCs/>
                <w:sz w:val="22"/>
                <w:szCs w:val="24"/>
              </w:rPr>
              <w:lastRenderedPageBreak/>
              <w:t>Odpowiedź:</w:t>
            </w:r>
          </w:p>
          <w:p w:rsidR="008E6115" w:rsidRPr="00C83966" w:rsidRDefault="00C06289" w:rsidP="00C0628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C83966">
              <w:rPr>
                <w:rFonts w:ascii="Arial" w:hAnsi="Arial" w:cs="Arial"/>
                <w:sz w:val="22"/>
                <w:szCs w:val="24"/>
              </w:rPr>
              <w:t>Urządzenia podlegające jeszcze gwarancji to pozycje 30-34 z załącznika nr 2 do umowy (wykaz urządzeń). Jest to łącznie 5 urządzeń firmy ORONA w budynku Nowej Polikliniki.</w:t>
            </w:r>
          </w:p>
          <w:p w:rsidR="00C06289" w:rsidRPr="00C83966" w:rsidRDefault="00C06289" w:rsidP="00C06289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C83966">
              <w:rPr>
                <w:rFonts w:ascii="Arial" w:hAnsi="Arial" w:cs="Arial"/>
                <w:b/>
                <w:bCs/>
                <w:sz w:val="22"/>
                <w:szCs w:val="24"/>
              </w:rPr>
              <w:t>Pytanie nr 3</w:t>
            </w:r>
          </w:p>
          <w:p w:rsidR="008E6115" w:rsidRPr="00C83966" w:rsidRDefault="008E6115" w:rsidP="004575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C83966">
              <w:rPr>
                <w:rFonts w:ascii="Arial" w:hAnsi="Arial" w:cs="Arial"/>
                <w:sz w:val="22"/>
                <w:szCs w:val="24"/>
              </w:rPr>
              <w:t>Czy przeprowadzanie pomiarów rezystancji izolacji przewodów i skuteczności ochrony przeciwporażeniowej ma być wykonywane w ramach opłaty za konserwację?</w:t>
            </w:r>
          </w:p>
          <w:p w:rsidR="00C06289" w:rsidRPr="00C83966" w:rsidRDefault="00C06289" w:rsidP="00C06289">
            <w:pPr>
              <w:spacing w:after="40" w:line="276" w:lineRule="auto"/>
              <w:ind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C83966">
              <w:rPr>
                <w:rFonts w:ascii="Arial" w:hAnsi="Arial" w:cs="Arial"/>
                <w:b/>
                <w:bCs/>
                <w:sz w:val="22"/>
                <w:szCs w:val="24"/>
              </w:rPr>
              <w:t>Odpowiedź:</w:t>
            </w:r>
          </w:p>
          <w:p w:rsidR="00C06289" w:rsidRPr="00C83966" w:rsidRDefault="00C06289" w:rsidP="00C06289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C83966">
              <w:rPr>
                <w:rFonts w:ascii="Arial" w:hAnsi="Arial" w:cs="Arial"/>
                <w:sz w:val="22"/>
                <w:szCs w:val="24"/>
              </w:rPr>
              <w:t>Koszt wykonania pomiarów wliczony jest w koszt ryczałtu na konserwację.</w:t>
            </w:r>
          </w:p>
          <w:p w:rsidR="00C06289" w:rsidRPr="00C83966" w:rsidRDefault="00C06289" w:rsidP="00C06289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C83966">
              <w:rPr>
                <w:rFonts w:ascii="Arial" w:hAnsi="Arial" w:cs="Arial"/>
                <w:b/>
                <w:bCs/>
                <w:sz w:val="22"/>
                <w:szCs w:val="24"/>
              </w:rPr>
              <w:t>Pytanie nr 4</w:t>
            </w:r>
          </w:p>
          <w:p w:rsidR="008E6115" w:rsidRPr="00C83966" w:rsidRDefault="008E6115" w:rsidP="00C06289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C83966">
              <w:rPr>
                <w:rFonts w:ascii="Arial" w:hAnsi="Arial" w:cs="Arial"/>
                <w:sz w:val="22"/>
                <w:szCs w:val="24"/>
              </w:rPr>
              <w:t xml:space="preserve">Czy sporządzanie RESURS-ów, odbywa się za dodatkowym wynagrodzeniem? </w:t>
            </w:r>
          </w:p>
          <w:p w:rsidR="00C06289" w:rsidRPr="00C83966" w:rsidRDefault="00C06289" w:rsidP="00C06289">
            <w:pPr>
              <w:spacing w:after="40" w:line="276" w:lineRule="auto"/>
              <w:ind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C83966">
              <w:rPr>
                <w:rFonts w:ascii="Arial" w:hAnsi="Arial" w:cs="Arial"/>
                <w:b/>
                <w:bCs/>
                <w:sz w:val="22"/>
                <w:szCs w:val="24"/>
              </w:rPr>
              <w:t>Odpowiedź:</w:t>
            </w:r>
          </w:p>
          <w:p w:rsidR="00C06289" w:rsidRPr="00C83966" w:rsidRDefault="00C06289" w:rsidP="00C06289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C83966">
              <w:rPr>
                <w:rFonts w:ascii="Arial" w:hAnsi="Arial" w:cs="Arial"/>
                <w:sz w:val="22"/>
                <w:szCs w:val="24"/>
              </w:rPr>
              <w:t>Koszt wykonania RESURS</w:t>
            </w:r>
            <w:r w:rsidR="00C83966" w:rsidRPr="00C83966">
              <w:rPr>
                <w:rFonts w:ascii="Arial" w:hAnsi="Arial" w:cs="Arial"/>
                <w:sz w:val="22"/>
                <w:szCs w:val="24"/>
              </w:rPr>
              <w:t>-</w:t>
            </w:r>
            <w:r w:rsidRPr="00C83966">
              <w:rPr>
                <w:rFonts w:ascii="Arial" w:hAnsi="Arial" w:cs="Arial"/>
                <w:sz w:val="22"/>
                <w:szCs w:val="24"/>
              </w:rPr>
              <w:t>ów wliczony w ryczałt za konserwację.</w:t>
            </w:r>
          </w:p>
          <w:p w:rsidR="00C06289" w:rsidRPr="00C83966" w:rsidRDefault="00C06289" w:rsidP="00C06289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C83966">
              <w:rPr>
                <w:rFonts w:ascii="Arial" w:hAnsi="Arial" w:cs="Arial"/>
                <w:b/>
                <w:bCs/>
                <w:sz w:val="22"/>
                <w:szCs w:val="24"/>
              </w:rPr>
              <w:t>Pytanie nr 5</w:t>
            </w:r>
          </w:p>
          <w:p w:rsidR="008E6115" w:rsidRPr="00C83966" w:rsidRDefault="008E6115" w:rsidP="00C06289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C83966">
              <w:rPr>
                <w:rFonts w:ascii="Arial" w:hAnsi="Arial" w:cs="Arial"/>
                <w:sz w:val="22"/>
                <w:szCs w:val="24"/>
              </w:rPr>
              <w:t>Czy wykonywanie badań specjalnych wraz ze sporządzeniem dokumentacji, odbywa się za dodatkowym wynagrodzeniem?</w:t>
            </w:r>
          </w:p>
          <w:p w:rsidR="00C06289" w:rsidRPr="00C83966" w:rsidRDefault="00C06289" w:rsidP="00C06289">
            <w:pPr>
              <w:spacing w:after="40" w:line="276" w:lineRule="auto"/>
              <w:ind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C83966">
              <w:rPr>
                <w:rFonts w:ascii="Arial" w:hAnsi="Arial" w:cs="Arial"/>
                <w:b/>
                <w:bCs/>
                <w:sz w:val="22"/>
                <w:szCs w:val="24"/>
              </w:rPr>
              <w:t>Odpowiedź:</w:t>
            </w:r>
          </w:p>
          <w:p w:rsidR="00C06289" w:rsidRPr="00C83966" w:rsidRDefault="00C06289" w:rsidP="00C06289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C83966">
              <w:rPr>
                <w:rFonts w:ascii="Arial" w:hAnsi="Arial" w:cs="Arial"/>
                <w:sz w:val="22"/>
                <w:szCs w:val="24"/>
              </w:rPr>
              <w:t>Badania specjalne wliczone w ryczałt za konserwację.</w:t>
            </w:r>
          </w:p>
          <w:p w:rsidR="00C06289" w:rsidRPr="00C83966" w:rsidRDefault="00C06289" w:rsidP="00C06289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C83966">
              <w:rPr>
                <w:rFonts w:ascii="Arial" w:hAnsi="Arial" w:cs="Arial"/>
                <w:b/>
                <w:bCs/>
                <w:sz w:val="22"/>
                <w:szCs w:val="24"/>
              </w:rPr>
              <w:t>Pytanie nr 6</w:t>
            </w:r>
          </w:p>
          <w:p w:rsidR="008E6115" w:rsidRPr="00C83966" w:rsidRDefault="008E6115" w:rsidP="00C06289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C83966">
              <w:rPr>
                <w:rFonts w:ascii="Arial" w:hAnsi="Arial" w:cs="Arial"/>
                <w:sz w:val="22"/>
                <w:szCs w:val="24"/>
              </w:rPr>
              <w:t>Czy wymiana źródeł światła w kabinach dźwigów, odbywa się za dodatkowym wynagrodzeniem?</w:t>
            </w:r>
          </w:p>
          <w:p w:rsidR="00C06289" w:rsidRPr="00C83966" w:rsidRDefault="00C06289" w:rsidP="00C06289">
            <w:pPr>
              <w:spacing w:after="40" w:line="276" w:lineRule="auto"/>
              <w:ind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C83966">
              <w:rPr>
                <w:rFonts w:ascii="Arial" w:hAnsi="Arial" w:cs="Arial"/>
                <w:b/>
                <w:bCs/>
                <w:sz w:val="22"/>
                <w:szCs w:val="24"/>
              </w:rPr>
              <w:t>Odpowiedź:</w:t>
            </w:r>
          </w:p>
          <w:p w:rsidR="00C06289" w:rsidRPr="00C83966" w:rsidRDefault="00C06289" w:rsidP="00C06289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C83966">
              <w:rPr>
                <w:rFonts w:ascii="Arial" w:hAnsi="Arial" w:cs="Arial"/>
                <w:sz w:val="22"/>
                <w:szCs w:val="24"/>
              </w:rPr>
              <w:t>Wymiana źródeł świateł wliczony w koszt konserwacji.</w:t>
            </w:r>
          </w:p>
          <w:p w:rsidR="00C06289" w:rsidRPr="00C83966" w:rsidRDefault="00C06289" w:rsidP="00C06289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C83966">
              <w:rPr>
                <w:rFonts w:ascii="Arial" w:hAnsi="Arial" w:cs="Arial"/>
                <w:b/>
                <w:bCs/>
                <w:sz w:val="22"/>
                <w:szCs w:val="24"/>
              </w:rPr>
              <w:t>Pytanie nr 7</w:t>
            </w:r>
          </w:p>
          <w:p w:rsidR="008E6115" w:rsidRPr="00C83966" w:rsidRDefault="008E6115" w:rsidP="0045758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C83966">
              <w:rPr>
                <w:rFonts w:ascii="Arial" w:hAnsi="Arial" w:cs="Arial"/>
                <w:sz w:val="22"/>
                <w:szCs w:val="24"/>
              </w:rPr>
              <w:t>Czy na każde żądanie Wykonawca musi okazać faktury zakupu materiałów użytych do napraw?</w:t>
            </w:r>
          </w:p>
          <w:p w:rsidR="008E6115" w:rsidRPr="00C83966" w:rsidRDefault="00C06289" w:rsidP="0045758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C83966">
              <w:rPr>
                <w:rFonts w:ascii="Arial" w:hAnsi="Arial" w:cs="Arial"/>
                <w:b/>
                <w:bCs/>
                <w:sz w:val="22"/>
                <w:szCs w:val="24"/>
              </w:rPr>
              <w:t>Odpowiedź</w:t>
            </w:r>
            <w:r w:rsidR="008E6115" w:rsidRPr="00C83966">
              <w:rPr>
                <w:rFonts w:ascii="Arial" w:hAnsi="Arial" w:cs="Arial"/>
                <w:b/>
                <w:bCs/>
                <w:sz w:val="22"/>
                <w:szCs w:val="24"/>
              </w:rPr>
              <w:t>:</w:t>
            </w:r>
          </w:p>
          <w:p w:rsidR="008E6115" w:rsidRPr="00C83966" w:rsidRDefault="008E6115" w:rsidP="0045758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C83966">
              <w:rPr>
                <w:rFonts w:ascii="Arial" w:hAnsi="Arial" w:cs="Arial"/>
                <w:sz w:val="22"/>
                <w:szCs w:val="24"/>
              </w:rPr>
              <w:t>Wykonawca musi okazać faktury zakupu na każde żądanie Zamawiającego.</w:t>
            </w:r>
          </w:p>
        </w:tc>
      </w:tr>
    </w:tbl>
    <w:p w:rsidR="00BE7BFD" w:rsidRPr="00C83966" w:rsidRDefault="00BE7BFD" w:rsidP="00520165">
      <w:pPr>
        <w:jc w:val="both"/>
        <w:rPr>
          <w:rFonts w:ascii="Arial" w:hAnsi="Arial" w:cs="Arial"/>
          <w:szCs w:val="22"/>
        </w:rPr>
      </w:pPr>
    </w:p>
    <w:p w:rsidR="006D4AB3" w:rsidRPr="00C83966" w:rsidRDefault="006D4AB3" w:rsidP="00671CF9">
      <w:pPr>
        <w:pStyle w:val="Tekstpodstawowy"/>
        <w:spacing w:before="120" w:after="480"/>
        <w:ind w:left="7080"/>
        <w:rPr>
          <w:rFonts w:ascii="Arial" w:hAnsi="Arial" w:cs="Arial"/>
          <w:sz w:val="22"/>
          <w:szCs w:val="24"/>
        </w:rPr>
      </w:pPr>
      <w:r w:rsidRPr="00C83966">
        <w:rPr>
          <w:rFonts w:ascii="Arial" w:hAnsi="Arial" w:cs="Arial"/>
          <w:sz w:val="22"/>
          <w:szCs w:val="24"/>
        </w:rPr>
        <w:t>Zamawiający</w:t>
      </w:r>
    </w:p>
    <w:p w:rsidR="00C83966" w:rsidRDefault="00C83966" w:rsidP="00C839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83966" w:rsidRDefault="00C83966" w:rsidP="00C839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83966" w:rsidRDefault="00C83966" w:rsidP="00C839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egz. na 1 ark.</w:t>
      </w:r>
    </w:p>
    <w:p w:rsidR="00C83966" w:rsidRPr="00E4724D" w:rsidRDefault="00C83966" w:rsidP="00C839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E4724D">
        <w:rPr>
          <w:rFonts w:ascii="Arial Narrow" w:hAnsi="Arial Narrow"/>
          <w:sz w:val="18"/>
          <w:szCs w:val="20"/>
        </w:rPr>
        <w:t xml:space="preserve">Egz. 1 – a/a kancelaria  </w:t>
      </w:r>
    </w:p>
    <w:p w:rsidR="00C83966" w:rsidRPr="00E4724D" w:rsidRDefault="00C83966" w:rsidP="00C8396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E4724D">
        <w:rPr>
          <w:rFonts w:ascii="Arial Narrow" w:hAnsi="Arial Narrow"/>
          <w:b/>
          <w:sz w:val="18"/>
          <w:szCs w:val="20"/>
        </w:rPr>
        <w:t xml:space="preserve">Egz. 2 – Wykonawcy poprzez str. </w:t>
      </w:r>
      <w:proofErr w:type="spellStart"/>
      <w:r w:rsidRPr="00E4724D">
        <w:rPr>
          <w:rFonts w:ascii="Arial Narrow" w:hAnsi="Arial Narrow"/>
          <w:b/>
          <w:sz w:val="18"/>
          <w:szCs w:val="20"/>
        </w:rPr>
        <w:t>int</w:t>
      </w:r>
      <w:proofErr w:type="spellEnd"/>
      <w:r w:rsidRPr="00E4724D">
        <w:rPr>
          <w:rFonts w:ascii="Arial Narrow" w:hAnsi="Arial Narrow"/>
          <w:b/>
          <w:sz w:val="18"/>
          <w:szCs w:val="20"/>
        </w:rPr>
        <w:t xml:space="preserve">. 10wsk.mil.pl i e-propublico.pl; </w:t>
      </w:r>
      <w:proofErr w:type="spellStart"/>
      <w:r w:rsidRPr="00E4724D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E4724D">
        <w:rPr>
          <w:rFonts w:ascii="Arial Narrow" w:hAnsi="Arial Narrow"/>
          <w:b/>
          <w:sz w:val="18"/>
          <w:szCs w:val="18"/>
        </w:rPr>
        <w:t>. T2612 B5</w:t>
      </w:r>
    </w:p>
    <w:p w:rsidR="00C83966" w:rsidRDefault="00C83966" w:rsidP="00C83966">
      <w:pPr>
        <w:rPr>
          <w:rFonts w:cstheme="minorBidi"/>
          <w:sz w:val="18"/>
        </w:rPr>
      </w:pPr>
      <w:r>
        <w:rPr>
          <w:rFonts w:ascii="Arial Narrow" w:hAnsi="Arial Narrow"/>
          <w:sz w:val="18"/>
        </w:rPr>
        <w:t>Wyk. Jonasz Roguski – tel. 261 417 448, e-mail: Jonasz.roguski@10wsk.mil.pl</w:t>
      </w:r>
    </w:p>
    <w:p w:rsidR="006D4AB3" w:rsidRPr="00E935D6" w:rsidRDefault="00C83966" w:rsidP="00C83966">
      <w:pPr>
        <w:spacing w:before="120" w:after="120" w:line="360" w:lineRule="auto"/>
        <w:rPr>
          <w:sz w:val="24"/>
          <w:szCs w:val="24"/>
        </w:rPr>
      </w:pPr>
      <w:r>
        <w:rPr>
          <w:rFonts w:ascii="Arial Narrow" w:hAnsi="Arial Narrow"/>
          <w:sz w:val="18"/>
        </w:rPr>
        <w:t>Data: 13.06.2025 r.</w:t>
      </w:r>
    </w:p>
    <w:sectPr w:rsidR="006D4AB3" w:rsidRPr="00E935D6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220C" w:rsidRDefault="00F9220C">
      <w:r>
        <w:separator/>
      </w:r>
    </w:p>
  </w:endnote>
  <w:endnote w:type="continuationSeparator" w:id="1">
    <w:p w:rsidR="00F9220C" w:rsidRDefault="00F922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722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7220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72209" w:rsidRPr="00B862CC">
      <w:rPr>
        <w:rFonts w:ascii="Arial" w:hAnsi="Arial"/>
        <w:sz w:val="18"/>
        <w:szCs w:val="24"/>
      </w:rPr>
      <w:fldChar w:fldCharType="separate"/>
    </w:r>
    <w:r w:rsidR="005C7A59">
      <w:rPr>
        <w:rFonts w:ascii="Arial" w:hAnsi="Arial"/>
        <w:noProof/>
        <w:sz w:val="18"/>
        <w:szCs w:val="24"/>
      </w:rPr>
      <w:t>2</w:t>
    </w:r>
    <w:r w:rsidR="00B7220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7220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72209" w:rsidRPr="00B862CC">
      <w:rPr>
        <w:rFonts w:ascii="Arial" w:hAnsi="Arial"/>
        <w:sz w:val="18"/>
        <w:szCs w:val="24"/>
      </w:rPr>
      <w:fldChar w:fldCharType="separate"/>
    </w:r>
    <w:r w:rsidR="005C7A59">
      <w:rPr>
        <w:rFonts w:ascii="Arial" w:hAnsi="Arial"/>
        <w:noProof/>
        <w:sz w:val="18"/>
        <w:szCs w:val="24"/>
      </w:rPr>
      <w:t>2</w:t>
    </w:r>
    <w:r w:rsidR="00B72209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7220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9220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220C" w:rsidRDefault="00F9220C">
      <w:r>
        <w:separator/>
      </w:r>
    </w:p>
  </w:footnote>
  <w:footnote w:type="continuationSeparator" w:id="1">
    <w:p w:rsidR="00F9220C" w:rsidRDefault="00F922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115" w:rsidRDefault="008E611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115" w:rsidRDefault="008E611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115" w:rsidRDefault="008E611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8E6115"/>
    <w:rsid w:val="00031374"/>
    <w:rsid w:val="000A1097"/>
    <w:rsid w:val="000E2A8F"/>
    <w:rsid w:val="0012774F"/>
    <w:rsid w:val="00144B7A"/>
    <w:rsid w:val="00180C6E"/>
    <w:rsid w:val="0029606A"/>
    <w:rsid w:val="00297E18"/>
    <w:rsid w:val="004561EC"/>
    <w:rsid w:val="004848F3"/>
    <w:rsid w:val="004A75F2"/>
    <w:rsid w:val="004E4B64"/>
    <w:rsid w:val="005144A9"/>
    <w:rsid w:val="00520165"/>
    <w:rsid w:val="005B1B08"/>
    <w:rsid w:val="005C7A59"/>
    <w:rsid w:val="00632C3C"/>
    <w:rsid w:val="00662BDB"/>
    <w:rsid w:val="00671CF9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E6115"/>
    <w:rsid w:val="00A905AC"/>
    <w:rsid w:val="00B72209"/>
    <w:rsid w:val="00BA6584"/>
    <w:rsid w:val="00BE7BFD"/>
    <w:rsid w:val="00C06289"/>
    <w:rsid w:val="00C370F2"/>
    <w:rsid w:val="00C44EEC"/>
    <w:rsid w:val="00C46732"/>
    <w:rsid w:val="00C83966"/>
    <w:rsid w:val="00CB7E5D"/>
    <w:rsid w:val="00D22FFA"/>
    <w:rsid w:val="00D8461B"/>
    <w:rsid w:val="00D915F2"/>
    <w:rsid w:val="00DF32E8"/>
    <w:rsid w:val="00DF53CA"/>
    <w:rsid w:val="00E21B49"/>
    <w:rsid w:val="00E2789F"/>
    <w:rsid w:val="00E4724D"/>
    <w:rsid w:val="00E72428"/>
    <w:rsid w:val="00E74BC3"/>
    <w:rsid w:val="00E935D6"/>
    <w:rsid w:val="00EA14B3"/>
    <w:rsid w:val="00EA416E"/>
    <w:rsid w:val="00F9220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561EC"/>
  </w:style>
  <w:style w:type="paragraph" w:styleId="Nagwek1">
    <w:name w:val="heading 1"/>
    <w:basedOn w:val="Normalny"/>
    <w:next w:val="Normalny"/>
    <w:qFormat/>
    <w:rsid w:val="004561E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561E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561E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561E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561EC"/>
  </w:style>
  <w:style w:type="paragraph" w:styleId="Tekstpodstawowywcity">
    <w:name w:val="Body Text Indent"/>
    <w:basedOn w:val="Normalny"/>
    <w:rsid w:val="004561E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561E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561E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561EC"/>
    <w:rPr>
      <w:sz w:val="28"/>
    </w:rPr>
  </w:style>
  <w:style w:type="paragraph" w:styleId="Tekstpodstawowywcity3">
    <w:name w:val="Body Text Indent 3"/>
    <w:basedOn w:val="Normalny"/>
    <w:rsid w:val="004561E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C06289"/>
  </w:style>
  <w:style w:type="character" w:customStyle="1" w:styleId="TekstprzypisukocowegoZnak">
    <w:name w:val="Tekst przypisu końcowego Znak"/>
    <w:basedOn w:val="Domylnaczcionkaakapitu"/>
    <w:link w:val="Tekstprzypisukocowego"/>
    <w:rsid w:val="00C06289"/>
  </w:style>
  <w:style w:type="character" w:styleId="Odwoanieprzypisukocowego">
    <w:name w:val="endnote reference"/>
    <w:basedOn w:val="Domylnaczcionkaakapitu"/>
    <w:rsid w:val="00C06289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C8396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8396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CB1BD-744E-4E4E-A918-6E8680677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350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2</cp:revision>
  <cp:lastPrinted>2025-06-13T08:46:00Z</cp:lastPrinted>
  <dcterms:created xsi:type="dcterms:W3CDTF">2025-06-13T09:41:00Z</dcterms:created>
  <dcterms:modified xsi:type="dcterms:W3CDTF">2025-06-13T09:41:00Z</dcterms:modified>
</cp:coreProperties>
</file>