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376B5" w:rsidRDefault="00FF2CB4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376B5">
        <w:rPr>
          <w:rFonts w:ascii="Arial Narrow" w:hAnsi="Arial Narrow" w:cs="Arial"/>
          <w:sz w:val="24"/>
          <w:szCs w:val="24"/>
        </w:rPr>
        <w:t>Bydgoszcz</w:t>
      </w:r>
      <w:r w:rsidR="00986737" w:rsidRPr="008376B5">
        <w:rPr>
          <w:rFonts w:ascii="Arial Narrow" w:hAnsi="Arial Narrow" w:cs="Arial"/>
          <w:sz w:val="24"/>
          <w:szCs w:val="24"/>
        </w:rPr>
        <w:t xml:space="preserve"> dnia: </w:t>
      </w:r>
      <w:r w:rsidRPr="008376B5">
        <w:rPr>
          <w:rFonts w:ascii="Arial Narrow" w:hAnsi="Arial Narrow" w:cs="Arial"/>
          <w:sz w:val="24"/>
          <w:szCs w:val="24"/>
        </w:rPr>
        <w:t>2025-06-25</w:t>
      </w:r>
    </w:p>
    <w:p w:rsidR="00986737" w:rsidRPr="008376B5" w:rsidRDefault="00FF2CB4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376B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8376B5" w:rsidRDefault="00FF2CB4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376B5">
        <w:rPr>
          <w:rFonts w:ascii="Arial Narrow" w:hAnsi="Arial Narrow" w:cs="Arial"/>
          <w:sz w:val="24"/>
          <w:szCs w:val="24"/>
        </w:rPr>
        <w:t>Powstańców Warszawy</w:t>
      </w:r>
      <w:r w:rsidR="00986737" w:rsidRPr="008376B5">
        <w:rPr>
          <w:rFonts w:ascii="Arial Narrow" w:hAnsi="Arial Narrow" w:cs="Arial"/>
          <w:sz w:val="24"/>
          <w:szCs w:val="24"/>
        </w:rPr>
        <w:t xml:space="preserve"> </w:t>
      </w:r>
      <w:r w:rsidRPr="008376B5">
        <w:rPr>
          <w:rFonts w:ascii="Arial Narrow" w:hAnsi="Arial Narrow" w:cs="Arial"/>
          <w:sz w:val="24"/>
          <w:szCs w:val="24"/>
        </w:rPr>
        <w:t>5</w:t>
      </w:r>
    </w:p>
    <w:p w:rsidR="00986737" w:rsidRPr="008376B5" w:rsidRDefault="00FF2CB4" w:rsidP="00986737">
      <w:pPr>
        <w:rPr>
          <w:rFonts w:ascii="Arial Narrow" w:hAnsi="Arial Narrow" w:cs="Arial"/>
          <w:sz w:val="24"/>
          <w:szCs w:val="24"/>
        </w:rPr>
      </w:pPr>
      <w:r w:rsidRPr="008376B5">
        <w:rPr>
          <w:rFonts w:ascii="Arial Narrow" w:hAnsi="Arial Narrow" w:cs="Arial"/>
          <w:sz w:val="24"/>
          <w:szCs w:val="24"/>
        </w:rPr>
        <w:t>85-681</w:t>
      </w:r>
      <w:r w:rsidR="00986737" w:rsidRPr="008376B5">
        <w:rPr>
          <w:rFonts w:ascii="Arial Narrow" w:hAnsi="Arial Narrow" w:cs="Arial"/>
          <w:sz w:val="24"/>
          <w:szCs w:val="24"/>
        </w:rPr>
        <w:t xml:space="preserve"> </w:t>
      </w:r>
      <w:r w:rsidRPr="008376B5">
        <w:rPr>
          <w:rFonts w:ascii="Arial Narrow" w:hAnsi="Arial Narrow" w:cs="Arial"/>
          <w:sz w:val="24"/>
          <w:szCs w:val="24"/>
        </w:rPr>
        <w:t>Bydgoszcz</w:t>
      </w:r>
    </w:p>
    <w:p w:rsidR="00986737" w:rsidRPr="008376B5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376B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8376B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376B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376B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376B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376B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376B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376B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376B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376B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376B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376B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376B5" w:rsidTr="005A632E">
        <w:tc>
          <w:tcPr>
            <w:tcW w:w="2269" w:type="dxa"/>
            <w:shd w:val="clear" w:color="auto" w:fill="auto"/>
          </w:tcPr>
          <w:p w:rsidR="00986737" w:rsidRPr="008376B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376B5" w:rsidRDefault="00FF2CB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bCs/>
                <w:sz w:val="24"/>
                <w:szCs w:val="24"/>
              </w:rPr>
              <w:t>Dostawy odczynników chemicznych, substancji recepturowych i utensyliów aptecznych na okres 12 miesięcy</w:t>
            </w:r>
            <w:r w:rsidR="00986737" w:rsidRPr="008376B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F2CB4" w:rsidRPr="008376B5" w:rsidTr="008376B5">
        <w:tc>
          <w:tcPr>
            <w:tcW w:w="2269" w:type="dxa"/>
            <w:shd w:val="clear" w:color="auto" w:fill="auto"/>
          </w:tcPr>
          <w:p w:rsidR="00FF2CB4" w:rsidRPr="008376B5" w:rsidRDefault="00FF2CB4" w:rsidP="008376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2CB4" w:rsidRPr="008376B5" w:rsidRDefault="00FF2CB4" w:rsidP="008376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bCs/>
                <w:sz w:val="24"/>
                <w:szCs w:val="24"/>
              </w:rPr>
              <w:t>47/2025</w:t>
            </w:r>
          </w:p>
        </w:tc>
      </w:tr>
    </w:tbl>
    <w:p w:rsidR="00A80738" w:rsidRPr="008376B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8376B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76B5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376B5">
        <w:rPr>
          <w:rFonts w:ascii="Arial Narrow" w:hAnsi="Arial Narrow" w:cs="Arial"/>
          <w:sz w:val="24"/>
          <w:szCs w:val="24"/>
        </w:rPr>
        <w:t>2</w:t>
      </w:r>
      <w:r w:rsidRPr="008376B5">
        <w:rPr>
          <w:rFonts w:ascii="Arial Narrow" w:hAnsi="Arial Narrow" w:cs="Arial"/>
          <w:sz w:val="24"/>
          <w:szCs w:val="24"/>
        </w:rPr>
        <w:t xml:space="preserve"> ust. 5 </w:t>
      </w:r>
      <w:r w:rsidRPr="008376B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376B5">
        <w:rPr>
          <w:rFonts w:ascii="Arial Narrow" w:hAnsi="Arial Narrow" w:cs="Arial"/>
          <w:sz w:val="24"/>
          <w:szCs w:val="24"/>
        </w:rPr>
        <w:t xml:space="preserve"> </w:t>
      </w:r>
      <w:r w:rsidR="00FF2CB4" w:rsidRPr="008376B5">
        <w:rPr>
          <w:rFonts w:ascii="Arial Narrow" w:hAnsi="Arial Narrow" w:cs="Arial"/>
          <w:sz w:val="24"/>
          <w:szCs w:val="24"/>
        </w:rPr>
        <w:t>(</w:t>
      </w:r>
      <w:proofErr w:type="spellStart"/>
      <w:r w:rsidR="00FF2CB4" w:rsidRPr="008376B5">
        <w:rPr>
          <w:rFonts w:ascii="Arial Narrow" w:hAnsi="Arial Narrow" w:cs="Arial"/>
          <w:sz w:val="24"/>
          <w:szCs w:val="24"/>
        </w:rPr>
        <w:t>t.j</w:t>
      </w:r>
      <w:proofErr w:type="spellEnd"/>
      <w:r w:rsidR="00FF2CB4" w:rsidRPr="008376B5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376B5">
        <w:rPr>
          <w:rFonts w:ascii="Arial Narrow" w:hAnsi="Arial Narrow" w:cs="Arial"/>
          <w:sz w:val="24"/>
          <w:szCs w:val="24"/>
        </w:rPr>
        <w:t xml:space="preserve"> </w:t>
      </w:r>
      <w:r w:rsidRPr="008376B5">
        <w:rPr>
          <w:rFonts w:ascii="Arial Narrow" w:hAnsi="Arial Narrow" w:cs="Arial"/>
          <w:sz w:val="24"/>
          <w:szCs w:val="24"/>
        </w:rPr>
        <w:t>udostępnia</w:t>
      </w:r>
      <w:r w:rsidR="00F95C33" w:rsidRPr="008376B5">
        <w:rPr>
          <w:rFonts w:ascii="Arial Narrow" w:hAnsi="Arial Narrow" w:cs="Arial"/>
          <w:sz w:val="24"/>
          <w:szCs w:val="24"/>
        </w:rPr>
        <w:t xml:space="preserve"> </w:t>
      </w:r>
      <w:r w:rsidR="004C7E9B" w:rsidRPr="008376B5">
        <w:rPr>
          <w:rFonts w:ascii="Arial Narrow" w:hAnsi="Arial Narrow" w:cs="Arial"/>
          <w:sz w:val="24"/>
          <w:szCs w:val="24"/>
        </w:rPr>
        <w:t>informacj</w:t>
      </w:r>
      <w:r w:rsidR="00577BC6" w:rsidRPr="008376B5">
        <w:rPr>
          <w:rFonts w:ascii="Arial Narrow" w:hAnsi="Arial Narrow" w:cs="Arial"/>
          <w:sz w:val="24"/>
          <w:szCs w:val="24"/>
        </w:rPr>
        <w:t>ę</w:t>
      </w:r>
      <w:r w:rsidR="00035488" w:rsidRPr="008376B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376B5">
        <w:rPr>
          <w:rFonts w:ascii="Arial Narrow" w:hAnsi="Arial Narrow" w:cs="Arial"/>
          <w:sz w:val="24"/>
          <w:szCs w:val="24"/>
        </w:rPr>
        <w:t>.</w:t>
      </w:r>
    </w:p>
    <w:p w:rsidR="00A80738" w:rsidRPr="008376B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76B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376B5">
        <w:rPr>
          <w:rFonts w:ascii="Arial Narrow" w:hAnsi="Arial Narrow" w:cs="Arial"/>
          <w:sz w:val="24"/>
          <w:szCs w:val="24"/>
        </w:rPr>
        <w:t xml:space="preserve"> w dniu </w:t>
      </w:r>
      <w:r w:rsidR="00FF2CB4" w:rsidRPr="008376B5">
        <w:rPr>
          <w:rFonts w:ascii="Arial Narrow" w:hAnsi="Arial Narrow" w:cs="Arial"/>
          <w:sz w:val="24"/>
          <w:szCs w:val="24"/>
        </w:rPr>
        <w:t>25/06/2025</w:t>
      </w:r>
      <w:r w:rsidR="00FF4AB1" w:rsidRPr="008376B5">
        <w:rPr>
          <w:rFonts w:ascii="Arial Narrow" w:hAnsi="Arial Narrow" w:cs="Arial"/>
          <w:sz w:val="24"/>
          <w:szCs w:val="24"/>
        </w:rPr>
        <w:t xml:space="preserve"> o godz. </w:t>
      </w:r>
      <w:r w:rsidR="00FF2CB4" w:rsidRPr="008376B5">
        <w:rPr>
          <w:rFonts w:ascii="Arial Narrow" w:hAnsi="Arial Narrow" w:cs="Arial"/>
          <w:sz w:val="24"/>
          <w:szCs w:val="24"/>
        </w:rPr>
        <w:t>08:15</w:t>
      </w:r>
      <w:r w:rsidRPr="008376B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376B5" w:rsidTr="005A632E">
        <w:tc>
          <w:tcPr>
            <w:tcW w:w="1276" w:type="dxa"/>
            <w:shd w:val="clear" w:color="auto" w:fill="F2F2F2"/>
            <w:vAlign w:val="center"/>
          </w:tcPr>
          <w:p w:rsidR="006B27ED" w:rsidRPr="008376B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376B5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376B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376B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376B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„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Maga-Herba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>“ Janusz Olszówka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Kolejowa 46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05-870 Błonie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15 405.12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„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Maga-Herba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>“ Janusz Olszówka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Kolejowa 46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05-870 Błonie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301.10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LogFarma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Komandosów 1/1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32-085 Modlniczka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165 982.50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:rsidR="00FF2CB4" w:rsidRPr="008376B5" w:rsidRDefault="008376B5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Gen. Kazimierza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:rsidR="00FF2CB4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  <w:p w:rsidR="008376B5" w:rsidRPr="008376B5" w:rsidRDefault="008376B5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4 024.16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43 586.10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33 696.00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24 516.00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3 240.00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2 138.40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6 393.60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8 964.00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2 268.00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Lab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Path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Experts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Paweł Piotrowski</w:t>
            </w:r>
          </w:p>
          <w:p w:rsidR="00FF2CB4" w:rsidRPr="008376B5" w:rsidRDefault="001962D3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Marszałka Józefa </w:t>
            </w:r>
            <w:r w:rsidR="00FF2CB4" w:rsidRPr="008376B5">
              <w:rPr>
                <w:rFonts w:ascii="Arial Narrow" w:hAnsi="Arial Narrow" w:cs="Arial"/>
                <w:sz w:val="24"/>
                <w:szCs w:val="24"/>
              </w:rPr>
              <w:t xml:space="preserve">Piłsudskiego 27B/33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62-028 Koziegłowy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397.20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26 284.50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26 956.80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13 454.64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  <w:p w:rsidR="001962D3" w:rsidRPr="008376B5" w:rsidRDefault="001962D3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21 377.40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6 674.40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4 314.60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2 700.00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149.04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ZPAM-KOLASA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226.80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Zarys International Group </w:t>
            </w:r>
            <w:r w:rsidR="001962D3">
              <w:rPr>
                <w:rFonts w:ascii="Arial Narrow" w:hAnsi="Arial Narrow" w:cs="Arial"/>
                <w:sz w:val="24"/>
                <w:szCs w:val="24"/>
              </w:rPr>
              <w:t>Sp. z o.o. Sp. K.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116 596.80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EURx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Przyrodników 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509.22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EURx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Przyrodników 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360.39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EURx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Przyrodników 3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479.70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27 704.70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37 908.00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13 734.30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  <w:p w:rsidR="00C0450C" w:rsidRPr="008376B5" w:rsidRDefault="00C0450C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33 719.22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5 940.00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11 361.60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365.10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3 013.20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849.69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136.08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604.80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2 229.38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239.76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676.50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79.95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479.70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Alpinus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Chemia Sp</w:t>
            </w:r>
            <w:r w:rsidR="00C0450C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Garbary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 </w:t>
            </w:r>
          </w:p>
          <w:p w:rsidR="00FF2CB4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86-050 Solec Kujawski</w:t>
            </w:r>
          </w:p>
          <w:p w:rsidR="00C0450C" w:rsidRPr="008376B5" w:rsidRDefault="00C0450C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21 819.78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Alpinus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Chemia </w:t>
            </w:r>
            <w:r w:rsidR="00C0450C" w:rsidRPr="008376B5">
              <w:rPr>
                <w:rFonts w:ascii="Arial Narrow" w:hAnsi="Arial Narrow" w:cs="Arial"/>
                <w:sz w:val="24"/>
                <w:szCs w:val="24"/>
              </w:rPr>
              <w:t>Sp</w:t>
            </w:r>
            <w:r w:rsidR="00C0450C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Garbary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20 306.07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Alpinus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Chemia </w:t>
            </w:r>
            <w:r w:rsidR="00C0450C" w:rsidRPr="008376B5">
              <w:rPr>
                <w:rFonts w:ascii="Arial Narrow" w:hAnsi="Arial Narrow" w:cs="Arial"/>
                <w:sz w:val="24"/>
                <w:szCs w:val="24"/>
              </w:rPr>
              <w:t>Sp</w:t>
            </w:r>
            <w:r w:rsidR="00C0450C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Garbary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8 175.78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21 688.02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27 588.60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16 806.96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20 602.65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3 348.00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3 007.80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18 943.20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8 056.80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5/7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34 117.20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5/7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3 002.40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5/7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2 134.08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376B5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5/7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6 922.80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Firma Handlowo-Usługowa "VITO"</w:t>
            </w:r>
          </w:p>
          <w:p w:rsidR="00FF2CB4" w:rsidRPr="008376B5" w:rsidRDefault="00C0450C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K. Makuszyńskiego 15</w:t>
            </w:r>
          </w:p>
          <w:p w:rsidR="00FF2CB4" w:rsidRPr="008376B5" w:rsidRDefault="00FF2CB4" w:rsidP="00C0450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31-</w:t>
            </w:r>
            <w:r w:rsidR="00C0450C">
              <w:rPr>
                <w:rFonts w:ascii="Arial Narrow" w:hAnsi="Arial Narrow" w:cs="Arial"/>
                <w:sz w:val="24"/>
                <w:szCs w:val="24"/>
              </w:rPr>
              <w:t>752</w:t>
            </w: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46 323.28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Szelągowska 30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3 434.40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Szelągowska 30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386.64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Szelągowska 30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2 335.77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Szelągowska 30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280.44 zł</w:t>
            </w:r>
          </w:p>
        </w:tc>
      </w:tr>
      <w:tr w:rsidR="00FF2CB4" w:rsidRPr="008376B5" w:rsidTr="008376B5"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FF2CB4" w:rsidRPr="008376B5" w:rsidRDefault="00FF2CB4" w:rsidP="008376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Merck Life Science Sp. z o.o.</w:t>
            </w:r>
          </w:p>
          <w:p w:rsidR="00FF2CB4" w:rsidRPr="008376B5" w:rsidRDefault="00FF2CB4" w:rsidP="008376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 xml:space="preserve">ul. Szelągowska 30 </w:t>
            </w:r>
          </w:p>
          <w:p w:rsidR="00FF2CB4" w:rsidRPr="008376B5" w:rsidRDefault="00FF2CB4" w:rsidP="008376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2CB4" w:rsidRPr="008376B5" w:rsidRDefault="00FF2CB4" w:rsidP="008376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76B5">
              <w:rPr>
                <w:rFonts w:ascii="Arial Narrow" w:hAnsi="Arial Narrow" w:cs="Arial"/>
                <w:sz w:val="24"/>
                <w:szCs w:val="24"/>
              </w:rPr>
              <w:t>1 415.12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376B5">
        <w:rPr>
          <w:rFonts w:ascii="Arial Narrow" w:hAnsi="Arial Narrow" w:cs="Arial"/>
          <w:i/>
          <w:szCs w:val="24"/>
        </w:rPr>
        <w:t>Zamawiający</w:t>
      </w:r>
    </w:p>
    <w:p w:rsidR="00C0450C" w:rsidRDefault="00C0450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0450C" w:rsidRPr="00B9724A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3 ark.</w:t>
      </w:r>
    </w:p>
    <w:p w:rsidR="00C0450C" w:rsidRPr="00B9724A" w:rsidRDefault="00C0450C" w:rsidP="00C0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C0450C" w:rsidRDefault="00C0450C" w:rsidP="00C0450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C0450C" w:rsidRPr="00C0450C" w:rsidRDefault="00C0450C" w:rsidP="00C0450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25.06.2025 r.</w:t>
      </w:r>
    </w:p>
    <w:sectPr w:rsidR="00C0450C" w:rsidRPr="00C0450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6B5" w:rsidRDefault="008376B5">
      <w:r>
        <w:separator/>
      </w:r>
    </w:p>
  </w:endnote>
  <w:endnote w:type="continuationSeparator" w:id="1">
    <w:p w:rsidR="008376B5" w:rsidRDefault="00837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6B5" w:rsidRDefault="008376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376B5" w:rsidRDefault="008376B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6B5" w:rsidRPr="00986737" w:rsidRDefault="008376B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8376B5" w:rsidRPr="00986737" w:rsidRDefault="008376B5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450C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374D2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6B5" w:rsidRDefault="008376B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376B5" w:rsidRDefault="008376B5">
    <w:pPr>
      <w:pStyle w:val="Stopka"/>
      <w:tabs>
        <w:tab w:val="clear" w:pos="4536"/>
      </w:tabs>
      <w:jc w:val="center"/>
    </w:pPr>
  </w:p>
  <w:p w:rsidR="008376B5" w:rsidRDefault="008376B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74D2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6B5" w:rsidRDefault="008376B5">
      <w:r>
        <w:separator/>
      </w:r>
    </w:p>
  </w:footnote>
  <w:footnote w:type="continuationSeparator" w:id="1">
    <w:p w:rsidR="008376B5" w:rsidRDefault="00837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6B5" w:rsidRDefault="008376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6B5" w:rsidRDefault="008376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6B5" w:rsidRDefault="008376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CB4"/>
    <w:rsid w:val="00007727"/>
    <w:rsid w:val="00017720"/>
    <w:rsid w:val="00035488"/>
    <w:rsid w:val="000D7F25"/>
    <w:rsid w:val="000E00E5"/>
    <w:rsid w:val="00173B20"/>
    <w:rsid w:val="001962D3"/>
    <w:rsid w:val="001C69FF"/>
    <w:rsid w:val="0023318D"/>
    <w:rsid w:val="00293705"/>
    <w:rsid w:val="003D72FD"/>
    <w:rsid w:val="00423179"/>
    <w:rsid w:val="00490DC0"/>
    <w:rsid w:val="00493F8C"/>
    <w:rsid w:val="004C7E9B"/>
    <w:rsid w:val="005614F2"/>
    <w:rsid w:val="00577BC6"/>
    <w:rsid w:val="005A632E"/>
    <w:rsid w:val="006374D2"/>
    <w:rsid w:val="0069085C"/>
    <w:rsid w:val="006B27ED"/>
    <w:rsid w:val="008376B5"/>
    <w:rsid w:val="00843263"/>
    <w:rsid w:val="00861E75"/>
    <w:rsid w:val="00986737"/>
    <w:rsid w:val="009D19BD"/>
    <w:rsid w:val="009F189D"/>
    <w:rsid w:val="00A80738"/>
    <w:rsid w:val="00BB547B"/>
    <w:rsid w:val="00C0450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2CB4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45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045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1010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2025-06-25T09:23:00Z</cp:lastPrinted>
  <dcterms:created xsi:type="dcterms:W3CDTF">2025-06-25T09:23:00Z</dcterms:created>
  <dcterms:modified xsi:type="dcterms:W3CDTF">2025-06-25T09:23:00Z</dcterms:modified>
</cp:coreProperties>
</file>