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2352557"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529E3E65"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C526A3">
        <w:rPr>
          <w:rFonts w:ascii="Arial Narrow" w:hAnsi="Arial Narrow"/>
          <w:bCs/>
          <w:i/>
          <w:iCs/>
          <w:sz w:val="20"/>
        </w:rPr>
        <w:t>7</w:t>
      </w:r>
      <w:r>
        <w:rPr>
          <w:rFonts w:ascii="Arial Narrow" w:hAnsi="Arial Narrow"/>
          <w:bCs/>
          <w:i/>
          <w:iCs/>
          <w:sz w:val="20"/>
        </w:rPr>
        <w:t xml:space="preserve"> 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613ABF35"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C526A3" w:rsidRPr="00C526A3">
        <w:rPr>
          <w:rFonts w:ascii="Arial Narrow" w:hAnsi="Arial Narrow"/>
          <w:b/>
          <w:bCs/>
          <w:sz w:val="20"/>
          <w:szCs w:val="20"/>
        </w:rPr>
        <w:t>Dostawy sukcesywne silikonowych protez ścięgien do dwuetapowej rekonstrukcji ścięgien zginaczy palców ręki dla Kliniki Ortopedii Chirurgii Urazowej Narządu Ruchu</w:t>
      </w:r>
      <w:r w:rsidR="007C3A76">
        <w:rPr>
          <w:rFonts w:ascii="Arial Narrow" w:hAnsi="Arial Narrow"/>
          <w:b/>
          <w:bCs/>
          <w:sz w:val="20"/>
          <w:szCs w:val="20"/>
        </w:rPr>
        <w:t xml:space="preserve"> – sprawa 5</w:t>
      </w:r>
      <w:r w:rsidR="00C526A3">
        <w:rPr>
          <w:rFonts w:ascii="Arial Narrow" w:hAnsi="Arial Narrow"/>
          <w:b/>
          <w:bCs/>
          <w:sz w:val="20"/>
          <w:szCs w:val="20"/>
        </w:rPr>
        <w:t>7</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25C634C3"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00D945FE"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C526A3">
        <w:rPr>
          <w:rFonts w:ascii="Arial Narrow" w:hAnsi="Arial Narrow"/>
          <w:sz w:val="20"/>
        </w:rPr>
        <w:t>6</w:t>
      </w:r>
      <w:r>
        <w:rPr>
          <w:rFonts w:ascii="Arial Narrow" w:hAnsi="Arial Narrow"/>
          <w:sz w:val="20"/>
        </w:rPr>
        <w:t xml:space="preserve"> miesięcy od daty jej zawarcia. </w:t>
      </w:r>
    </w:p>
    <w:p w14:paraId="7A828B73" w14:textId="584784CB"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C526A3">
        <w:rPr>
          <w:rFonts w:ascii="Arial Narrow" w:hAnsi="Arial Narrow"/>
          <w:sz w:val="20"/>
        </w:rPr>
        <w:t>1</w:t>
      </w:r>
      <w:r>
        <w:rPr>
          <w:rFonts w:ascii="Arial Narrow" w:hAnsi="Arial Narrow"/>
          <w:sz w:val="20"/>
        </w:rPr>
        <w:t xml:space="preserve"> </w:t>
      </w:r>
      <w:r w:rsidR="00C526A3">
        <w:rPr>
          <w:rFonts w:ascii="Arial Narrow" w:hAnsi="Arial Narrow"/>
          <w:sz w:val="20"/>
        </w:rPr>
        <w:t>miesiąca</w:t>
      </w:r>
      <w:r>
        <w:rPr>
          <w:rFonts w:ascii="Arial Narrow" w:hAnsi="Arial Narrow"/>
          <w:sz w:val="20"/>
        </w:rPr>
        <w:t xml:space="preserve">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9F9A9" w14:textId="77777777" w:rsidR="006463B1" w:rsidRDefault="006463B1">
      <w:r>
        <w:separator/>
      </w:r>
    </w:p>
  </w:endnote>
  <w:endnote w:type="continuationSeparator" w:id="0">
    <w:p w14:paraId="77C528C7" w14:textId="77777777" w:rsidR="006463B1" w:rsidRDefault="00646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7FB8D" w14:textId="77777777" w:rsidR="006463B1" w:rsidRDefault="006463B1">
      <w:r>
        <w:separator/>
      </w:r>
    </w:p>
  </w:footnote>
  <w:footnote w:type="continuationSeparator" w:id="0">
    <w:p w14:paraId="52601C33" w14:textId="77777777" w:rsidR="006463B1" w:rsidRDefault="006463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210F"/>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463B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74B23"/>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6A3"/>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2720</Words>
  <Characters>16326</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19008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10 wsk</cp:lastModifiedBy>
  <cp:revision>3</cp:revision>
  <cp:lastPrinted>2024-06-05T09:58:00Z</cp:lastPrinted>
  <dcterms:created xsi:type="dcterms:W3CDTF">2025-06-25T08:26:00Z</dcterms:created>
  <dcterms:modified xsi:type="dcterms:W3CDTF">2025-06-25T08:30:00Z</dcterms:modified>
</cp:coreProperties>
</file>