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1 </w:t>
      </w:r>
      <w:bookmarkStart w:id="0" w:name="_GoBack"/>
      <w:bookmarkEnd w:id="0"/>
      <w:r w:rsidRPr="00A22DCF">
        <w:rPr>
          <w:rFonts w:ascii="Arial" w:hAnsi="Arial" w:cs="Arial"/>
          <w:b/>
          <w:sz w:val="21"/>
          <w:szCs w:val="21"/>
        </w:rPr>
        <w:t>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35A7316E" w:rsidR="00002722" w:rsidRDefault="00EF45B6" w:rsidP="00D450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D45069" w:rsidRPr="00D45069">
        <w:rPr>
          <w:rFonts w:ascii="Arial" w:hAnsi="Arial" w:cs="Arial"/>
          <w:b/>
          <w:sz w:val="21"/>
          <w:szCs w:val="21"/>
        </w:rPr>
        <w:t>dostawa mebli wraz z montażem oraz dostawa sprzętu AGD wraz z montażem do Uniwersytetu im. Adama Mickiewicza w Poznaniu (Poznań, Kalisz).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E220301" w:rsidR="00002722" w:rsidRDefault="001C04A9">
    <w:pPr>
      <w:pStyle w:val="Nagwek"/>
    </w:pPr>
    <w:r>
      <w:t>Znak Sprawy: ZP3/</w:t>
    </w:r>
    <w:r w:rsidR="00D45069">
      <w:t>4845</w:t>
    </w:r>
    <w:r w:rsidR="00AB7A8F">
      <w:t>/2</w:t>
    </w:r>
    <w:r w:rsidR="00D45069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45069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AA682-9815-4E4F-B3F4-4B7AF923A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6</cp:revision>
  <cp:lastPrinted>2025-07-02T09:54:00Z</cp:lastPrinted>
  <dcterms:created xsi:type="dcterms:W3CDTF">2024-04-23T13:29:00Z</dcterms:created>
  <dcterms:modified xsi:type="dcterms:W3CDTF">2025-07-02T09:54:00Z</dcterms:modified>
</cp:coreProperties>
</file>