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E748A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E748A">
        <w:rPr>
          <w:rFonts w:ascii="Arial" w:hAnsi="Arial" w:cs="Arial"/>
          <w:b/>
          <w:sz w:val="21"/>
          <w:szCs w:val="21"/>
        </w:rPr>
        <w:t>Podmiot</w:t>
      </w:r>
      <w:r w:rsidR="007936D6" w:rsidRPr="002E748A">
        <w:rPr>
          <w:rFonts w:ascii="Arial" w:hAnsi="Arial" w:cs="Arial"/>
          <w:b/>
          <w:sz w:val="21"/>
          <w:szCs w:val="21"/>
        </w:rPr>
        <w:t>:</w:t>
      </w:r>
      <w:r w:rsidR="00221A06" w:rsidRPr="002E748A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E748A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E748A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E748A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E748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E748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E748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E748A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E748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E748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E748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E748A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i/>
          <w:sz w:val="16"/>
          <w:szCs w:val="16"/>
        </w:rPr>
        <w:t>(imię, n</w:t>
      </w:r>
      <w:r w:rsidR="00825A09" w:rsidRPr="002E748A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E748A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E748A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E748A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E748A">
        <w:rPr>
          <w:rFonts w:ascii="Arial" w:hAnsi="Arial" w:cs="Arial"/>
          <w:b/>
          <w:u w:val="single"/>
        </w:rPr>
        <w:t>Oświadczeni</w:t>
      </w:r>
      <w:r w:rsidR="007C3D44" w:rsidRPr="002E748A">
        <w:rPr>
          <w:rFonts w:ascii="Arial" w:hAnsi="Arial" w:cs="Arial"/>
          <w:b/>
          <w:u w:val="single"/>
        </w:rPr>
        <w:t>a</w:t>
      </w:r>
      <w:r w:rsidRPr="002E748A">
        <w:rPr>
          <w:rFonts w:ascii="Arial" w:hAnsi="Arial" w:cs="Arial"/>
          <w:b/>
          <w:u w:val="single"/>
        </w:rPr>
        <w:t xml:space="preserve"> </w:t>
      </w:r>
      <w:r w:rsidR="00F70CBC" w:rsidRPr="002E748A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77749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color w:val="FF0000"/>
          <w:sz w:val="20"/>
          <w:szCs w:val="20"/>
        </w:rPr>
      </w:pPr>
      <w:r w:rsidRPr="002E748A">
        <w:rPr>
          <w:rFonts w:ascii="Arial" w:hAnsi="Arial" w:cs="Arial"/>
          <w:b/>
          <w:sz w:val="20"/>
          <w:szCs w:val="20"/>
        </w:rPr>
        <w:t>UWZGLĘDNIAJĄCE</w:t>
      </w:r>
      <w:r w:rsidR="00451E5A" w:rsidRPr="002E748A">
        <w:rPr>
          <w:rFonts w:ascii="Arial" w:hAnsi="Arial" w:cs="Arial"/>
          <w:b/>
          <w:sz w:val="20"/>
          <w:szCs w:val="20"/>
        </w:rPr>
        <w:t xml:space="preserve"> PRZESŁAN</w:t>
      </w:r>
      <w:r w:rsidRPr="002E748A">
        <w:rPr>
          <w:rFonts w:ascii="Arial" w:hAnsi="Arial" w:cs="Arial"/>
          <w:b/>
          <w:sz w:val="20"/>
          <w:szCs w:val="20"/>
        </w:rPr>
        <w:t>KI</w:t>
      </w:r>
      <w:r w:rsidR="00451E5A" w:rsidRPr="002E748A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E748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777491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677D7BF2" w:rsidR="003F3A2A" w:rsidRPr="002E748A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2E748A">
        <w:rPr>
          <w:rFonts w:ascii="Arial" w:hAnsi="Arial" w:cs="Arial"/>
          <w:sz w:val="21"/>
          <w:szCs w:val="21"/>
        </w:rPr>
        <w:t>Na potrzeby postępowania o udziel</w:t>
      </w:r>
      <w:r w:rsidR="008400CD" w:rsidRPr="002E748A">
        <w:rPr>
          <w:rFonts w:ascii="Arial" w:hAnsi="Arial" w:cs="Arial"/>
          <w:sz w:val="21"/>
          <w:szCs w:val="21"/>
        </w:rPr>
        <w:t>enie zamówienia publicznego pn.</w:t>
      </w:r>
      <w:r w:rsidR="009A7D00" w:rsidRPr="00777491">
        <w:rPr>
          <w:rFonts w:ascii="Arial" w:hAnsi="Arial" w:cs="Arial"/>
          <w:color w:val="FF0000"/>
          <w:sz w:val="21"/>
          <w:szCs w:val="21"/>
        </w:rPr>
        <w:t xml:space="preserve"> </w:t>
      </w:r>
      <w:r w:rsidR="00AC5CF9" w:rsidRPr="00AC5CF9">
        <w:rPr>
          <w:rFonts w:ascii="Arial" w:hAnsi="Arial" w:cs="Arial"/>
          <w:b/>
          <w:bCs/>
          <w:iCs/>
        </w:rPr>
        <w:t xml:space="preserve">demontaż 2 szt. </w:t>
      </w:r>
      <w:proofErr w:type="spellStart"/>
      <w:r w:rsidR="00AC5CF9" w:rsidRPr="00AC5CF9">
        <w:rPr>
          <w:rFonts w:ascii="Arial" w:hAnsi="Arial" w:cs="Arial"/>
          <w:b/>
          <w:bCs/>
          <w:iCs/>
        </w:rPr>
        <w:t>ups</w:t>
      </w:r>
      <w:proofErr w:type="spellEnd"/>
      <w:r w:rsidR="00AC5CF9" w:rsidRPr="00AC5CF9">
        <w:rPr>
          <w:rFonts w:ascii="Arial" w:hAnsi="Arial" w:cs="Arial"/>
          <w:b/>
          <w:bCs/>
          <w:iCs/>
        </w:rPr>
        <w:t>-ów EATON-9395-2*225-U-IB wraz z akumulatorami oraz dostawa i montaż 2 szt. rezerwowych układów zasilania UPS wraz z kompletami baterii akumulatorów w budynku Centrum Zaawansowanych Technologii - UAM w Poznaniu</w:t>
      </w:r>
      <w:r w:rsidR="00DA218A" w:rsidRPr="00E600ED">
        <w:rPr>
          <w:rFonts w:ascii="Arial" w:eastAsia="Calibri" w:hAnsi="Arial" w:cs="Arial"/>
          <w:b/>
          <w:bCs/>
        </w:rPr>
        <w:t>,</w:t>
      </w:r>
      <w:r w:rsidR="008D2BA0" w:rsidRPr="00E600ED">
        <w:rPr>
          <w:rFonts w:ascii="Arial" w:hAnsi="Arial" w:cs="Arial"/>
          <w:sz w:val="21"/>
          <w:szCs w:val="21"/>
        </w:rPr>
        <w:t xml:space="preserve"> </w:t>
      </w:r>
      <w:r w:rsidRPr="00E600ED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E600ED">
        <w:rPr>
          <w:rFonts w:ascii="Arial" w:hAnsi="Arial" w:cs="Arial"/>
          <w:i/>
          <w:sz w:val="16"/>
          <w:szCs w:val="16"/>
        </w:rPr>
        <w:t xml:space="preserve">, </w:t>
      </w:r>
      <w:r w:rsidRPr="00E600ED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2E748A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2E748A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E748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2E748A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2E748A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748A">
        <w:rPr>
          <w:rFonts w:ascii="Arial" w:hAnsi="Arial" w:cs="Arial"/>
          <w:sz w:val="21"/>
          <w:szCs w:val="21"/>
        </w:rPr>
        <w:t>z dnia 13 kwietnia 2022 r.</w:t>
      </w:r>
      <w:r w:rsidRPr="002E748A">
        <w:rPr>
          <w:rFonts w:ascii="Arial" w:hAnsi="Arial" w:cs="Arial"/>
          <w:i/>
          <w:iCs/>
          <w:sz w:val="21"/>
          <w:szCs w:val="21"/>
        </w:rPr>
        <w:t xml:space="preserve"> </w:t>
      </w:r>
      <w:r w:rsidRPr="002E748A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2E748A">
        <w:rPr>
          <w:rFonts w:ascii="Arial" w:hAnsi="Arial" w:cs="Arial"/>
          <w:iCs/>
          <w:sz w:val="21"/>
          <w:szCs w:val="21"/>
        </w:rPr>
        <w:t xml:space="preserve"> (Dz. U. 2024 r., poz. 507)</w:t>
      </w:r>
      <w:r w:rsidR="00B3556C" w:rsidRPr="002E748A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2E748A">
        <w:rPr>
          <w:rFonts w:ascii="Arial" w:hAnsi="Arial" w:cs="Arial"/>
          <w:i/>
          <w:iCs/>
          <w:sz w:val="21"/>
          <w:szCs w:val="21"/>
        </w:rPr>
        <w:t>.</w:t>
      </w:r>
      <w:r w:rsidRPr="002E748A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2E748A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2E748A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2E748A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E748A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E748A" w:rsidRDefault="00D23F3D" w:rsidP="003F3A2A">
      <w:pPr>
        <w:spacing w:before="120" w:after="120" w:line="240" w:lineRule="auto"/>
        <w:jc w:val="both"/>
      </w:pPr>
      <w:r w:rsidRPr="002E748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E748A">
        <w:rPr>
          <w:rFonts w:ascii="Arial" w:hAnsi="Arial" w:cs="Arial"/>
          <w:sz w:val="21"/>
          <w:szCs w:val="21"/>
        </w:rPr>
        <w:br/>
      </w:r>
      <w:r w:rsidRPr="002E748A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E748A">
        <w:t xml:space="preserve"> </w:t>
      </w:r>
    </w:p>
    <w:p w14:paraId="7192E3CE" w14:textId="29642A94" w:rsidR="00A345E9" w:rsidRPr="002E748A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i/>
          <w:sz w:val="16"/>
          <w:szCs w:val="16"/>
        </w:rPr>
        <w:t xml:space="preserve"> </w:t>
      </w:r>
    </w:p>
    <w:sectPr w:rsidR="00A345E9" w:rsidRPr="002E748A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5215C959" w:rsidR="003F3A2A" w:rsidRPr="003F3A2A" w:rsidRDefault="00AC5CF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ZP3/4958/25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E748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37D39"/>
    <w:rsid w:val="00746532"/>
    <w:rsid w:val="00751725"/>
    <w:rsid w:val="00756C8F"/>
    <w:rsid w:val="00777491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D00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C5CF9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00ED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Paweł Dąbrowski</cp:lastModifiedBy>
  <cp:revision>54</cp:revision>
  <cp:lastPrinted>2022-05-04T11:03:00Z</cp:lastPrinted>
  <dcterms:created xsi:type="dcterms:W3CDTF">2022-05-06T13:10:00Z</dcterms:created>
  <dcterms:modified xsi:type="dcterms:W3CDTF">2025-06-24T12:41:00Z</dcterms:modified>
</cp:coreProperties>
</file>