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191B0" w14:textId="77777777" w:rsidR="00B36EDA" w:rsidRPr="002D7678" w:rsidRDefault="007B003F" w:rsidP="00B36E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D7678">
        <w:rPr>
          <w:rFonts w:ascii="Cambria" w:hAnsi="Cambria" w:cs="Arial"/>
        </w:rPr>
        <w:t>Poznań</w:t>
      </w:r>
      <w:r w:rsidR="00B36EDA" w:rsidRPr="002D7678">
        <w:rPr>
          <w:rFonts w:ascii="Cambria" w:hAnsi="Cambria" w:cs="Arial"/>
        </w:rPr>
        <w:t xml:space="preserve"> dnia: </w:t>
      </w:r>
      <w:r w:rsidRPr="002D7678">
        <w:rPr>
          <w:rFonts w:ascii="Cambria" w:hAnsi="Cambria" w:cs="Arial"/>
        </w:rPr>
        <w:t>2025-07-09</w:t>
      </w:r>
    </w:p>
    <w:p w14:paraId="4A4FC454" w14:textId="65F7D50D" w:rsidR="00B36EDA" w:rsidRPr="002D7678" w:rsidRDefault="002D7678" w:rsidP="00B36EDA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2D7678">
        <w:rPr>
          <w:rFonts w:ascii="Cambria" w:hAnsi="Cambria" w:cs="Arial"/>
          <w:b/>
          <w:bCs/>
        </w:rPr>
        <w:t>ZP3/4061</w:t>
      </w:r>
    </w:p>
    <w:p w14:paraId="712BA5B3" w14:textId="77777777" w:rsidR="00B36EDA" w:rsidRPr="002D767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D7678" w14:paraId="1ACD2D08" w14:textId="77777777" w:rsidTr="00B36EDA">
        <w:tc>
          <w:tcPr>
            <w:tcW w:w="9923" w:type="dxa"/>
            <w:shd w:val="clear" w:color="auto" w:fill="F2F2F2"/>
            <w:hideMark/>
          </w:tcPr>
          <w:p w14:paraId="3280C667" w14:textId="77777777" w:rsidR="00B36EDA" w:rsidRPr="002D767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D7678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06EFCFB" w14:textId="64A724B1" w:rsidR="00B36EDA" w:rsidRPr="002D767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D7678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2D7678" w:rsidRPr="002D7678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 xml:space="preserve"> CZĘŚĆ 1</w:t>
            </w:r>
          </w:p>
          <w:p w14:paraId="1148395C" w14:textId="258D92D0" w:rsidR="002D7678" w:rsidRPr="002D7678" w:rsidRDefault="002D7678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D7678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I UNIEWAŻNIENIU CZĘŚCI 2 - 3</w:t>
            </w:r>
          </w:p>
        </w:tc>
      </w:tr>
    </w:tbl>
    <w:p w14:paraId="4C453EA2" w14:textId="77777777" w:rsidR="00B36EDA" w:rsidRPr="002D7678" w:rsidRDefault="00B36EDA" w:rsidP="00B36EDA">
      <w:pPr>
        <w:keepNext/>
        <w:spacing w:after="240"/>
        <w:outlineLvl w:val="0"/>
        <w:rPr>
          <w:rFonts w:ascii="Cambria" w:hAnsi="Cambria" w:cs="Arial"/>
          <w:b/>
        </w:rPr>
      </w:pPr>
    </w:p>
    <w:p w14:paraId="549754E4" w14:textId="77777777" w:rsidR="002D7678" w:rsidRPr="002D7678" w:rsidRDefault="002D7678" w:rsidP="002D7678">
      <w:pPr>
        <w:jc w:val="both"/>
        <w:rPr>
          <w:rFonts w:ascii="Cambria" w:hAnsi="Cambria" w:cs="Arial"/>
          <w:color w:val="FF0000"/>
          <w:sz w:val="18"/>
          <w:szCs w:val="18"/>
        </w:rPr>
      </w:pPr>
      <w:r w:rsidRPr="002D7678">
        <w:rPr>
          <w:rFonts w:ascii="Cambria" w:eastAsia="Calibri" w:hAnsi="Cambria" w:cs="Arial"/>
          <w:sz w:val="18"/>
          <w:szCs w:val="18"/>
          <w:lang w:eastAsia="en-US"/>
        </w:rPr>
        <w:t xml:space="preserve">Dotyczy </w:t>
      </w:r>
      <w:r w:rsidRPr="002D7678">
        <w:rPr>
          <w:rFonts w:ascii="Cambria" w:hAnsi="Cambria" w:cs="Arial"/>
          <w:sz w:val="18"/>
          <w:szCs w:val="18"/>
        </w:rPr>
        <w:t xml:space="preserve">postępowania o udzielenie zamówienia publicznego na </w:t>
      </w:r>
      <w:bookmarkStart w:id="1" w:name="_Hlk149642233"/>
      <w:r w:rsidRPr="002D7678">
        <w:rPr>
          <w:rFonts w:ascii="Cambria" w:hAnsi="Cambria" w:cs="Arial"/>
          <w:b/>
          <w:sz w:val="18"/>
          <w:szCs w:val="18"/>
        </w:rPr>
        <w:t xml:space="preserve">Opracowanie dokumentacji projektowej obiektów UAM: </w:t>
      </w:r>
      <w:r w:rsidRPr="002D7678">
        <w:rPr>
          <w:rFonts w:ascii="Cambria" w:hAnsi="Cambria" w:cs="Arial"/>
          <w:b/>
          <w:bCs/>
          <w:sz w:val="18"/>
          <w:szCs w:val="18"/>
        </w:rPr>
        <w:t xml:space="preserve">Część 1: </w:t>
      </w:r>
      <w:r w:rsidRPr="002D7678">
        <w:rPr>
          <w:rFonts w:ascii="Cambria" w:hAnsi="Cambria"/>
          <w:b/>
          <w:bCs/>
          <w:sz w:val="18"/>
          <w:szCs w:val="18"/>
        </w:rPr>
        <w:t>Opracowanie dokumentacji projektowej dotyczącej izolacji przeciwwilgociowej ścian piwnic, remontu ścian cokołu budynku i opaski wokół budynku, remontu uszkodzonych elementów murowych ponad dachem, remontu elewacji w  Obserwatorium Astronomicznym UAM</w:t>
      </w:r>
      <w:r w:rsidRPr="002D7678">
        <w:rPr>
          <w:rFonts w:ascii="Cambria" w:hAnsi="Cambria" w:cs="Calibri"/>
          <w:b/>
          <w:bCs/>
          <w:sz w:val="18"/>
          <w:szCs w:val="18"/>
        </w:rPr>
        <w:t xml:space="preserve">; Część 2: Opracowanie dokumentacji projektowej dotyczącej prac konserwatorskich/renowacyjnych: bramy głównej, dwóch rzeźb i czterech betonowych ławeczek wpisanych indywidualnie do rejestru zabytków na terenie Ogrodu Botanicznego, ogrodzenia od strony ul. Dąbrowskiego o długości około 410m, ogrodzenia od strony ul. Botanicznej o długości około 365 m; </w:t>
      </w:r>
      <w:r w:rsidRPr="002D7678">
        <w:rPr>
          <w:rFonts w:ascii="Cambria" w:hAnsi="Cambria"/>
          <w:b/>
          <w:bCs/>
          <w:sz w:val="18"/>
          <w:szCs w:val="18"/>
        </w:rPr>
        <w:t xml:space="preserve">Część 3: </w:t>
      </w:r>
      <w:bookmarkStart w:id="2" w:name="_Hlk195089847"/>
      <w:r w:rsidRPr="002D7678">
        <w:rPr>
          <w:rFonts w:ascii="Cambria" w:hAnsi="Cambria" w:cs="Calibri"/>
          <w:b/>
          <w:bCs/>
          <w:sz w:val="18"/>
          <w:szCs w:val="18"/>
        </w:rPr>
        <w:t>Wykonanie pełnej wielobranżowej dokumentacji projektowej dotyczącej podręcznych magazynów odczynników oraz odpadów biologiczno-chemicznych</w:t>
      </w:r>
      <w:bookmarkEnd w:id="1"/>
      <w:r w:rsidRPr="002D7678">
        <w:rPr>
          <w:rFonts w:ascii="Cambria" w:hAnsi="Cambria" w:cs="Arial"/>
          <w:color w:val="FF0000"/>
          <w:sz w:val="18"/>
          <w:szCs w:val="18"/>
        </w:rPr>
        <w:t xml:space="preserve"> </w:t>
      </w:r>
      <w:bookmarkEnd w:id="2"/>
    </w:p>
    <w:p w14:paraId="4CA09B2D" w14:textId="77777777" w:rsidR="002D7678" w:rsidRPr="002D7678" w:rsidRDefault="002D7678" w:rsidP="002D7678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468636F3" w14:textId="77777777" w:rsidR="00B36EDA" w:rsidRPr="002D767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25F6E4D1" w14:textId="77777777" w:rsidR="00B36EDA" w:rsidRPr="002D7678" w:rsidRDefault="00B36EDA" w:rsidP="002D7678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  <w:bCs/>
        </w:rPr>
      </w:pPr>
      <w:r w:rsidRPr="002D7678">
        <w:rPr>
          <w:rFonts w:ascii="Cambria" w:hAnsi="Cambria" w:cs="Arial"/>
        </w:rPr>
        <w:t xml:space="preserve">Zamawiający, </w:t>
      </w:r>
      <w:r w:rsidR="007B003F" w:rsidRPr="002D7678">
        <w:rPr>
          <w:rFonts w:ascii="Cambria" w:hAnsi="Cambria" w:cs="Arial"/>
          <w:b/>
        </w:rPr>
        <w:t>Uniwersytet im. Adama Mickiewicza w Poznaniu</w:t>
      </w:r>
      <w:r w:rsidRPr="002D7678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7B003F" w:rsidRPr="002D7678">
        <w:rPr>
          <w:rFonts w:ascii="Cambria" w:hAnsi="Cambria" w:cs="Arial"/>
        </w:rPr>
        <w:t>(</w:t>
      </w:r>
      <w:proofErr w:type="spellStart"/>
      <w:r w:rsidR="007B003F" w:rsidRPr="002D7678">
        <w:rPr>
          <w:rFonts w:ascii="Cambria" w:hAnsi="Cambria" w:cs="Arial"/>
        </w:rPr>
        <w:t>t.j</w:t>
      </w:r>
      <w:proofErr w:type="spellEnd"/>
      <w:r w:rsidR="007B003F" w:rsidRPr="002D7678">
        <w:rPr>
          <w:rFonts w:ascii="Cambria" w:hAnsi="Cambria" w:cs="Arial"/>
        </w:rPr>
        <w:t>. Dz. U. z 2024 poz. 1320)</w:t>
      </w:r>
      <w:r w:rsidRPr="002D7678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B003F" w:rsidRPr="002D7678" w14:paraId="48969A03" w14:textId="77777777" w:rsidTr="00B963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E5EB" w14:textId="7551E198" w:rsidR="007B003F" w:rsidRPr="002D7678" w:rsidRDefault="007B003F" w:rsidP="002D7678">
            <w:pPr>
              <w:spacing w:before="120" w:after="240"/>
              <w:jc w:val="both"/>
              <w:rPr>
                <w:rFonts w:ascii="Cambria" w:hAnsi="Cambria" w:cs="Arial"/>
              </w:rPr>
            </w:pPr>
            <w:r w:rsidRPr="002D7678">
              <w:rPr>
                <w:rFonts w:ascii="Cambria" w:hAnsi="Cambria" w:cs="Arial"/>
                <w:b/>
                <w:bCs/>
              </w:rPr>
              <w:t xml:space="preserve">Część nr </w:t>
            </w:r>
            <w:r w:rsidRPr="002D7678">
              <w:rPr>
                <w:rFonts w:ascii="Cambria" w:hAnsi="Cambria" w:cs="Arial"/>
                <w:b/>
                <w:bCs/>
              </w:rPr>
              <w:t>1</w:t>
            </w:r>
            <w:r w:rsidRPr="002D7678">
              <w:rPr>
                <w:rFonts w:ascii="Cambria" w:hAnsi="Cambria" w:cs="Arial"/>
              </w:rPr>
              <w:t xml:space="preserve">: </w:t>
            </w:r>
            <w:r w:rsidRPr="002D7678">
              <w:rPr>
                <w:rFonts w:ascii="Cambria" w:hAnsi="Cambria" w:cs="Arial"/>
              </w:rPr>
              <w:t>Opracowanie dokumentacji projektowej dotyczącej izolacji przeciwwilgociowej ścian piwnic, remontu ścian cokołu budynku i opaski wokół budynku, remontu uszkodzonych elementów murowych ponad dachem,</w:t>
            </w:r>
            <w:r w:rsidR="002D7678" w:rsidRPr="002D7678">
              <w:rPr>
                <w:rFonts w:ascii="Cambria" w:hAnsi="Cambria" w:cs="Arial"/>
              </w:rPr>
              <w:t xml:space="preserve"> </w:t>
            </w:r>
            <w:r w:rsidRPr="002D7678">
              <w:rPr>
                <w:rFonts w:ascii="Cambria" w:hAnsi="Cambria" w:cs="Arial"/>
              </w:rPr>
              <w:t>remontu elewacji- Obserwatorium Astronomiczne</w:t>
            </w:r>
          </w:p>
          <w:p w14:paraId="35E5207E" w14:textId="77777777" w:rsidR="007B003F" w:rsidRPr="002D7678" w:rsidRDefault="007B003F" w:rsidP="002D7678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2D7678">
              <w:rPr>
                <w:rFonts w:ascii="Cambria" w:hAnsi="Cambria" w:cs="Arial"/>
                <w:b/>
              </w:rPr>
              <w:t>Zakład Projektowania i Nadzoru "EFEKT-BUD" Antoni Cieśla</w:t>
            </w:r>
          </w:p>
          <w:p w14:paraId="321C5D7D" w14:textId="0481086A" w:rsidR="007B003F" w:rsidRPr="002D7678" w:rsidRDefault="002D7678" w:rsidP="002D7678">
            <w:pPr>
              <w:jc w:val="both"/>
              <w:rPr>
                <w:rFonts w:ascii="Cambria" w:hAnsi="Cambria" w:cs="Arial"/>
                <w:bCs/>
              </w:rPr>
            </w:pPr>
            <w:r w:rsidRPr="002D7678">
              <w:rPr>
                <w:rFonts w:ascii="Cambria" w:hAnsi="Cambria" w:cs="Arial"/>
                <w:bCs/>
              </w:rPr>
              <w:t xml:space="preserve">Ul. </w:t>
            </w:r>
            <w:r w:rsidR="007B003F" w:rsidRPr="002D7678">
              <w:rPr>
                <w:rFonts w:ascii="Cambria" w:hAnsi="Cambria" w:cs="Arial"/>
                <w:bCs/>
              </w:rPr>
              <w:t>Średnia</w:t>
            </w:r>
            <w:r w:rsidR="007B003F" w:rsidRPr="002D7678">
              <w:rPr>
                <w:rFonts w:ascii="Cambria" w:hAnsi="Cambria" w:cs="Arial"/>
                <w:bCs/>
              </w:rPr>
              <w:t xml:space="preserve"> </w:t>
            </w:r>
            <w:r w:rsidR="007B003F" w:rsidRPr="002D7678">
              <w:rPr>
                <w:rFonts w:ascii="Cambria" w:hAnsi="Cambria" w:cs="Arial"/>
                <w:bCs/>
              </w:rPr>
              <w:t>62</w:t>
            </w:r>
            <w:r w:rsidR="007B003F" w:rsidRPr="002D7678">
              <w:rPr>
                <w:rFonts w:ascii="Cambria" w:hAnsi="Cambria" w:cs="Arial"/>
                <w:bCs/>
              </w:rPr>
              <w:t xml:space="preserve"> </w:t>
            </w:r>
          </w:p>
          <w:p w14:paraId="053B447A" w14:textId="77777777" w:rsidR="007B003F" w:rsidRPr="002D7678" w:rsidRDefault="007B003F" w:rsidP="002D7678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2D7678">
              <w:rPr>
                <w:rFonts w:ascii="Cambria" w:hAnsi="Cambria" w:cs="Arial"/>
                <w:bCs/>
              </w:rPr>
              <w:t>85-540</w:t>
            </w:r>
            <w:r w:rsidRPr="002D7678">
              <w:rPr>
                <w:rFonts w:ascii="Cambria" w:hAnsi="Cambria" w:cs="Arial"/>
                <w:bCs/>
              </w:rPr>
              <w:t xml:space="preserve"> </w:t>
            </w:r>
            <w:r w:rsidRPr="002D7678">
              <w:rPr>
                <w:rFonts w:ascii="Cambria" w:hAnsi="Cambria" w:cs="Arial"/>
                <w:bCs/>
              </w:rPr>
              <w:t>Bydgoszcz</w:t>
            </w:r>
          </w:p>
          <w:p w14:paraId="4DBEBB69" w14:textId="77777777" w:rsidR="007B003F" w:rsidRPr="002D7678" w:rsidRDefault="007B003F" w:rsidP="002D7678">
            <w:pPr>
              <w:jc w:val="both"/>
              <w:rPr>
                <w:rFonts w:ascii="Cambria" w:hAnsi="Cambria" w:cs="Arial"/>
                <w:bCs/>
              </w:rPr>
            </w:pPr>
            <w:r w:rsidRPr="002D7678">
              <w:rPr>
                <w:rFonts w:ascii="Cambria" w:hAnsi="Cambria" w:cs="Arial"/>
              </w:rPr>
              <w:t xml:space="preserve">za cenę wykonania przedmiotu zamówienia w wysokości </w:t>
            </w:r>
            <w:r w:rsidRPr="002D7678">
              <w:rPr>
                <w:rFonts w:ascii="Cambria" w:hAnsi="Cambria" w:cs="Arial"/>
                <w:b/>
              </w:rPr>
              <w:t>49 200.00 zł</w:t>
            </w:r>
            <w:r w:rsidRPr="002D7678">
              <w:rPr>
                <w:rFonts w:ascii="Cambria" w:hAnsi="Cambria" w:cs="Arial"/>
              </w:rPr>
              <w:t xml:space="preserve"> </w:t>
            </w:r>
            <w:r w:rsidRPr="002D7678">
              <w:rPr>
                <w:rFonts w:ascii="Cambria" w:hAnsi="Cambria" w:cs="Arial"/>
                <w:b/>
                <w:bCs/>
              </w:rPr>
              <w:t>brutto</w:t>
            </w:r>
            <w:r w:rsidRPr="002D7678">
              <w:rPr>
                <w:rFonts w:ascii="Cambria" w:hAnsi="Cambria" w:cs="Arial"/>
                <w:bCs/>
              </w:rPr>
              <w:t>.</w:t>
            </w:r>
          </w:p>
          <w:p w14:paraId="122C4D1A" w14:textId="77B61509" w:rsidR="007B003F" w:rsidRPr="002D7678" w:rsidRDefault="007B003F" w:rsidP="002D7678">
            <w:pPr>
              <w:spacing w:before="120"/>
              <w:jc w:val="both"/>
              <w:rPr>
                <w:rFonts w:ascii="Cambria" w:hAnsi="Cambria" w:cs="Arial"/>
              </w:rPr>
            </w:pPr>
            <w:r w:rsidRPr="002D7678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2D7678">
              <w:rPr>
                <w:rFonts w:ascii="Cambria" w:hAnsi="Cambria" w:cs="Arial"/>
                <w:color w:val="000000"/>
              </w:rPr>
              <w:t>:</w:t>
            </w:r>
            <w:r w:rsidR="002D7678" w:rsidRPr="002D7678">
              <w:rPr>
                <w:rFonts w:ascii="Cambria" w:hAnsi="Cambria" w:cs="Arial"/>
                <w:color w:val="000000"/>
              </w:rPr>
              <w:t xml:space="preserve"> </w:t>
            </w:r>
            <w:r w:rsidRPr="002D7678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549F4E70" w14:textId="77777777" w:rsidR="00B36EDA" w:rsidRPr="002D7678" w:rsidRDefault="00B36EDA" w:rsidP="002D7678">
      <w:pPr>
        <w:spacing w:before="360" w:after="120"/>
        <w:ind w:right="-425"/>
        <w:jc w:val="both"/>
        <w:rPr>
          <w:rFonts w:ascii="Cambria" w:hAnsi="Cambria" w:cs="Arial"/>
          <w:color w:val="000000"/>
        </w:rPr>
      </w:pPr>
      <w:r w:rsidRPr="002D7678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D7678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D7678" w14:paraId="657418F9" w14:textId="77777777" w:rsidTr="007B00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91075C" w14:textId="77777777" w:rsidR="00B36EDA" w:rsidRPr="002D7678" w:rsidRDefault="00B36EDA" w:rsidP="002D7678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bCs/>
                <w:sz w:val="18"/>
                <w:szCs w:val="18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D44B1C" w14:textId="77777777" w:rsidR="00B36EDA" w:rsidRPr="002D7678" w:rsidRDefault="00B36EDA" w:rsidP="002D7678">
            <w:pPr>
              <w:spacing w:before="120" w:after="12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D7678">
              <w:rPr>
                <w:rFonts w:ascii="Cambria" w:hAnsi="Cambria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524039" w14:textId="77777777" w:rsidR="00B36EDA" w:rsidRPr="002D7678" w:rsidRDefault="00B36EDA" w:rsidP="002D7678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769662" w14:textId="77777777" w:rsidR="00B36EDA" w:rsidRPr="002D7678" w:rsidRDefault="00B36EDA" w:rsidP="002D7678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7B003F" w:rsidRPr="002D7678" w14:paraId="2C80B70E" w14:textId="77777777" w:rsidTr="007B00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EED76" w14:textId="1A3560D3" w:rsidR="007B003F" w:rsidRPr="002D7678" w:rsidRDefault="007B003F" w:rsidP="002D7678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sz w:val="18"/>
                <w:szCs w:val="18"/>
              </w:rPr>
              <w:t>1</w:t>
            </w:r>
            <w:r w:rsidRPr="002D7678">
              <w:rPr>
                <w:rFonts w:ascii="Cambria" w:hAnsi="Cambria" w:cs="Arial"/>
                <w:sz w:val="18"/>
                <w:szCs w:val="18"/>
              </w:rPr>
              <w:t xml:space="preserve"> - </w:t>
            </w:r>
            <w:r w:rsidRPr="002D7678">
              <w:rPr>
                <w:rFonts w:ascii="Cambria" w:hAnsi="Cambria" w:cs="Arial"/>
                <w:sz w:val="18"/>
                <w:szCs w:val="18"/>
              </w:rPr>
              <w:t xml:space="preserve">Opracowanie dokumentacji projektowej dotyczącej izolacji przeciwwilgociowej ścian </w:t>
            </w:r>
            <w:r w:rsidRPr="002D7678">
              <w:rPr>
                <w:rFonts w:ascii="Cambria" w:hAnsi="Cambria" w:cs="Arial"/>
                <w:sz w:val="18"/>
                <w:szCs w:val="18"/>
              </w:rPr>
              <w:lastRenderedPageBreak/>
              <w:t>piwnic, remontu ścian cokołu budynku i opaski wokół budynku, remontu uszkodzonych elementów murowych ponad dachem,</w:t>
            </w:r>
            <w:r w:rsidR="002D7678" w:rsidRPr="002D7678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Pr="002D7678">
              <w:rPr>
                <w:rFonts w:ascii="Cambria" w:hAnsi="Cambria" w:cs="Arial"/>
                <w:sz w:val="18"/>
                <w:szCs w:val="18"/>
              </w:rPr>
              <w:t>remontu elewacji- Obserwatorium Astronomiczne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89C03" w14:textId="77777777" w:rsidR="007B003F" w:rsidRPr="002D7678" w:rsidRDefault="007B003F" w:rsidP="002D7678">
            <w:pPr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2D7678">
              <w:rPr>
                <w:rFonts w:ascii="Cambria" w:hAnsi="Cambria" w:cs="Arial"/>
                <w:b/>
                <w:bCs/>
                <w:sz w:val="18"/>
                <w:szCs w:val="18"/>
              </w:rPr>
              <w:lastRenderedPageBreak/>
              <w:t>Zakład Projektowania i Nadzoru "EFEKT-BUD" Antoni Cieśla</w:t>
            </w:r>
          </w:p>
          <w:p w14:paraId="6925F841" w14:textId="500F2ED4" w:rsidR="007B003F" w:rsidRPr="002D7678" w:rsidRDefault="002D7678" w:rsidP="002D7678">
            <w:pPr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Ul. </w:t>
            </w:r>
            <w:r w:rsidR="007B003F" w:rsidRPr="002D7678">
              <w:rPr>
                <w:rFonts w:ascii="Cambria" w:hAnsi="Cambria" w:cs="Arial"/>
                <w:sz w:val="18"/>
                <w:szCs w:val="18"/>
              </w:rPr>
              <w:t>Średnia</w:t>
            </w:r>
            <w:r w:rsidR="007B003F" w:rsidRPr="002D7678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7B003F" w:rsidRPr="002D7678">
              <w:rPr>
                <w:rFonts w:ascii="Cambria" w:hAnsi="Cambria" w:cs="Arial"/>
                <w:sz w:val="18"/>
                <w:szCs w:val="18"/>
              </w:rPr>
              <w:t>62</w:t>
            </w:r>
          </w:p>
          <w:p w14:paraId="70B1B54B" w14:textId="77777777" w:rsidR="007B003F" w:rsidRPr="002D7678" w:rsidRDefault="007B003F" w:rsidP="002D7678">
            <w:pPr>
              <w:spacing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sz w:val="18"/>
                <w:szCs w:val="18"/>
              </w:rPr>
              <w:t>85-540</w:t>
            </w:r>
            <w:r w:rsidRPr="002D7678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Pr="002D7678">
              <w:rPr>
                <w:rFonts w:ascii="Cambria" w:hAnsi="Cambria" w:cs="Arial"/>
                <w:sz w:val="18"/>
                <w:szCs w:val="18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FCB9" w14:textId="77777777" w:rsidR="007B003F" w:rsidRPr="002D7678" w:rsidRDefault="007B003F" w:rsidP="002D7678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2D7678">
              <w:rPr>
                <w:rFonts w:ascii="Cambria" w:hAnsi="Cambria" w:cs="Arial"/>
                <w:sz w:val="18"/>
                <w:szCs w:val="18"/>
              </w:rPr>
              <w:t>1 - Cena - 60.00</w:t>
            </w:r>
          </w:p>
          <w:p w14:paraId="44E0366C" w14:textId="77777777" w:rsidR="007B003F" w:rsidRPr="002D7678" w:rsidRDefault="007B003F" w:rsidP="002D7678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sz w:val="18"/>
                <w:szCs w:val="18"/>
              </w:rPr>
              <w:t>2 - Warunki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B8C1" w14:textId="77777777" w:rsidR="007B003F" w:rsidRPr="002D7678" w:rsidRDefault="007B003F" w:rsidP="002D7678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D7678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</w:tbl>
    <w:bookmarkEnd w:id="0"/>
    <w:p w14:paraId="269E46D3" w14:textId="7D5EDFBA" w:rsidR="008642B3" w:rsidRPr="002D7678" w:rsidRDefault="002D7678" w:rsidP="002D7678">
      <w:pPr>
        <w:spacing w:before="720" w:after="480"/>
        <w:ind w:right="-425"/>
        <w:rPr>
          <w:rFonts w:ascii="Cambria" w:hAnsi="Cambria" w:cs="Arial"/>
        </w:rPr>
      </w:pPr>
      <w:r w:rsidRPr="002D7678">
        <w:rPr>
          <w:rFonts w:ascii="Cambria" w:hAnsi="Cambria" w:cs="Arial"/>
        </w:rPr>
        <w:t xml:space="preserve">Dodatkowo Zamawiający </w:t>
      </w:r>
      <w:r w:rsidRPr="002D7678">
        <w:rPr>
          <w:rFonts w:ascii="Cambria" w:hAnsi="Cambria" w:cs="Arial"/>
        </w:rPr>
        <w:t>zawiadamia że unieważnia postępowanie o udzielenie zamówienia publicznego na następujące części</w:t>
      </w:r>
      <w:r w:rsidRPr="002D7678">
        <w:rPr>
          <w:rFonts w:ascii="Cambria" w:hAnsi="Cambria" w:cs="Arial"/>
        </w:rPr>
        <w:t>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2D7678" w:rsidRPr="002D7678" w14:paraId="59790AA6" w14:textId="77777777" w:rsidTr="00B9638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5B12" w14:textId="77777777" w:rsidR="002D7678" w:rsidRPr="002D7678" w:rsidRDefault="002D7678" w:rsidP="002D7678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C365" w14:textId="77777777" w:rsidR="002D7678" w:rsidRPr="002D7678" w:rsidRDefault="002D7678" w:rsidP="002D7678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7678">
              <w:rPr>
                <w:rFonts w:ascii="Cambria" w:hAnsi="Cambria" w:cs="Arial"/>
                <w:b/>
                <w:sz w:val="20"/>
                <w:szCs w:val="20"/>
              </w:rPr>
              <w:t>Temat</w:t>
            </w:r>
          </w:p>
          <w:p w14:paraId="7118A4D9" w14:textId="77777777" w:rsidR="002D7678" w:rsidRPr="002D7678" w:rsidRDefault="002D7678" w:rsidP="002D7678">
            <w:pPr>
              <w:spacing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</w:rPr>
              <w:t>Uzasadnienie prawne i faktyczne</w:t>
            </w:r>
          </w:p>
        </w:tc>
      </w:tr>
      <w:tr w:rsidR="002D7678" w:rsidRPr="002D7678" w14:paraId="27E767AC" w14:textId="77777777" w:rsidTr="00B9638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58DA" w14:textId="77777777" w:rsidR="002D7678" w:rsidRPr="002D7678" w:rsidRDefault="002D7678" w:rsidP="002D7678">
            <w:pPr>
              <w:spacing w:before="12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4ECE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7678">
              <w:rPr>
                <w:rFonts w:ascii="Cambria" w:hAnsi="Cambria" w:cs="Arial"/>
                <w:b/>
                <w:sz w:val="20"/>
                <w:szCs w:val="20"/>
              </w:rPr>
              <w:t>Opracowanie dokumentacji projektowej dotyczącej prac konserwatorskich/renowacyjnych :bramy głównej, dwóch rzeźb i czterech betonowych ławeczek wpisanych indywidualnie do rejestru zabytków na terenie Ogrodu Botanicznego, ogrodzenia od strony ul. Dąbrowskiego o długości około 410m, ogrodzenia od strony ul. Botanicznej o długości około 365m</w:t>
            </w:r>
          </w:p>
          <w:p w14:paraId="348F03BD" w14:textId="77777777" w:rsidR="002D7678" w:rsidRPr="002D7678" w:rsidRDefault="002D7678" w:rsidP="002D7678">
            <w:pPr>
              <w:spacing w:before="8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  <w:u w:val="single"/>
              </w:rPr>
              <w:t>Uzasadnienie prawne</w:t>
            </w:r>
            <w:r w:rsidRPr="002D7678">
              <w:rPr>
                <w:rFonts w:ascii="Cambria" w:hAnsi="Cambria" w:cs="Arial"/>
                <w:sz w:val="20"/>
                <w:szCs w:val="20"/>
              </w:rPr>
              <w:t xml:space="preserve">: art. 255 pkt. 1 ustawy </w:t>
            </w:r>
            <w:proofErr w:type="spellStart"/>
            <w:r w:rsidRPr="002D7678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2D7678">
              <w:rPr>
                <w:rFonts w:ascii="Cambria" w:hAnsi="Cambria" w:cs="Arial"/>
                <w:sz w:val="20"/>
                <w:szCs w:val="20"/>
              </w:rPr>
              <w:t xml:space="preserve"> - nie złożono żadnego wniosku o dopuszczenie do udziału w postępowaniu albo żadnej oferty.</w:t>
            </w:r>
          </w:p>
          <w:p w14:paraId="6D8F2766" w14:textId="77777777" w:rsidR="002D7678" w:rsidRPr="002D7678" w:rsidRDefault="002D7678" w:rsidP="002D7678">
            <w:pPr>
              <w:spacing w:before="8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  <w:u w:val="single"/>
              </w:rPr>
              <w:t>Uzasadnienie faktyczne</w:t>
            </w:r>
            <w:r w:rsidRPr="002D7678">
              <w:rPr>
                <w:rFonts w:ascii="Cambria" w:hAnsi="Cambria" w:cs="Arial"/>
                <w:sz w:val="20"/>
                <w:szCs w:val="20"/>
              </w:rPr>
              <w:t>: do upływu terminu składania ofert nie złożono ofert</w:t>
            </w:r>
          </w:p>
        </w:tc>
      </w:tr>
      <w:tr w:rsidR="002D7678" w:rsidRPr="002D7678" w14:paraId="40AD589A" w14:textId="77777777" w:rsidTr="002D767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298E" w14:textId="77777777" w:rsidR="002D7678" w:rsidRPr="002D7678" w:rsidRDefault="002D7678" w:rsidP="002D7678">
            <w:pPr>
              <w:spacing w:before="12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D44C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7678">
              <w:rPr>
                <w:rFonts w:ascii="Cambria" w:hAnsi="Cambria" w:cs="Arial"/>
                <w:b/>
                <w:sz w:val="20"/>
                <w:szCs w:val="20"/>
              </w:rPr>
              <w:t>Temat</w:t>
            </w:r>
          </w:p>
          <w:p w14:paraId="35094BCA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7678">
              <w:rPr>
                <w:rFonts w:ascii="Cambria" w:hAnsi="Cambria" w:cs="Arial"/>
                <w:b/>
                <w:sz w:val="20"/>
                <w:szCs w:val="20"/>
              </w:rPr>
              <w:t>Uzasadnienie prawne i faktyczne</w:t>
            </w:r>
          </w:p>
        </w:tc>
      </w:tr>
      <w:tr w:rsidR="002D7678" w:rsidRPr="002D7678" w14:paraId="29D8404E" w14:textId="77777777" w:rsidTr="002D767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EC14" w14:textId="77777777" w:rsidR="002D7678" w:rsidRPr="002D7678" w:rsidRDefault="002D7678" w:rsidP="002D7678">
            <w:pPr>
              <w:spacing w:before="12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D7678"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96D4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7678">
              <w:rPr>
                <w:rFonts w:ascii="Cambria" w:hAnsi="Cambria" w:cs="Arial"/>
                <w:b/>
                <w:sz w:val="20"/>
                <w:szCs w:val="20"/>
              </w:rPr>
              <w:t>Wykonanie pełnej wielobranżowej dokumentacji projektowej dotyczącej podręcznych magazynów odczynników oraz odpadów biologiczno-chemicznych</w:t>
            </w:r>
          </w:p>
          <w:p w14:paraId="68CC1B81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Uzasadnienie prawne: art. 255 pkt. 3 ustawy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Pzp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– cena lub koszt najkorzystniejszej oferty lub oferta z najniższą ceną przewyższa kwotę,  którą zamawiający zamierza przeznaczyć na sfinansowanie zamówienia.</w:t>
            </w:r>
          </w:p>
          <w:p w14:paraId="7948118E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Uzasadnienie faktyczne: Cena najkorzystniejszej oferty przewyższa kwotę, którą zamawiający zamierza przeznaczyć na sfinansowanie zamówienia. Cena oferty firmy LAX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laboratory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for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architectural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experiments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Sebastian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Dobiesz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, ul. Pełczyńska 4/324, znacząco przewyższa środki zamawiającego przeznaczone na realizację zamówienia. </w:t>
            </w:r>
          </w:p>
          <w:p w14:paraId="5CD671CA" w14:textId="77777777" w:rsidR="002D7678" w:rsidRPr="002D7678" w:rsidRDefault="002D7678" w:rsidP="002D7678">
            <w:pPr>
              <w:spacing w:before="120" w:after="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Zamawiający zamierza przeznaczyć na realizację zamówienia 55 000,00 zł brutto. Natomiast cena oferty firmy LAX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laboratory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for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architectural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experiments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Sebastian </w:t>
            </w:r>
            <w:proofErr w:type="spellStart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>Dobiesz</w:t>
            </w:r>
            <w:proofErr w:type="spellEnd"/>
            <w:r w:rsidRPr="002D7678">
              <w:rPr>
                <w:rFonts w:ascii="Cambria" w:hAnsi="Cambria" w:cs="Arial"/>
                <w:bCs/>
                <w:sz w:val="20"/>
                <w:szCs w:val="20"/>
              </w:rPr>
              <w:t xml:space="preserve"> wynosi 478 470,00 zł. Zamawiający nie może zwiększyć kwoty jaką zamierza przeznaczyć na sfinansowanie zamówienia do najniższej ceny oferty.</w:t>
            </w:r>
          </w:p>
        </w:tc>
      </w:tr>
    </w:tbl>
    <w:p w14:paraId="0C9FC4B7" w14:textId="77777777" w:rsidR="002D7678" w:rsidRPr="002D7678" w:rsidRDefault="002D7678" w:rsidP="002D7678">
      <w:pPr>
        <w:spacing w:before="720" w:after="480" w:line="360" w:lineRule="auto"/>
        <w:ind w:right="-425"/>
        <w:rPr>
          <w:rFonts w:ascii="Cambria" w:hAnsi="Cambria" w:cs="Arial"/>
        </w:rPr>
      </w:pPr>
    </w:p>
    <w:sectPr w:rsidR="002D7678" w:rsidRPr="002D76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526ED" w14:textId="77777777" w:rsidR="00AF5854" w:rsidRDefault="00AF5854">
      <w:r>
        <w:separator/>
      </w:r>
    </w:p>
  </w:endnote>
  <w:endnote w:type="continuationSeparator" w:id="0">
    <w:p w14:paraId="79DA0B7E" w14:textId="77777777" w:rsidR="00AF5854" w:rsidRDefault="00AF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01F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1EA59" w14:textId="5530DA6D" w:rsidR="000C1E6F" w:rsidRPr="002D7678" w:rsidRDefault="000C1E6F" w:rsidP="002D76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FBB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68C80" w14:textId="77777777" w:rsidR="00AF5854" w:rsidRDefault="00AF5854">
      <w:r>
        <w:separator/>
      </w:r>
    </w:p>
  </w:footnote>
  <w:footnote w:type="continuationSeparator" w:id="0">
    <w:p w14:paraId="3E43722E" w14:textId="77777777" w:rsidR="00AF5854" w:rsidRDefault="00AF5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BD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205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0A7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85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767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003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F5854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54DEE7"/>
  <w15:chartTrackingRefBased/>
  <w15:docId w15:val="{5EB914FD-57E6-40B8-A3D6-46FC2F34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2025-07-09T06:39:00Z</dcterms:created>
  <dcterms:modified xsi:type="dcterms:W3CDTF">2025-07-09T06:39:00Z</dcterms:modified>
</cp:coreProperties>
</file>