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126" w:rsidRPr="00550126" w:rsidRDefault="00550126" w:rsidP="00550126">
      <w:pPr>
        <w:spacing w:line="240" w:lineRule="auto"/>
        <w:rPr>
          <w:rFonts w:ascii="Arial Narrow" w:eastAsia="Times New Roman" w:hAnsi="Arial Narrow" w:cs="Arial"/>
          <w:bCs/>
          <w:sz w:val="24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sz w:val="24"/>
          <w:szCs w:val="20"/>
          <w:lang w:eastAsia="pl-PL"/>
        </w:rPr>
        <w:t>2025/BZP 00315568/01</w:t>
      </w:r>
      <w:r w:rsidRPr="00550126">
        <w:rPr>
          <w:rFonts w:ascii="Arial Narrow" w:eastAsia="Times New Roman" w:hAnsi="Arial Narrow" w:cs="Arial"/>
          <w:sz w:val="24"/>
          <w:szCs w:val="20"/>
          <w:lang w:eastAsia="pl-PL"/>
        </w:rPr>
        <w:t xml:space="preserve"> </w:t>
      </w:r>
      <w:r w:rsidRPr="00550126">
        <w:rPr>
          <w:rFonts w:ascii="Arial Narrow" w:eastAsia="Times New Roman" w:hAnsi="Arial Narrow" w:cs="Arial"/>
          <w:sz w:val="24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4"/>
          <w:szCs w:val="20"/>
          <w:lang w:eastAsia="pl-PL"/>
        </w:rPr>
        <w:tab/>
      </w:r>
      <w:r w:rsidRPr="00550126">
        <w:rPr>
          <w:rFonts w:ascii="Arial Narrow" w:eastAsia="Times New Roman" w:hAnsi="Arial Narrow" w:cs="Arial"/>
          <w:bCs/>
          <w:sz w:val="24"/>
          <w:szCs w:val="20"/>
          <w:lang w:eastAsia="pl-PL"/>
        </w:rPr>
        <w:t>Ogłoszenie o zamówieniu z dnia 9.07.2025</w:t>
      </w:r>
    </w:p>
    <w:p w:rsidR="00550126" w:rsidRPr="00550126" w:rsidRDefault="00550126" w:rsidP="00550126">
      <w:pPr>
        <w:shd w:val="clear" w:color="auto" w:fill="FFFFFF"/>
        <w:spacing w:line="360" w:lineRule="auto"/>
        <w:jc w:val="center"/>
        <w:outlineLvl w:val="0"/>
        <w:rPr>
          <w:rFonts w:ascii="Arial Narrow" w:eastAsia="Times New Roman" w:hAnsi="Arial Narrow" w:cs="Arial"/>
          <w:b/>
          <w:kern w:val="36"/>
          <w:sz w:val="24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kern w:val="36"/>
          <w:sz w:val="24"/>
          <w:szCs w:val="20"/>
          <w:lang w:eastAsia="pl-PL"/>
        </w:rPr>
        <w:t>Ogłoszenie o zamówieniu</w:t>
      </w:r>
      <w:r w:rsidRPr="00550126">
        <w:rPr>
          <w:rFonts w:ascii="Arial Narrow" w:eastAsia="Times New Roman" w:hAnsi="Arial Narrow" w:cs="Arial"/>
          <w:kern w:val="36"/>
          <w:sz w:val="24"/>
          <w:szCs w:val="20"/>
          <w:lang w:eastAsia="pl-PL"/>
        </w:rPr>
        <w:br/>
        <w:t>Dostawy</w:t>
      </w:r>
      <w:r w:rsidRPr="00550126">
        <w:rPr>
          <w:rFonts w:ascii="Arial Narrow" w:eastAsia="Times New Roman" w:hAnsi="Arial Narrow" w:cs="Arial"/>
          <w:kern w:val="36"/>
          <w:sz w:val="24"/>
          <w:szCs w:val="20"/>
          <w:lang w:eastAsia="pl-PL"/>
        </w:rPr>
        <w:br/>
      </w:r>
      <w:r w:rsidRPr="00550126">
        <w:rPr>
          <w:rFonts w:ascii="Arial Narrow" w:eastAsia="Times New Roman" w:hAnsi="Arial Narrow" w:cs="Arial"/>
          <w:b/>
          <w:kern w:val="36"/>
          <w:sz w:val="24"/>
          <w:szCs w:val="20"/>
          <w:lang w:eastAsia="pl-PL"/>
        </w:rPr>
        <w:t>Dzierżawa monitorów głębokości znieczulenia wraz z dostawami sukcesywnymi czujników do monitorów na okres 24 miesięcy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I - ZAMAWIAJĄCY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1.1.) Rola zamawiającego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Postępowanie prowadzone jest samodzielnie przez zamawiającego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1.2.) Nazwa zamawiającego: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10 Wojskowy Szpital Kliniczny z Polikliniką Samodzielny Publiczny Zakład Opieki Zdrowotnej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1.3.) Oddział zamawiającego: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Zamówień Publicznych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1.4) Krajowy Numer Identyfikacyjny: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REGON 090538318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1.5) Adres zamawiającego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1.5.1.) Ulica: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Powstańców Warszawy 5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1.5.2.) Miejscowość: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Bydgoszcz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1.5.3.) Kod pocztowy: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85-681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1.5.4.) Województwo: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kujawsko-pomorskie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1.5.5.) Kraj: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Polska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1.5.6.) Lokalizacja NUTS 3: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PL613 - Bydgosko-toruński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1.5.7.) Numer telefonu: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261 417 449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1.5.9.) Adres poczty elektronicznej: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babara.choroszynska@10wsk.mil.pl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1.5.10.) Adres strony internetowej zamawiającego: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www.10wsk.mil.pl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1.6.) Rodzaj zamawiającego: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1.7.) Przedmiot działalności zamawiającego: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Zdrowie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II – INFORMACJE PODSTAWOWE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2.1.) Ogłoszenie dotyczy: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Zamówienia publicznego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2.2.) Ogłoszenie dotyczy usług społecznych i innych szczególnych usług: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2.3.) Nazwa zamówienia albo umowy ramowej: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Dzierżawa monitorów głębokości znieczulenia wraz z dostawami sukcesywnymi czujników do monitorów na okres 24 miesięcy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2.4.) Identyfikator postępowania: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ocds-148610-33e4b018-bb56-4ac3-9c04-eead43f31bd7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2.5.) Numer ogłoszenia: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2025/BZP 00315568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2.6.) Wersja ogłoszenia: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01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2.7.) Data ogłoszenia: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2025-07-09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2.8.) Zamówienie albo umowa ramowa zostały ujęte w planie postępowań: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2.11.) O udzielenie zamówienia mogą ubiegać się wyłącznie wykonawcy, o których mowa w art. 94 ustawy: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2.14.) Czy zamówienie albo umowa ramowa dotyczy projektu lub programu współfinansowanego ze środków Unii Europejskiej: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2.16.) Tryb udzielenia zamówienia wraz z podstawą prawną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Zamówienie udzielane jest w trybie podstawowym na podstawie: art. 275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1 ustawy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III – UDOSTĘPNIANIE DOKUMENTÓW ZAMÓWIENIA I KOMUNIKACJA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3.1.) Adres strony internetowej prowadzonego postępowania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https://e-propublico.pl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3.2.) Zamawiający zastrzega dostęp do dokumentów zamówienia: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Tak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3.5.) Informacje o środkach komunikacji elektronicznej, przy użyciu których zamawiający będzie komunikował się z wykonawcami - adres strony internetowej: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https://e-propublico.pl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3.6.) Wymagania techniczne i organizacyjne dotyczące korespondencji elektronicznej: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W niniejszym postępowaniu komunikacja Zamawiającego z Wykonawcami odbywa się przy użyciu środków komunikacji elektronicznej, za pośrednictwem Platformy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on-line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 xml:space="preserve">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Mozilla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Firefox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Google Chrome, Opera); włączona obsługa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JavaScript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oraz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Cookies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. Maksymalny rozmiar pojedynczego pliku przesyłanego za pośrednictwem Platformy wynosi 150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hh:mm:ss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3.12.) Oferta - katalog elektroniczny: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 dotyczy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3.14.) Języki, w jakich mogą być sporządzane dokumenty składane w postępowaniu: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polski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3.15.) RODO (obowiązek informacyjny):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Dz.Urz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3.16.) RODO (ograniczenia stosowania):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SEKCJA IV – PRZEDMIOT ZAMÓWIENIA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4.1.) Informacje ogólne odnoszące się do przedmiotu zamówienia.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4.1.1.) Przed wszczęciem postępowania przeprowadzono konsultacje rynkowe: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4.1.2.) Numer referencyjny: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68/2025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4.1.3.) Rodzaj zamówienia: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Dostawy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4.1.4.) Zamawiający udziela zamówienia w częściach, z których każda stanowi przedmiot odrębnego postępowania: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4.1.8.) Możliwe jest składanie ofert częściowych: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Tak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4.1.9.) Liczba części: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4.1.10.) Ofertę można składać na wszystkie części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4.1.11.) Zamawiający ogranicza liczbę części zamówienia, którą można udzielić jednemu wykonawcy: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4.1.13.) Zamawiający uwzględnia aspekty społeczne, środowiskowe lub etykiety w opisie przedmiotu zamówienia: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 Informacje szczegółowe odnoszące się do przedmiotu zamówienia: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Część 1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4.2.2.) Krótki opis przedmiotu zamówienia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Dzierżawa urządzenia do obustronnego pomiaru indeksu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bispektralnego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dla pacjentów OIT na 24 miesiące, czujniki do oferowanych monitorów - elektrody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obustrone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dzierżawa urządzenia do obustronnego pomiaru indeksu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bispektralnego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w trakcie zabiegów w znieczuleniu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ogólnycm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na 24 miesiące, czujniki do oferowanych monitorów - elektrody jednostronne - zgodnie z zapisami SWZ, formularzem cenowy oraz specyfikacją techniczną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4.2.6.) Główny kod CPV: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33172100-7 - Urządzenia do anestezji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4.2.8.) Zamówienie obejmuje opcje: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4.2.10.) Okres realizacji zamówienia albo umowy ramowej: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24 miesiące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4.2.11.) Zamawiający przewiduje wznowienia: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4.2.13.) Zamawiający przewiduje udzielenie dotychczasowemu wykonawcy zamówień na podobne usługi lub roboty budowlane: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4.3.) Kryteria oceny ofert: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4.3.2.) Sposób określania wagi kryteriów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Procentowo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4.3.3.) Stosowane kryteria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Kryterium ceny oraz kryteria jakościowe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Kryterium 1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4.3.5.) Nazwa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Cena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4.3.6.) Waga: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60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Kryterium 2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4.3.4.) Rodzaj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serwis posprzedażny, pomoc techniczna, warunki dostawy takich jak termin, sposób lub czas dostawy, oraz okresu realizacji.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4.3.5.) Nazwa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Termin dostawy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4.3.6.) Waga: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40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Część 2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4.2.2.) Krótki opis przedmiotu zamówienia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Dzierżawa urządzenia do pomiaru EEG i jednoczesnej analizy poziomu analgezji na 24 miesiące, czujniki do oferowanych monitorów - zgodnie z zapisami SWZ, formularzem cenowy oraz specyfikacją techniczną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4.2.6.) Główny kod CPV: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33172100-7 - Urządzenia do anestezji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4.2.8.) Zamówienie obejmuje opcje: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4.2.10.) Okres realizacji zamówienia albo umowy ramowej: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24 miesiące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4.2.11.) Zamawiający przewiduje wznowienia: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4.2.13.) Zamawiający przewiduje udzielenie dotychczasowemu wykonawcy zamówień na podobne usługi lub roboty budowlane: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4.3.) Kryteria oceny ofert: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4.3.2.) Sposób określania wagi kryteriów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Procentowo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4.3.3.) Stosowane kryteria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Kryterium ceny oraz kryteria jakościowe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Kryterium 1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4.3.5.) Nazwa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Cena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4.3.6.) Waga: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60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Kryterium 2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4.3.4.) Rodzaj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serwis posprzedażny, pomoc techniczna, warunki dostawy takich jak termin, sposób lub czas dostawy, oraz okresu realizacji.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4.3.5.) Nazwa kryterium: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Termin dostawy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4.3.6.) Waga: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40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V - KWALIFIKACJA WYKONAWCÓW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5.1.) Zamawiający przewiduje fakultatywne podstawy wykluczenia: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Tak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5.2.) Fakultatywne podstawy wykluczenia: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Art. 109 ust. 1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1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Art. 109 ust. 1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4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Art. 109 ust. 1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10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5.3.) Warunki udziału w postępowaniu: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5.5.) Zamawiający wymaga złożenia oświadczenia, o którym mowa w art.125 ust. 1 ustawy: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Tak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5.6.) Wykaz podmiotowych środków dowodowych na potwierdzenie niepodlegania wykluczeniu: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Oświadczenie Wykonawcy, w zakresie art. 108 ust. 1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5 ustawy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o braku przynależności do tej samej grupy kapitałowej w rozumieniu ustawy z dnia 16 lutego 2007 r. o ochronie konkurencji i konsumentów (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t.j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.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Dz.U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. z 2023r. poz. 1689),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Odpis lub informacja z Krajowego Rejestru Sądowego lub z Centralnej Ewidencji i Informacji o Działalności Gospodarczej, w zakresie art. 109 ust. 1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pkt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4 ustawy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sporządzone nie wcześniej niż 3 miesiące przed jej złożeniem, jeżeli odrębne przepisy wymagają wpisu do rejestru lub ewidencji.;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Oświadczenie wykonawcy o aktualności informacji zawartych w oświadczeniu o którym mowa w art. 125 ust. 1 ustawy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Pzp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w zakresie podstaw wykluczenia z postępowania wskazanych przez Zamawiającego.;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br/>
        <w:t>Jeżeli Wykonawca ma siedzibę lub miejsce zamieszkania poza granicami Rzeczypospolitej Polskiej, zamiast "Odpisu lub informacji z KRS lub CEIDG"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 wystawione nie wcześniej niż 3 miesiące przed ich złożeniem.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5.8.) Wykaz przedmiotowych środków dowodowych: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Katalogi, karty techniczne, foldery, katalogi lub opisy przedmiotu zamówienia potwierdzające wszystkie parametry techniczne wymagane przez Zamawiającego dla wszystkich pozycji w zadaniu i dla wszystkich zadań; Wymagane złożenie deklaracji zgodności CE (WE) oraz zgłoszenia (wpisu) do rejestru wyrobów medycznych i produktów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biobójczych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(jeśli dotyczy); Wykonawca wraz z oferta dostarczy instrukcję obsługi przedmiotu zamówienia sporządzona w języku polskim w formie elektronicznej na etapie składnia ofert oraz w formie papierowej wraz z dostawą urządzenia;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5.9.) Zamawiający przewiduje uzupełnienie przedmiotowych środków dowodowych: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Tak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5.10.) Przedmiotowe środki dowodowe podlegające uzupełnieniu po złożeniu oferty: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Katalogi, karty techniczne, foldery, katalogi lub opisy przedmiotu zamówienia potwierdzające wszystkie parametry techniczne wymagane przez Zamawiającego dla wszystkich pozycji w zadaniu i dla wszystkich zadań; Wymagane </w:t>
      </w:r>
      <w:r w:rsidR="00A87CF3" w:rsidRPr="00550126">
        <w:rPr>
          <w:rFonts w:ascii="Arial Narrow" w:eastAsia="Times New Roman" w:hAnsi="Arial Narrow" w:cs="Arial"/>
          <w:sz w:val="20"/>
          <w:szCs w:val="20"/>
          <w:lang w:eastAsia="pl-PL"/>
        </w:rPr>
        <w:t>złożenie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przez deklaracji zgodności CE (WE) oraz zgłoszenia (wpisu) do rejestru wyrobów medycznych i produktów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biobójczych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(</w:t>
      </w:r>
      <w:r w:rsidR="00A87CF3" w:rsidRPr="00550126">
        <w:rPr>
          <w:rFonts w:ascii="Arial Narrow" w:eastAsia="Times New Roman" w:hAnsi="Arial Narrow" w:cs="Arial"/>
          <w:sz w:val="20"/>
          <w:szCs w:val="20"/>
          <w:lang w:eastAsia="pl-PL"/>
        </w:rPr>
        <w:t>jeśli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dotyczy); </w:t>
      </w:r>
      <w:r w:rsidR="00A87CF3" w:rsidRPr="00550126">
        <w:rPr>
          <w:rFonts w:ascii="Arial Narrow" w:eastAsia="Times New Roman" w:hAnsi="Arial Narrow" w:cs="Arial"/>
          <w:sz w:val="20"/>
          <w:szCs w:val="20"/>
          <w:lang w:eastAsia="pl-PL"/>
        </w:rPr>
        <w:t>Wykonawca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wraz z oferta </w:t>
      </w:r>
      <w:r w:rsidR="00A87CF3" w:rsidRPr="00550126">
        <w:rPr>
          <w:rFonts w:ascii="Arial Narrow" w:eastAsia="Times New Roman" w:hAnsi="Arial Narrow" w:cs="Arial"/>
          <w:sz w:val="20"/>
          <w:szCs w:val="20"/>
          <w:lang w:eastAsia="pl-PL"/>
        </w:rPr>
        <w:t>dostarczy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A87CF3" w:rsidRPr="00550126">
        <w:rPr>
          <w:rFonts w:ascii="Arial Narrow" w:eastAsia="Times New Roman" w:hAnsi="Arial Narrow" w:cs="Arial"/>
          <w:sz w:val="20"/>
          <w:szCs w:val="20"/>
          <w:lang w:eastAsia="pl-PL"/>
        </w:rPr>
        <w:t>instrukcję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obsługi przedmiotu zamówienia sporządzona w języku polskim w formie elektronicznej na etapie składnia ofert oraz w formie papierowej wraz z dostawą urządzenia;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5.11.) Wykaz innych wymaganych oświadczeń lub dokumentów: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Oświadczenie podmiotu udostępniającego zasoby, potwierdzające brak podstaw wykluczenia tego podmiotu oraz odpowiednio spełnianie warunków udziału w postępowaniu lub kryteriów selekcji, w zakresie, w jakim wykonawca powołuje się na jego zasoby.;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Formularz oferty, Formularz cenowy; Specyfikacja techniczna urządzenie do obustronnego pomiaru indeksu </w:t>
      </w:r>
      <w:proofErr w:type="spellStart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bispektra</w:t>
      </w:r>
      <w:proofErr w:type="spellEnd"/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, Specyfikacja techniczna urządzenie do pomiaru EEG i poziomu analgezji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VI - WARUNKI ZAMÓWIENIA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6.1.) Zamawiający wymaga albo dopuszcza oferty wariantowe: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6.3.) Zamawiający przewiduje aukcję elektroniczną: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6.4.) Zamawiający wymaga wadium: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6.5.) Zamawiający wymaga zabezpieczenia należytego wykonania umowy: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6.6.) Wymagania dotyczące składania oferty przez wykonawców wspólnie ubiegających się o udzielenie zamówienia:</w:t>
      </w:r>
    </w:p>
    <w:p w:rsidR="00550126" w:rsidRPr="00550126" w:rsidRDefault="00550126" w:rsidP="00550126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Pełnomocnictwo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br/>
        <w:t xml:space="preserve">W przypadku wspólnego ubiegania się o zamówienie przez Wykonawców, dokument ”Oświadczenia o niepodleganiu 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VII - PROJEKTOWANE POSTANOWIENIA UMOWY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7.1.) Zamawiający przewiduje udzielenia zaliczek: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7.3.) Zamawiający przewiduje zmiany umowy: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7.5.) Zamawiający uwzględnił aspekty społeczne, środowiskowe, innowacyjne lub etykiety związane z realizacją zamówienia: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Nie</w:t>
      </w:r>
    </w:p>
    <w:p w:rsidR="00550126" w:rsidRPr="00550126" w:rsidRDefault="00550126" w:rsidP="00550126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SEKCJA VIII – PROCEDURA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8.1.) Termin składania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2025-07-17 08:00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8.2.) Miejsce składania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Drogą elektroniczną za pośrednictwem: https://e-propublico.pl</w:t>
      </w: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8.3.) Termin otwarcia ofert: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2025-07-17 08:30</w:t>
      </w:r>
    </w:p>
    <w:p w:rsid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550126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8.4.) Termin związania ofertą: </w:t>
      </w:r>
      <w:r w:rsidRPr="00550126">
        <w:rPr>
          <w:rFonts w:ascii="Arial Narrow" w:eastAsia="Times New Roman" w:hAnsi="Arial Narrow" w:cs="Arial"/>
          <w:sz w:val="20"/>
          <w:szCs w:val="20"/>
          <w:lang w:eastAsia="pl-PL"/>
        </w:rPr>
        <w:t>do 2025-08-15</w:t>
      </w:r>
    </w:p>
    <w:p w:rsid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550126" w:rsidRPr="00550126" w:rsidRDefault="00550126" w:rsidP="00550126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</w:pPr>
    </w:p>
    <w:p w:rsidR="001D61BF" w:rsidRPr="00550126" w:rsidRDefault="00550126" w:rsidP="00550126">
      <w:pPr>
        <w:spacing w:after="0"/>
        <w:ind w:left="6372" w:firstLine="708"/>
        <w:rPr>
          <w:rFonts w:ascii="Arial Narrow" w:hAnsi="Arial Narrow"/>
          <w:sz w:val="20"/>
          <w:szCs w:val="20"/>
        </w:rPr>
      </w:pPr>
      <w:r w:rsidRPr="00550126">
        <w:rPr>
          <w:rFonts w:ascii="Arial Narrow" w:hAnsi="Arial Narrow"/>
          <w:szCs w:val="20"/>
        </w:rPr>
        <w:t>ZAMAWIAJĄCY</w:t>
      </w:r>
    </w:p>
    <w:p w:rsidR="00550126" w:rsidRPr="00550126" w:rsidRDefault="00550126">
      <w:pPr>
        <w:rPr>
          <w:rFonts w:ascii="Arial Narrow" w:hAnsi="Arial Narrow"/>
          <w:sz w:val="20"/>
          <w:szCs w:val="20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50126" w:rsidRP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550126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3 </w:t>
      </w:r>
      <w:r w:rsidRPr="00550126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550126" w:rsidRPr="00550126" w:rsidRDefault="00550126" w:rsidP="00550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550126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550126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550126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550126">
        <w:rPr>
          <w:rFonts w:ascii="Arial Narrow" w:hAnsi="Arial Narrow"/>
          <w:b/>
          <w:i/>
          <w:iCs/>
          <w:sz w:val="16"/>
          <w:szCs w:val="16"/>
        </w:rPr>
        <w:t>biuro przepustek,</w:t>
      </w:r>
      <w:r w:rsidRPr="00550126">
        <w:rPr>
          <w:rFonts w:ascii="Arial Narrow" w:hAnsi="Arial Narrow"/>
          <w:i/>
          <w:iCs/>
          <w:sz w:val="16"/>
          <w:szCs w:val="16"/>
        </w:rPr>
        <w:t xml:space="preserve"> </w:t>
      </w:r>
      <w:proofErr w:type="spellStart"/>
      <w:r w:rsidRPr="0055012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550126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550126" w:rsidRPr="00550126" w:rsidRDefault="00550126" w:rsidP="0055012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55012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55012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55012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55012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550126" w:rsidRPr="00550126" w:rsidRDefault="00550126" w:rsidP="00550126">
      <w:pPr>
        <w:rPr>
          <w:rFonts w:ascii="Arial Narrow" w:hAnsi="Arial Narrow"/>
          <w:i/>
          <w:sz w:val="16"/>
          <w:szCs w:val="16"/>
        </w:rPr>
      </w:pPr>
      <w:r w:rsidRPr="00550126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9.07.</w:t>
      </w:r>
      <w:r w:rsidRPr="00550126">
        <w:rPr>
          <w:rFonts w:ascii="Arial Narrow" w:hAnsi="Arial Narrow"/>
          <w:i/>
          <w:sz w:val="16"/>
          <w:szCs w:val="16"/>
        </w:rPr>
        <w:t>2025 r.</w:t>
      </w:r>
    </w:p>
    <w:sectPr w:rsidR="00550126" w:rsidRPr="00550126" w:rsidSect="00550126">
      <w:headerReference w:type="default" r:id="rId7"/>
      <w:footerReference w:type="default" r:id="rId8"/>
      <w:pgSz w:w="11906" w:h="16838"/>
      <w:pgMar w:top="1417" w:right="1417" w:bottom="1276" w:left="1417" w:header="708" w:footer="4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11E" w:rsidRDefault="00D7011E" w:rsidP="00550126">
      <w:pPr>
        <w:spacing w:after="0" w:line="240" w:lineRule="auto"/>
      </w:pPr>
      <w:r>
        <w:separator/>
      </w:r>
    </w:p>
  </w:endnote>
  <w:endnote w:type="continuationSeparator" w:id="1">
    <w:p w:rsidR="00D7011E" w:rsidRDefault="00D7011E" w:rsidP="0055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27891"/>
      <w:docPartObj>
        <w:docPartGallery w:val="Page Numbers (Bottom of Page)"/>
        <w:docPartUnique/>
      </w:docPartObj>
    </w:sdtPr>
    <w:sdtContent>
      <w:p w:rsidR="00550126" w:rsidRDefault="003C38FB">
        <w:pPr>
          <w:pStyle w:val="Stopka"/>
          <w:jc w:val="right"/>
        </w:pPr>
        <w:r w:rsidRPr="00550126">
          <w:rPr>
            <w:sz w:val="16"/>
          </w:rPr>
          <w:fldChar w:fldCharType="begin"/>
        </w:r>
        <w:r w:rsidR="00550126" w:rsidRPr="00550126">
          <w:rPr>
            <w:sz w:val="16"/>
          </w:rPr>
          <w:instrText xml:space="preserve"> PAGE   \* MERGEFORMAT </w:instrText>
        </w:r>
        <w:r w:rsidRPr="00550126">
          <w:rPr>
            <w:sz w:val="16"/>
          </w:rPr>
          <w:fldChar w:fldCharType="separate"/>
        </w:r>
        <w:r w:rsidR="00A87CF3">
          <w:rPr>
            <w:noProof/>
            <w:sz w:val="16"/>
          </w:rPr>
          <w:t>1</w:t>
        </w:r>
        <w:r w:rsidRPr="00550126">
          <w:rPr>
            <w:sz w:val="16"/>
          </w:rPr>
          <w:fldChar w:fldCharType="end"/>
        </w:r>
      </w:p>
    </w:sdtContent>
  </w:sdt>
  <w:p w:rsidR="00550126" w:rsidRDefault="005501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11E" w:rsidRDefault="00D7011E" w:rsidP="00550126">
      <w:pPr>
        <w:spacing w:after="0" w:line="240" w:lineRule="auto"/>
      </w:pPr>
      <w:r>
        <w:separator/>
      </w:r>
    </w:p>
  </w:footnote>
  <w:footnote w:type="continuationSeparator" w:id="1">
    <w:p w:rsidR="00D7011E" w:rsidRDefault="00D7011E" w:rsidP="0055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126" w:rsidRDefault="00550126">
    <w:pPr>
      <w:pStyle w:val="Nagwek"/>
    </w:pPr>
    <w:r>
      <w:t>Sprawa nr: 68/2025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0126"/>
    <w:rsid w:val="001D61BF"/>
    <w:rsid w:val="003C38FB"/>
    <w:rsid w:val="00550126"/>
    <w:rsid w:val="00A87CF3"/>
    <w:rsid w:val="00D70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1BF"/>
  </w:style>
  <w:style w:type="paragraph" w:styleId="Nagwek1">
    <w:name w:val="heading 1"/>
    <w:basedOn w:val="Normalny"/>
    <w:link w:val="Nagwek1Znak"/>
    <w:uiPriority w:val="9"/>
    <w:qFormat/>
    <w:rsid w:val="005501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501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501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012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5012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5012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55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550126"/>
  </w:style>
  <w:style w:type="paragraph" w:styleId="Nagwek">
    <w:name w:val="header"/>
    <w:basedOn w:val="Normalny"/>
    <w:link w:val="NagwekZnak"/>
    <w:uiPriority w:val="99"/>
    <w:semiHidden/>
    <w:unhideWhenUsed/>
    <w:rsid w:val="0055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0126"/>
  </w:style>
  <w:style w:type="paragraph" w:styleId="Stopka">
    <w:name w:val="footer"/>
    <w:basedOn w:val="Normalny"/>
    <w:link w:val="StopkaZnak"/>
    <w:uiPriority w:val="99"/>
    <w:unhideWhenUsed/>
    <w:rsid w:val="0055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126"/>
  </w:style>
  <w:style w:type="character" w:styleId="Hipercze">
    <w:name w:val="Hyperlink"/>
    <w:basedOn w:val="Domylnaczcionkaakapitu"/>
    <w:uiPriority w:val="99"/>
    <w:semiHidden/>
    <w:unhideWhenUsed/>
    <w:rsid w:val="005501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50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0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6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80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32106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45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1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2839</Words>
  <Characters>17037</Characters>
  <Application>Microsoft Office Word</Application>
  <DocSecurity>0</DocSecurity>
  <Lines>141</Lines>
  <Paragraphs>39</Paragraphs>
  <ScaleCrop>false</ScaleCrop>
  <Company/>
  <LinksUpToDate>false</LinksUpToDate>
  <CharactersWithSpaces>19837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2025-07-09T07:38:00Z</cp:lastPrinted>
  <dcterms:created xsi:type="dcterms:W3CDTF">2025-07-09T10:50:00Z</dcterms:created>
  <dcterms:modified xsi:type="dcterms:W3CDTF">2025-07-09T10:50:00Z</dcterms:modified>
</cp:coreProperties>
</file>