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C98" w:rsidRPr="00190C98" w:rsidRDefault="00190C98" w:rsidP="00815957">
      <w:pPr>
        <w:spacing w:after="0"/>
        <w:rPr>
          <w:rFonts w:ascii="Arial Narrow" w:eastAsia="Times New Roman" w:hAnsi="Arial Narrow" w:cs="Arial"/>
          <w:b/>
          <w:bCs/>
          <w:color w:val="0D4259"/>
          <w:sz w:val="20"/>
          <w:szCs w:val="20"/>
          <w:lang w:eastAsia="pl-PL"/>
        </w:rPr>
      </w:pPr>
      <w:r w:rsidRPr="00190C98">
        <w:rPr>
          <w:rFonts w:ascii="Arial Narrow" w:eastAsia="Times New Roman" w:hAnsi="Arial Narrow" w:cs="Arial"/>
          <w:b/>
          <w:color w:val="000000"/>
          <w:szCs w:val="20"/>
          <w:lang w:eastAsia="pl-PL"/>
        </w:rPr>
        <w:t>2025/BZP 00323930/01</w:t>
      </w:r>
      <w:r w:rsidR="00815957" w:rsidRPr="00815957">
        <w:rPr>
          <w:rFonts w:ascii="Arial Narrow" w:eastAsia="Times New Roman" w:hAnsi="Arial Narrow" w:cs="Arial"/>
          <w:b/>
          <w:color w:val="000000"/>
          <w:szCs w:val="20"/>
          <w:lang w:eastAsia="pl-PL"/>
        </w:rPr>
        <w:t xml:space="preserve"> </w:t>
      </w:r>
      <w:r w:rsidR="00815957">
        <w:rPr>
          <w:rFonts w:ascii="Arial Narrow" w:eastAsia="Times New Roman" w:hAnsi="Arial Narrow" w:cs="Arial"/>
          <w:color w:val="000000"/>
          <w:sz w:val="20"/>
          <w:szCs w:val="20"/>
          <w:lang w:eastAsia="pl-PL"/>
        </w:rPr>
        <w:tab/>
      </w:r>
      <w:r w:rsidR="00815957">
        <w:rPr>
          <w:rFonts w:ascii="Arial Narrow" w:eastAsia="Times New Roman" w:hAnsi="Arial Narrow" w:cs="Arial"/>
          <w:color w:val="000000"/>
          <w:sz w:val="20"/>
          <w:szCs w:val="20"/>
          <w:lang w:eastAsia="pl-PL"/>
        </w:rPr>
        <w:tab/>
      </w:r>
      <w:r w:rsidR="00815957">
        <w:rPr>
          <w:rFonts w:ascii="Arial Narrow" w:eastAsia="Times New Roman" w:hAnsi="Arial Narrow" w:cs="Arial"/>
          <w:color w:val="000000"/>
          <w:sz w:val="20"/>
          <w:szCs w:val="20"/>
          <w:lang w:eastAsia="pl-PL"/>
        </w:rPr>
        <w:tab/>
      </w:r>
      <w:r w:rsidR="00815957">
        <w:rPr>
          <w:rFonts w:ascii="Arial Narrow" w:eastAsia="Times New Roman" w:hAnsi="Arial Narrow" w:cs="Arial"/>
          <w:color w:val="000000"/>
          <w:sz w:val="20"/>
          <w:szCs w:val="20"/>
          <w:lang w:eastAsia="pl-PL"/>
        </w:rPr>
        <w:tab/>
      </w:r>
      <w:r w:rsidR="00815957">
        <w:rPr>
          <w:rFonts w:ascii="Arial Narrow" w:eastAsia="Times New Roman" w:hAnsi="Arial Narrow" w:cs="Arial"/>
          <w:color w:val="000000"/>
          <w:sz w:val="20"/>
          <w:szCs w:val="20"/>
          <w:lang w:eastAsia="pl-PL"/>
        </w:rPr>
        <w:tab/>
      </w:r>
      <w:r w:rsidR="00815957">
        <w:rPr>
          <w:rFonts w:ascii="Arial Narrow" w:eastAsia="Times New Roman" w:hAnsi="Arial Narrow" w:cs="Arial"/>
          <w:color w:val="000000"/>
          <w:sz w:val="20"/>
          <w:szCs w:val="20"/>
          <w:lang w:eastAsia="pl-PL"/>
        </w:rPr>
        <w:tab/>
      </w:r>
      <w:r w:rsidRPr="00190C98">
        <w:rPr>
          <w:rFonts w:ascii="Arial Narrow" w:eastAsia="Times New Roman" w:hAnsi="Arial Narrow" w:cs="Arial"/>
          <w:b/>
          <w:bCs/>
          <w:color w:val="0D4259"/>
          <w:sz w:val="20"/>
          <w:szCs w:val="20"/>
          <w:lang w:eastAsia="pl-PL"/>
        </w:rPr>
        <w:t>Ogłoszenie o zamówieniu z dnia 14.07.2025</w:t>
      </w:r>
    </w:p>
    <w:p w:rsidR="00190C98" w:rsidRPr="00190C98" w:rsidRDefault="00190C98" w:rsidP="00815957">
      <w:pPr>
        <w:shd w:val="clear" w:color="auto" w:fill="FFFFFF"/>
        <w:spacing w:before="100" w:beforeAutospacing="1"/>
        <w:jc w:val="center"/>
        <w:outlineLvl w:val="0"/>
        <w:rPr>
          <w:rFonts w:ascii="Arial Narrow" w:eastAsia="Times New Roman" w:hAnsi="Arial Narrow" w:cs="Arial"/>
          <w:b/>
          <w:color w:val="0D4259"/>
          <w:kern w:val="36"/>
          <w:szCs w:val="20"/>
          <w:lang w:eastAsia="pl-PL"/>
        </w:rPr>
      </w:pPr>
      <w:r w:rsidRPr="00190C98">
        <w:rPr>
          <w:rFonts w:ascii="Arial Narrow" w:eastAsia="Times New Roman" w:hAnsi="Arial Narrow" w:cs="Arial"/>
          <w:b/>
          <w:color w:val="0D4259"/>
          <w:kern w:val="36"/>
          <w:sz w:val="20"/>
          <w:szCs w:val="20"/>
          <w:lang w:eastAsia="pl-PL"/>
        </w:rPr>
        <w:t>Ogłoszenie o zamówieniu</w:t>
      </w:r>
      <w:r w:rsidRPr="00190C98">
        <w:rPr>
          <w:rFonts w:ascii="Arial Narrow" w:eastAsia="Times New Roman" w:hAnsi="Arial Narrow" w:cs="Arial"/>
          <w:b/>
          <w:color w:val="0D4259"/>
          <w:kern w:val="36"/>
          <w:sz w:val="20"/>
          <w:szCs w:val="20"/>
          <w:lang w:eastAsia="pl-PL"/>
        </w:rPr>
        <w:br/>
      </w:r>
      <w:r w:rsidRPr="00190C98">
        <w:rPr>
          <w:rFonts w:ascii="Arial Narrow" w:eastAsia="Times New Roman" w:hAnsi="Arial Narrow" w:cs="Arial"/>
          <w:color w:val="0D4259"/>
          <w:kern w:val="36"/>
          <w:sz w:val="20"/>
          <w:szCs w:val="20"/>
          <w:lang w:eastAsia="pl-PL"/>
        </w:rPr>
        <w:t>Usługi</w:t>
      </w:r>
      <w:r w:rsidRPr="00190C98">
        <w:rPr>
          <w:rFonts w:ascii="Arial Narrow" w:eastAsia="Times New Roman" w:hAnsi="Arial Narrow" w:cs="Arial"/>
          <w:color w:val="0D4259"/>
          <w:kern w:val="36"/>
          <w:sz w:val="20"/>
          <w:szCs w:val="20"/>
          <w:lang w:eastAsia="pl-PL"/>
        </w:rPr>
        <w:br/>
      </w:r>
      <w:r w:rsidRPr="00190C98">
        <w:rPr>
          <w:rFonts w:ascii="Arial Narrow" w:eastAsia="Times New Roman" w:hAnsi="Arial Narrow" w:cs="Arial"/>
          <w:b/>
          <w:color w:val="0D4259"/>
          <w:kern w:val="36"/>
          <w:szCs w:val="20"/>
          <w:lang w:eastAsia="pl-PL"/>
        </w:rPr>
        <w:t>Zakup dwóch stacji uzdatniania sprężonego powietrza oddechowego z ocynkowanymi zbiornikami buforowymi 1000L oraz materiałami eksploatacyjnymi / serwisowymi na okres 24 miesięcy</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I - ZAMAWIAJĄCY</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1.1.) Rola zamawiającego</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Postępowanie prowadzone jest samodzielnie przez zamawiającego</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1.2.) Nazwa zamawiającego: </w:t>
      </w:r>
      <w:r w:rsidRPr="00815957">
        <w:rPr>
          <w:rFonts w:ascii="Arial Narrow" w:eastAsia="Times New Roman" w:hAnsi="Arial Narrow" w:cs="Arial"/>
          <w:color w:val="000000"/>
          <w:sz w:val="20"/>
          <w:szCs w:val="20"/>
          <w:lang w:eastAsia="pl-PL"/>
        </w:rPr>
        <w:t>10 Wojskowy Szpital Kliniczny z Polikliniką Samodzielny Publiczny Zakład Opieki Zdrowotnej</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1.3.) Oddział zamawiającego: </w:t>
      </w:r>
      <w:r w:rsidRPr="00815957">
        <w:rPr>
          <w:rFonts w:ascii="Arial Narrow" w:eastAsia="Times New Roman" w:hAnsi="Arial Narrow" w:cs="Arial"/>
          <w:color w:val="000000"/>
          <w:sz w:val="20"/>
          <w:szCs w:val="20"/>
          <w:lang w:eastAsia="pl-PL"/>
        </w:rPr>
        <w:t>Sekcja Zamówień Publicznych</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1.4) Krajowy Numer Identyfikacyjny: </w:t>
      </w:r>
      <w:r w:rsidRPr="00815957">
        <w:rPr>
          <w:rFonts w:ascii="Arial Narrow" w:eastAsia="Times New Roman" w:hAnsi="Arial Narrow" w:cs="Arial"/>
          <w:color w:val="000000"/>
          <w:sz w:val="20"/>
          <w:szCs w:val="20"/>
          <w:lang w:eastAsia="pl-PL"/>
        </w:rPr>
        <w:t>REGON 090538318</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 Adres zamawiającego</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1.5.1.) Ulica: </w:t>
      </w:r>
      <w:r w:rsidRPr="00815957">
        <w:rPr>
          <w:rFonts w:ascii="Arial Narrow" w:eastAsia="Times New Roman" w:hAnsi="Arial Narrow" w:cs="Arial"/>
          <w:color w:val="000000"/>
          <w:sz w:val="20"/>
          <w:szCs w:val="20"/>
          <w:lang w:eastAsia="pl-PL"/>
        </w:rPr>
        <w:t>Powstańców Warszawy 5</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1.5.2.) Miejscowość: </w:t>
      </w:r>
      <w:r w:rsidRPr="00815957">
        <w:rPr>
          <w:rFonts w:ascii="Arial Narrow" w:eastAsia="Times New Roman" w:hAnsi="Arial Narrow" w:cs="Arial"/>
          <w:color w:val="000000"/>
          <w:sz w:val="20"/>
          <w:szCs w:val="20"/>
          <w:lang w:eastAsia="pl-PL"/>
        </w:rPr>
        <w:t>Bydgoszcz</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1.5.3.) Kod pocztowy: </w:t>
      </w:r>
      <w:r w:rsidRPr="00815957">
        <w:rPr>
          <w:rFonts w:ascii="Arial Narrow" w:eastAsia="Times New Roman" w:hAnsi="Arial Narrow" w:cs="Arial"/>
          <w:color w:val="000000"/>
          <w:sz w:val="20"/>
          <w:szCs w:val="20"/>
          <w:lang w:eastAsia="pl-PL"/>
        </w:rPr>
        <w:t>85-681</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1.5.4.) Województwo: </w:t>
      </w:r>
      <w:r w:rsidRPr="00815957">
        <w:rPr>
          <w:rFonts w:ascii="Arial Narrow" w:eastAsia="Times New Roman" w:hAnsi="Arial Narrow" w:cs="Arial"/>
          <w:color w:val="000000"/>
          <w:sz w:val="20"/>
          <w:szCs w:val="20"/>
          <w:lang w:eastAsia="pl-PL"/>
        </w:rPr>
        <w:t>kujawsko-pomorskie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1.5.5.) Kraj: </w:t>
      </w:r>
      <w:r w:rsidRPr="00815957">
        <w:rPr>
          <w:rFonts w:ascii="Arial Narrow" w:eastAsia="Times New Roman" w:hAnsi="Arial Narrow" w:cs="Arial"/>
          <w:color w:val="000000"/>
          <w:sz w:val="20"/>
          <w:szCs w:val="20"/>
          <w:lang w:eastAsia="pl-PL"/>
        </w:rPr>
        <w:t>Polska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1.5.6.) Lokalizacja NUTS 3: </w:t>
      </w:r>
      <w:r w:rsidRPr="00815957">
        <w:rPr>
          <w:rFonts w:ascii="Arial Narrow" w:eastAsia="Times New Roman" w:hAnsi="Arial Narrow" w:cs="Arial"/>
          <w:color w:val="000000"/>
          <w:sz w:val="20"/>
          <w:szCs w:val="20"/>
          <w:lang w:eastAsia="pl-PL"/>
        </w:rPr>
        <w:t>PL613 - Bydgosko-toruński</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1.5.7.) Numer telefonu: </w:t>
      </w:r>
      <w:r w:rsidRPr="00815957">
        <w:rPr>
          <w:rFonts w:ascii="Arial Narrow" w:eastAsia="Times New Roman" w:hAnsi="Arial Narrow" w:cs="Arial"/>
          <w:color w:val="000000"/>
          <w:sz w:val="20"/>
          <w:szCs w:val="20"/>
          <w:lang w:eastAsia="pl-PL"/>
        </w:rPr>
        <w:t>261 417 449</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1.5.9.) Adres poczty elektronicznej: </w:t>
      </w:r>
      <w:r w:rsidRPr="00815957">
        <w:rPr>
          <w:rFonts w:ascii="Arial Narrow" w:eastAsia="Times New Roman" w:hAnsi="Arial Narrow" w:cs="Arial"/>
          <w:color w:val="000000"/>
          <w:sz w:val="20"/>
          <w:szCs w:val="20"/>
          <w:lang w:eastAsia="pl-PL"/>
        </w:rPr>
        <w:t>barbara.choroszynska@10wsk.mil.pl</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1.5.10.) Adres strony internetowej zamawiającego: </w:t>
      </w:r>
      <w:r w:rsidRPr="00815957">
        <w:rPr>
          <w:rFonts w:ascii="Arial Narrow" w:eastAsia="Times New Roman" w:hAnsi="Arial Narrow" w:cs="Arial"/>
          <w:color w:val="000000"/>
          <w:sz w:val="20"/>
          <w:szCs w:val="20"/>
          <w:lang w:eastAsia="pl-PL"/>
        </w:rPr>
        <w:t>www.10wsk.mil.pl</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1.6.) Rodzaj zamawiającego: </w:t>
      </w:r>
      <w:r w:rsidRPr="00815957">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1.7.) Przedmiot działalności zamawiającego: </w:t>
      </w:r>
      <w:r w:rsidRPr="00815957">
        <w:rPr>
          <w:rFonts w:ascii="Arial Narrow" w:eastAsia="Times New Roman" w:hAnsi="Arial Narrow" w:cs="Arial"/>
          <w:color w:val="000000"/>
          <w:sz w:val="20"/>
          <w:szCs w:val="20"/>
          <w:lang w:eastAsia="pl-PL"/>
        </w:rPr>
        <w:t>Zdrowie</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II – INFORMACJE PODSTAWOWE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2.1.) Ogłoszenie dotyczy:</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Zamówienia publicznego</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2.2.) Ogłoszenie dotyczy usług społecznych i innych szczególnych usług: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2.3.) Nazwa zamówienia albo umowy ramowej:</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Zakup dwóch stacji uzdatniania sprężonego powietrza oddechowego z ocynkowanymi zbiornikami buforowymi 1000L oraz materiałami eksploatacyjnymi / serwisowymi na okres 24 miesięcy</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2.4.) Identyfikator postępowania: </w:t>
      </w:r>
      <w:r w:rsidRPr="00815957">
        <w:rPr>
          <w:rFonts w:ascii="Arial Narrow" w:eastAsia="Times New Roman" w:hAnsi="Arial Narrow" w:cs="Arial"/>
          <w:color w:val="000000"/>
          <w:sz w:val="20"/>
          <w:szCs w:val="20"/>
          <w:lang w:eastAsia="pl-PL"/>
        </w:rPr>
        <w:t>ocds-148610-fbf0fc6a-2513-47e0-8f71-1d8178d85064</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2.5.) Numer ogłoszenia: </w:t>
      </w:r>
      <w:r w:rsidRPr="00815957">
        <w:rPr>
          <w:rFonts w:ascii="Arial Narrow" w:eastAsia="Times New Roman" w:hAnsi="Arial Narrow" w:cs="Arial"/>
          <w:color w:val="000000"/>
          <w:sz w:val="20"/>
          <w:szCs w:val="20"/>
          <w:lang w:eastAsia="pl-PL"/>
        </w:rPr>
        <w:t>2025/BZP 00323930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2.6.) Wersja ogłoszenia: </w:t>
      </w:r>
      <w:r w:rsidRPr="00815957">
        <w:rPr>
          <w:rFonts w:ascii="Arial Narrow" w:eastAsia="Times New Roman" w:hAnsi="Arial Narrow" w:cs="Arial"/>
          <w:color w:val="000000"/>
          <w:sz w:val="20"/>
          <w:szCs w:val="20"/>
          <w:lang w:eastAsia="pl-PL"/>
        </w:rPr>
        <w:t>01</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2.7.) Data ogłoszenia: </w:t>
      </w:r>
      <w:r w:rsidRPr="00815957">
        <w:rPr>
          <w:rFonts w:ascii="Arial Narrow" w:eastAsia="Times New Roman" w:hAnsi="Arial Narrow" w:cs="Arial"/>
          <w:color w:val="000000"/>
          <w:sz w:val="20"/>
          <w:szCs w:val="20"/>
          <w:lang w:eastAsia="pl-PL"/>
        </w:rPr>
        <w:t>2025-07-14</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2.8.) Zamówienie albo umowa ramowa zostały ujęte w planie postępowań: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2.11.) O udzielenie zamówienia mogą ubiegać się wyłącznie wykonawcy, o których mowa w art. 94 ustawy: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2.14.) Czy zamówienie albo umowa ramowa dotyczy projektu lub programu współfinansowanego ze środków Unii Europejskiej: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2.16.) Tryb udzielenia zamówienia wraz z podstawą prawną</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Zamówienie udzielane jest w trybie podstawowym na podstawie: art. 275 pkt 1 ustawy</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III – UDOSTĘPNIANIE DOKUMENTÓW ZAMÓWIENIA I KOMUNIKACJA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3.1.) Adres strony internetowej prowadzonego postępowania</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https://e-propublico.pl</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3.2.) Zamawiający zastrzega dostęp do dokumentów zamówienia: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3.4.) Wykonawcy zobowiązani są do składania ofert, wniosków o dopuszczenie do udziału w postępowaniu, oświadczeń oraz innych dokumentów wyłącznie przy użyciu środków komunikacji elektronicznej: </w:t>
      </w:r>
      <w:r w:rsidRPr="00815957">
        <w:rPr>
          <w:rFonts w:ascii="Arial Narrow" w:eastAsia="Times New Roman" w:hAnsi="Arial Narrow" w:cs="Arial"/>
          <w:color w:val="000000"/>
          <w:sz w:val="20"/>
          <w:szCs w:val="20"/>
          <w:lang w:eastAsia="pl-PL"/>
        </w:rPr>
        <w:t>Tak</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lastRenderedPageBreak/>
        <w:t>3.5.) Informacje o środkach komunikacji elektronicznej, przy użyciu których zamawiający będzie komunikował się z wykonawcami - adres strony internetowej: </w:t>
      </w:r>
      <w:r w:rsidRPr="00815957">
        <w:rPr>
          <w:rFonts w:ascii="Arial Narrow" w:eastAsia="Times New Roman" w:hAnsi="Arial Narrow" w:cs="Arial"/>
          <w:color w:val="000000"/>
          <w:sz w:val="20"/>
          <w:szCs w:val="20"/>
          <w:lang w:eastAsia="pl-PL"/>
        </w:rPr>
        <w:t>https://e-propublico.pl</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3.6.) Wymagania techniczne i organizacyjne dotyczące korespondencji elektronicznej: </w:t>
      </w:r>
      <w:r w:rsidRPr="00815957">
        <w:rPr>
          <w:rFonts w:ascii="Arial Narrow" w:eastAsia="Times New Roman" w:hAnsi="Arial Narrow" w:cs="Arial"/>
          <w:color w:val="000000"/>
          <w:sz w:val="20"/>
          <w:szCs w:val="20"/>
          <w:lang w:eastAsia="pl-PL"/>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3.8.) Zamawiający wymaga sporządzenia i przedstawienia ofert przy użyciu narzędzi elektronicznego modelowania danych budowlanych lub innych podobnych narzędzi, które nie są ogólnie dostępne: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3.12.) Oferta - katalog elektroniczny: </w:t>
      </w:r>
      <w:r w:rsidRPr="00815957">
        <w:rPr>
          <w:rFonts w:ascii="Arial Narrow" w:eastAsia="Times New Roman" w:hAnsi="Arial Narrow" w:cs="Arial"/>
          <w:color w:val="000000"/>
          <w:sz w:val="20"/>
          <w:szCs w:val="20"/>
          <w:lang w:eastAsia="pl-PL"/>
        </w:rPr>
        <w:t>Nie dotyczy</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3.14.) Języki, w jakich mogą być sporządzane dokumenty składane w postępowaniu:</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polski</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3.15.) RODO (obowiązek informacyjny): </w:t>
      </w:r>
      <w:r w:rsidRPr="00815957">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3.16.) RODO (ograniczenia stosowania): </w:t>
      </w:r>
      <w:r w:rsidRPr="00815957">
        <w:rPr>
          <w:rFonts w:ascii="Arial Narrow" w:eastAsia="Times New Roman" w:hAnsi="Arial Narrow" w:cs="Arial"/>
          <w:color w:val="00000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w:t>
      </w:r>
      <w:r w:rsidRPr="00815957">
        <w:rPr>
          <w:rFonts w:ascii="Arial Narrow" w:eastAsia="Times New Roman" w:hAnsi="Arial Narrow" w:cs="Arial"/>
          <w:color w:val="000000"/>
          <w:sz w:val="20"/>
          <w:szCs w:val="20"/>
          <w:lang w:eastAsia="pl-PL"/>
        </w:rPr>
        <w:lastRenderedPageBreak/>
        <w:t>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IV – PRZEDMIOT ZAMÓWIENIA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 Informacje ogólne odnoszące się do przedmiotu zamówienia.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4.1.1.) Przed wszczęciem postępowania przeprowadzono konsultacje rynkowe: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4.1.2.) Numer referencyjny: </w:t>
      </w:r>
      <w:r w:rsidRPr="00815957">
        <w:rPr>
          <w:rFonts w:ascii="Arial Narrow" w:eastAsia="Times New Roman" w:hAnsi="Arial Narrow" w:cs="Arial"/>
          <w:color w:val="000000"/>
          <w:sz w:val="20"/>
          <w:szCs w:val="20"/>
          <w:lang w:eastAsia="pl-PL"/>
        </w:rPr>
        <w:t>42/2025</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4.1.3.) Rodzaj zamówienia: </w:t>
      </w:r>
      <w:r w:rsidRPr="00815957">
        <w:rPr>
          <w:rFonts w:ascii="Arial Narrow" w:eastAsia="Times New Roman" w:hAnsi="Arial Narrow" w:cs="Arial"/>
          <w:color w:val="000000"/>
          <w:sz w:val="20"/>
          <w:szCs w:val="20"/>
          <w:lang w:eastAsia="pl-PL"/>
        </w:rPr>
        <w:t>Usługi</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4.1.4.) Zamawiający udziela zamówienia w częściach, z których każda stanowi przedmiot odrębnego postępowania: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4.1.8.) Możliwe jest składanie ofert częściowych: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4.1.13.) Zamawiający uwzględnia aspekty społeczne, środowiskowe lub etykiety w opisie przedmiotu zamówienia: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 Informacje szczegółowe odnoszące się do przedmiotu zamówienia: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4.2.2.) Krótki opis przedmiotu zamówienia</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Zakup dwóch stacji uzdatniania sprężonego powietrza oddechowego z ocynkowanymi zbiornikami buforowymi 1000 L oraz materiałami eksploatacyjnymi / serwisowymi na okres 24 miesięcy (uszczelnienia, wkłady filtracyjne, zawory, złoże czyszczące, itp) - zgodnie z zapisami specyfikacji technicznej, formularza cenowego i zapisami SWZ</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4.2.6.) Główny kod CPV: </w:t>
      </w:r>
      <w:r w:rsidRPr="00815957">
        <w:rPr>
          <w:rFonts w:ascii="Arial Narrow" w:eastAsia="Times New Roman" w:hAnsi="Arial Narrow" w:cs="Arial"/>
          <w:color w:val="000000"/>
          <w:sz w:val="20"/>
          <w:szCs w:val="20"/>
          <w:lang w:eastAsia="pl-PL"/>
        </w:rPr>
        <w:t>50420000-5 - Usługi w zakresie napraw i konserwacji sprzętu medycznego i chirurgicznego</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4.2.7.) Dodatkowy kod CPV:</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33157810-6 - Urządzenia do terapii tlenowej</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4.2.8.) Zamówienie obejmuje opcje: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4.2.10.) Okres realizacji zamówienia albo umowy ramowej: </w:t>
      </w:r>
      <w:r w:rsidRPr="00815957">
        <w:rPr>
          <w:rFonts w:ascii="Arial Narrow" w:eastAsia="Times New Roman" w:hAnsi="Arial Narrow" w:cs="Arial"/>
          <w:color w:val="000000"/>
          <w:sz w:val="20"/>
          <w:szCs w:val="20"/>
          <w:lang w:eastAsia="pl-PL"/>
        </w:rPr>
        <w:t>24 miesiące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4.2.11.) Zamawiający przewiduje wznowienia: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 Kryteria oceny ofert</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4.3.1.) Sposób oceny ofert: </w:t>
      </w:r>
      <w:r w:rsidRPr="00815957">
        <w:rPr>
          <w:rFonts w:ascii="Arial Narrow" w:eastAsia="Times New Roman" w:hAnsi="Arial Narrow" w:cs="Arial"/>
          <w:color w:val="000000"/>
          <w:sz w:val="20"/>
          <w:szCs w:val="20"/>
          <w:lang w:eastAsia="pl-PL"/>
        </w:rPr>
        <w:t>najkorzystniejszą ofertę na podstawie kryterium oceny ofert</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4.3.2.) Sposób określania wagi kryteriów oceny ofert: </w:t>
      </w:r>
      <w:r w:rsidRPr="00815957">
        <w:rPr>
          <w:rFonts w:ascii="Arial Narrow" w:eastAsia="Times New Roman" w:hAnsi="Arial Narrow" w:cs="Arial"/>
          <w:color w:val="000000"/>
          <w:sz w:val="20"/>
          <w:szCs w:val="20"/>
          <w:lang w:eastAsia="pl-PL"/>
        </w:rPr>
        <w:t>Procentowo</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4.3.3.) Stosowane kryteria oceny ofert: </w:t>
      </w:r>
      <w:r w:rsidRPr="00815957">
        <w:rPr>
          <w:rFonts w:ascii="Arial Narrow" w:eastAsia="Times New Roman" w:hAnsi="Arial Narrow" w:cs="Arial"/>
          <w:color w:val="000000"/>
          <w:sz w:val="20"/>
          <w:szCs w:val="20"/>
          <w:lang w:eastAsia="pl-PL"/>
        </w:rPr>
        <w:t>Kryterium ceny oraz kryteria jakościowe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Kryterium 1</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4.3.5.) Nazwa kryterium: </w:t>
      </w:r>
      <w:r w:rsidRPr="00815957">
        <w:rPr>
          <w:rFonts w:ascii="Arial Narrow" w:eastAsia="Times New Roman" w:hAnsi="Arial Narrow" w:cs="Arial"/>
          <w:color w:val="000000"/>
          <w:sz w:val="20"/>
          <w:szCs w:val="20"/>
          <w:lang w:eastAsia="pl-PL"/>
        </w:rPr>
        <w:t>Cena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4.3.6.) Waga: </w:t>
      </w:r>
      <w:r w:rsidRPr="00815957">
        <w:rPr>
          <w:rFonts w:ascii="Arial Narrow" w:eastAsia="Times New Roman" w:hAnsi="Arial Narrow" w:cs="Arial"/>
          <w:color w:val="000000"/>
          <w:sz w:val="20"/>
          <w:szCs w:val="20"/>
          <w:lang w:eastAsia="pl-PL"/>
        </w:rPr>
        <w:t>60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Kryterium 2</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4.3.4.) Rodzaj kryterium:</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serwis posprzedażny, pomoc techniczna, warunki dostawy takich jak termin, sposób lub czas dostawy, oraz okresu realizacji.</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4.3.5.) Nazwa kryterium: </w:t>
      </w:r>
      <w:r w:rsidRPr="00815957">
        <w:rPr>
          <w:rFonts w:ascii="Arial Narrow" w:eastAsia="Times New Roman" w:hAnsi="Arial Narrow" w:cs="Arial"/>
          <w:color w:val="000000"/>
          <w:sz w:val="20"/>
          <w:szCs w:val="20"/>
          <w:lang w:eastAsia="pl-PL"/>
        </w:rPr>
        <w:t>Termin dostawy</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4.3.6.) Waga: </w:t>
      </w:r>
      <w:r w:rsidRPr="00815957">
        <w:rPr>
          <w:rFonts w:ascii="Arial Narrow" w:eastAsia="Times New Roman" w:hAnsi="Arial Narrow" w:cs="Arial"/>
          <w:color w:val="000000"/>
          <w:sz w:val="20"/>
          <w:szCs w:val="20"/>
          <w:lang w:eastAsia="pl-PL"/>
        </w:rPr>
        <w:t>10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lastRenderedPageBreak/>
        <w:t>Kryterium 3</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4.3.4.) Rodzaj kryterium:</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serwis posprzedażny, pomoc techniczna, warunki dostawy takich jak termin, sposób lub czas dostawy, oraz okresu realizacji.</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4.3.5.) Nazwa kryterium: </w:t>
      </w:r>
      <w:r w:rsidRPr="00815957">
        <w:rPr>
          <w:rFonts w:ascii="Arial Narrow" w:eastAsia="Times New Roman" w:hAnsi="Arial Narrow" w:cs="Arial"/>
          <w:color w:val="000000"/>
          <w:sz w:val="20"/>
          <w:szCs w:val="20"/>
          <w:lang w:eastAsia="pl-PL"/>
        </w:rPr>
        <w:t>Czas naprawy</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4.3.6.) Waga: </w:t>
      </w:r>
      <w:r w:rsidRPr="00815957">
        <w:rPr>
          <w:rFonts w:ascii="Arial Narrow" w:eastAsia="Times New Roman" w:hAnsi="Arial Narrow" w:cs="Arial"/>
          <w:color w:val="000000"/>
          <w:sz w:val="20"/>
          <w:szCs w:val="20"/>
          <w:lang w:eastAsia="pl-PL"/>
        </w:rPr>
        <w:t>20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Kryterium 4</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4.3.4.) Rodzaj kryterium:</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inne.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4.3.5.) Nazwa kryterium: </w:t>
      </w:r>
      <w:r w:rsidRPr="00815957">
        <w:rPr>
          <w:rFonts w:ascii="Arial Narrow" w:eastAsia="Times New Roman" w:hAnsi="Arial Narrow" w:cs="Arial"/>
          <w:color w:val="000000"/>
          <w:sz w:val="20"/>
          <w:szCs w:val="20"/>
          <w:lang w:eastAsia="pl-PL"/>
        </w:rPr>
        <w:t>Długość okresu gwarancji</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4.3.6.) Waga: </w:t>
      </w:r>
      <w:r w:rsidRPr="00815957">
        <w:rPr>
          <w:rFonts w:ascii="Arial Narrow" w:eastAsia="Times New Roman" w:hAnsi="Arial Narrow" w:cs="Arial"/>
          <w:color w:val="000000"/>
          <w:sz w:val="20"/>
          <w:szCs w:val="20"/>
          <w:lang w:eastAsia="pl-PL"/>
        </w:rPr>
        <w:t>10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V - KWALIFIKACJA WYKONAWCÓW</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5.1.) Zamawiający przewiduje fakultatywne podstawy wykluczenia: </w:t>
      </w:r>
      <w:r w:rsidRPr="00815957">
        <w:rPr>
          <w:rFonts w:ascii="Arial Narrow" w:eastAsia="Times New Roman" w:hAnsi="Arial Narrow" w:cs="Arial"/>
          <w:color w:val="000000"/>
          <w:sz w:val="20"/>
          <w:szCs w:val="20"/>
          <w:lang w:eastAsia="pl-PL"/>
        </w:rPr>
        <w:t>Tak</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5.2.) Fakultatywne podstawy wykluczenia:</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Art. 109 ust. 1 pkt 1</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Art. 109 ust. 1 pkt 4</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Art. 109 ust. 1 pkt 10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5.3.) Warunki udziału w postępowaniu: </w:t>
      </w:r>
      <w:r w:rsidRPr="00815957">
        <w:rPr>
          <w:rFonts w:ascii="Arial Narrow" w:eastAsia="Times New Roman" w:hAnsi="Arial Narrow" w:cs="Arial"/>
          <w:color w:val="000000"/>
          <w:sz w:val="20"/>
          <w:szCs w:val="20"/>
          <w:lang w:eastAsia="pl-PL"/>
        </w:rPr>
        <w:t>Tak</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5.4.) Nazwa i opis warunków udziału w postępowaniu.</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Zdolność techniczna lub zawodowa</w:t>
      </w:r>
      <w:r w:rsidRPr="00190C98">
        <w:rPr>
          <w:rFonts w:ascii="Arial Narrow" w:eastAsia="Times New Roman" w:hAnsi="Arial Narrow" w:cs="Arial"/>
          <w:color w:val="4A4A4A"/>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190C98">
        <w:rPr>
          <w:rFonts w:ascii="Arial Narrow" w:eastAsia="Times New Roman" w:hAnsi="Arial Narrow" w:cs="Arial"/>
          <w:color w:val="4A4A4A"/>
          <w:sz w:val="20"/>
          <w:szCs w:val="20"/>
          <w:lang w:eastAsia="pl-PL"/>
        </w:rPr>
        <w:br/>
        <w:t>Na potwierdzenie spełniania warunku należy przedłożyć:</w:t>
      </w:r>
      <w:r w:rsidRPr="00190C98">
        <w:rPr>
          <w:rFonts w:ascii="Arial Narrow" w:eastAsia="Times New Roman" w:hAnsi="Arial Narrow" w:cs="Arial"/>
          <w:color w:val="4A4A4A"/>
          <w:sz w:val="20"/>
          <w:szCs w:val="20"/>
          <w:lang w:eastAsia="pl-PL"/>
        </w:rPr>
        <w:br/>
        <w:t>1) wykaz osób (minimum 1 osoba) skierowanych do wykonania przedmiotu zamówienia posiadających imienny aktualny certyfikat wystawiony przez producenta urządzenia lub jego autoryzowanego przedstawiciela potwierdzający zdolność do wykonania przedmiotu zamówienia w zakresie dostawy, obsługi, naprawy i serwisu urządzenia.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5.5.) Zamawiający wymaga złożenia oświadczenia, o którym mowa w art.125 ust. 1 ustawy: </w:t>
      </w:r>
      <w:r w:rsidRPr="00815957">
        <w:rPr>
          <w:rFonts w:ascii="Arial Narrow" w:eastAsia="Times New Roman" w:hAnsi="Arial Narrow" w:cs="Arial"/>
          <w:color w:val="000000"/>
          <w:sz w:val="20"/>
          <w:szCs w:val="20"/>
          <w:lang w:eastAsia="pl-PL"/>
        </w:rPr>
        <w:t>Tak</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5.6.) Wykaz podmiotowych środków dowodowych na potwierdzenie niepodlegania wykluczeniu: </w:t>
      </w:r>
      <w:r w:rsidRPr="00815957">
        <w:rPr>
          <w:rFonts w:ascii="Arial Narrow" w:eastAsia="Times New Roman" w:hAnsi="Arial Narrow" w:cs="Arial"/>
          <w:color w:val="000000"/>
          <w:sz w:val="20"/>
          <w:szCs w:val="20"/>
          <w:lang w:eastAsia="pl-PL"/>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90C98">
        <w:rPr>
          <w:rFonts w:ascii="Arial Narrow" w:eastAsia="Times New Roman" w:hAnsi="Arial Narrow" w:cs="Arial"/>
          <w:color w:val="000000"/>
          <w:sz w:val="20"/>
          <w:szCs w:val="20"/>
          <w:lang w:eastAsia="pl-PL"/>
        </w:rPr>
        <w:br/>
      </w:r>
      <w:r w:rsidRPr="00815957">
        <w:rPr>
          <w:rFonts w:ascii="Arial Narrow" w:eastAsia="Times New Roman" w:hAnsi="Arial Narrow" w:cs="Arial"/>
          <w:color w:val="000000"/>
          <w:sz w:val="20"/>
          <w:szCs w:val="20"/>
          <w:lang w:eastAsia="pl-PL"/>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190C98">
        <w:rPr>
          <w:rFonts w:ascii="Arial Narrow" w:eastAsia="Times New Roman" w:hAnsi="Arial Narrow" w:cs="Arial"/>
          <w:color w:val="000000"/>
          <w:sz w:val="20"/>
          <w:szCs w:val="20"/>
          <w:lang w:eastAsia="pl-PL"/>
        </w:rPr>
        <w:br/>
      </w:r>
      <w:r w:rsidRPr="00815957">
        <w:rPr>
          <w:rFonts w:ascii="Arial Narrow" w:eastAsia="Times New Roman" w:hAnsi="Arial Narrow" w:cs="Arial"/>
          <w:color w:val="000000"/>
          <w:sz w:val="20"/>
          <w:szCs w:val="20"/>
          <w:lang w:eastAsia="pl-PL"/>
        </w:rPr>
        <w:t>Oświadczenie wykonawcy o aktualności informacji zawartych w oświadczeniu o którym mowa w art. 125 ust. 1 ustawy Pzp, w zakresie podstaw wykluczenia z postępowania wskazanych przez Zamawiającego.;</w:t>
      </w:r>
      <w:r w:rsidRPr="00190C98">
        <w:rPr>
          <w:rFonts w:ascii="Arial Narrow" w:eastAsia="Times New Roman" w:hAnsi="Arial Narrow" w:cs="Arial"/>
          <w:color w:val="000000"/>
          <w:sz w:val="20"/>
          <w:szCs w:val="20"/>
          <w:lang w:eastAsia="pl-PL"/>
        </w:rPr>
        <w:br/>
      </w:r>
      <w:r w:rsidRPr="00815957">
        <w:rPr>
          <w:rFonts w:ascii="Arial Narrow" w:eastAsia="Times New Roman" w:hAnsi="Arial Narrow" w:cs="Arial"/>
          <w:color w:val="000000"/>
          <w:sz w:val="20"/>
          <w:szCs w:val="20"/>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5.7.) Wykaz podmiotowych środków dowodowych na potwierdzenie spełniania warunków udziału w postępowaniu: </w:t>
      </w:r>
      <w:r w:rsidRPr="00815957">
        <w:rPr>
          <w:rFonts w:ascii="Arial Narrow" w:eastAsia="Times New Roman" w:hAnsi="Arial Narrow" w:cs="Arial"/>
          <w:color w:val="000000"/>
          <w:sz w:val="20"/>
          <w:szCs w:val="20"/>
          <w:lang w:eastAsia="pl-PL"/>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r w:rsidRPr="00815957">
        <w:rPr>
          <w:rFonts w:ascii="Arial Narrow" w:eastAsia="Times New Roman" w:hAnsi="Arial Narrow" w:cs="Arial"/>
          <w:color w:val="000000"/>
          <w:sz w:val="20"/>
          <w:szCs w:val="20"/>
          <w:lang w:eastAsia="pl-PL"/>
        </w:rPr>
        <w:lastRenderedPageBreak/>
        <w:t>osobami.</w:t>
      </w:r>
      <w:r w:rsidRPr="00190C98">
        <w:rPr>
          <w:rFonts w:ascii="Arial Narrow" w:eastAsia="Times New Roman" w:hAnsi="Arial Narrow" w:cs="Arial"/>
          <w:color w:val="000000"/>
          <w:sz w:val="20"/>
          <w:szCs w:val="20"/>
          <w:lang w:eastAsia="pl-PL"/>
        </w:rPr>
        <w:br/>
      </w:r>
      <w:r w:rsidRPr="00815957">
        <w:rPr>
          <w:rFonts w:ascii="Arial Narrow" w:eastAsia="Times New Roman" w:hAnsi="Arial Narrow" w:cs="Arial"/>
          <w:color w:val="000000"/>
          <w:sz w:val="20"/>
          <w:szCs w:val="20"/>
          <w:lang w:eastAsia="pl-PL"/>
        </w:rPr>
        <w:t>Na potwierdzenie spełnienia warunku należy złożyć wykaz osób (minimum 1 osoba) skierowanych do wykonania przedmiotu zamówienia posiadających imienny aktualny certyfikat wystawiony przez producenta urządzenia lub jego autoryzowanego przedstawiciela potwierdzający zdolność do wykonania przedmiotu zamówienia w zakresie dostawy, obsługi, naprawy i serwisu urządzenia.;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5.8.) Wykaz przedmiotowych środków dowodowych:</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Załączyć do oferty przedmiotu zamówienia deklarację zgodności CE (WE);</w:t>
      </w:r>
      <w:r w:rsidRPr="00190C98">
        <w:rPr>
          <w:rFonts w:ascii="Arial Narrow" w:eastAsia="Times New Roman" w:hAnsi="Arial Narrow" w:cs="Arial"/>
          <w:color w:val="4A4A4A"/>
          <w:sz w:val="20"/>
          <w:szCs w:val="20"/>
          <w:lang w:eastAsia="pl-PL"/>
        </w:rPr>
        <w:br/>
        <w:t>W celu potwierdzenia i weryfikacji informacji zawartych w ofercie należy dołączyć materiały informacyjne w postaci katalogów, folderów, opisów przedmiotu zamówienia potwierdzających wymagane w formularzu cenowym parametry - dotyczy dostawy urządzenia oraz materiałów eksploatacyjnych; Wykonawca wraz z oferta dostarczy instrukcję obsługi przedmiotu zamówienia sporządzoną w języku polskim w formie elektronicznej na etapie składnia ofert oraz w formie papierowej wraz z dostawą urządzenia;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5.9.) Zamawiający przewiduje uzupełnienie przedmiotowych środków dowodowych: </w:t>
      </w:r>
      <w:r w:rsidRPr="00815957">
        <w:rPr>
          <w:rFonts w:ascii="Arial Narrow" w:eastAsia="Times New Roman" w:hAnsi="Arial Narrow" w:cs="Arial"/>
          <w:color w:val="000000"/>
          <w:sz w:val="20"/>
          <w:szCs w:val="20"/>
          <w:lang w:eastAsia="pl-PL"/>
        </w:rPr>
        <w:t>Tak</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5.10.) Przedmiotowe środki dowodowe podlegające uzupełnieniu po złożeniu oferty:</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Załączyć do oferty przedmiotu zamówienia deklarację zgodności CE (WE);</w:t>
      </w:r>
      <w:r w:rsidRPr="00190C98">
        <w:rPr>
          <w:rFonts w:ascii="Arial Narrow" w:eastAsia="Times New Roman" w:hAnsi="Arial Narrow" w:cs="Arial"/>
          <w:color w:val="4A4A4A"/>
          <w:sz w:val="20"/>
          <w:szCs w:val="20"/>
          <w:lang w:eastAsia="pl-PL"/>
        </w:rPr>
        <w:br/>
        <w:t>W celu potwierdzenia i weryfikacji informacji zawartych w ofercie należy dołączyć materiały informacyjne w postaci katalogów, folderów, opisów przedmiotu zamówienia potwierdzających wymagane w formularzu cenowym parametry - dotyczy dostawy urządzenia oraz materiałów eksploatacyjnych; Wykonawca wraz z oferta dostarczy instrukcję obsługi przedmiotu zamówienia sporządzona w języku polskim w formie elektronicznej na etapie składnia ofert oraz w formie papierowej wraz z dostawą urządzenia;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5.11.) Wykaz innych wymaganych oświadczeń lub dokumentów:</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 Specyfikacja techniczna</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VI - WARUNKI ZAMÓWIENIA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6.1.) Zamawiający wymaga albo dopuszcza oferty wariantowe: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6.3.) Zamawiający przewiduje aukcję elektroniczną: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6.4.) Zamawiający wymaga wadium: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6.5.) Zamawiający wymaga zabezpieczenia należytego wykonania umowy: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6.6.) Wymagania dotyczące składania oferty przez wykonawców wspólnie ubiegających się o udzielenie zamówienia:</w:t>
      </w:r>
    </w:p>
    <w:p w:rsidR="00190C98" w:rsidRPr="00190C98" w:rsidRDefault="00190C98" w:rsidP="00815957">
      <w:pPr>
        <w:shd w:val="clear" w:color="auto" w:fill="FFFFFF"/>
        <w:spacing w:after="0"/>
        <w:rPr>
          <w:rFonts w:ascii="Arial Narrow" w:eastAsia="Times New Roman" w:hAnsi="Arial Narrow" w:cs="Arial"/>
          <w:color w:val="4A4A4A"/>
          <w:sz w:val="20"/>
          <w:szCs w:val="20"/>
          <w:lang w:eastAsia="pl-PL"/>
        </w:rPr>
      </w:pPr>
      <w:r w:rsidRPr="00190C98">
        <w:rPr>
          <w:rFonts w:ascii="Arial Narrow" w:eastAsia="Times New Roman" w:hAnsi="Arial Narrow" w:cs="Arial"/>
          <w:color w:val="4A4A4A"/>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90C98">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6.7.) Zamawiający przewiduje unieważnienie postępowania, jeśli środki publiczne, które zamierzał przeznaczyć na sfinansowanie całości lub części zamówienia nie zostały przyznane: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VII - PROJEKTOWANE POSTANOWIENIA UMOWY</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7.1.) Zamawiający przewiduje udzielenia zaliczek: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7.3.) Zamawiający przewiduje zmiany umowy: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7.5.) Zamawiający uwzględnił aspekty społeczne, środowiskowe, innowacyjne lub etykiety związane z realizacją zamówienia: </w:t>
      </w:r>
      <w:r w:rsidRPr="00815957">
        <w:rPr>
          <w:rFonts w:ascii="Arial Narrow" w:eastAsia="Times New Roman" w:hAnsi="Arial Narrow" w:cs="Arial"/>
          <w:color w:val="000000"/>
          <w:sz w:val="20"/>
          <w:szCs w:val="20"/>
          <w:lang w:eastAsia="pl-PL"/>
        </w:rPr>
        <w:t>Nie</w:t>
      </w:r>
    </w:p>
    <w:p w:rsidR="00190C98" w:rsidRPr="00190C98" w:rsidRDefault="00190C98" w:rsidP="0081595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190C98">
        <w:rPr>
          <w:rFonts w:ascii="Arial Narrow" w:eastAsia="Times New Roman" w:hAnsi="Arial Narrow" w:cs="Arial"/>
          <w:color w:val="0D4259"/>
          <w:sz w:val="20"/>
          <w:szCs w:val="20"/>
          <w:lang w:eastAsia="pl-PL"/>
        </w:rPr>
        <w:t>SEKCJA VIII – PROCEDURA</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8.1.) Termin składania ofert: </w:t>
      </w:r>
      <w:r w:rsidRPr="00815957">
        <w:rPr>
          <w:rFonts w:ascii="Arial Narrow" w:eastAsia="Times New Roman" w:hAnsi="Arial Narrow" w:cs="Arial"/>
          <w:color w:val="000000"/>
          <w:sz w:val="20"/>
          <w:szCs w:val="20"/>
          <w:lang w:eastAsia="pl-PL"/>
        </w:rPr>
        <w:t>2025-07-24 08:00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lastRenderedPageBreak/>
        <w:t>8.2.) Miejsce składania ofert: </w:t>
      </w:r>
      <w:r w:rsidRPr="00815957">
        <w:rPr>
          <w:rFonts w:ascii="Arial Narrow" w:eastAsia="Times New Roman" w:hAnsi="Arial Narrow" w:cs="Arial"/>
          <w:color w:val="000000"/>
          <w:sz w:val="20"/>
          <w:szCs w:val="20"/>
          <w:lang w:eastAsia="pl-PL"/>
        </w:rPr>
        <w:t>Drogą elektroniczną za pośrednictwem: https://e-propublico.pl</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8.3.) Termin otwarcia ofert: </w:t>
      </w:r>
      <w:r w:rsidRPr="00815957">
        <w:rPr>
          <w:rFonts w:ascii="Arial Narrow" w:eastAsia="Times New Roman" w:hAnsi="Arial Narrow" w:cs="Arial"/>
          <w:color w:val="000000"/>
          <w:sz w:val="20"/>
          <w:szCs w:val="20"/>
          <w:lang w:eastAsia="pl-PL"/>
        </w:rPr>
        <w:t>2025-07-24 08:30</w:t>
      </w:r>
    </w:p>
    <w:p w:rsidR="00190C98" w:rsidRPr="00190C98" w:rsidRDefault="00190C98" w:rsidP="00815957">
      <w:pPr>
        <w:shd w:val="clear" w:color="auto" w:fill="FFFFFF"/>
        <w:spacing w:after="0"/>
        <w:outlineLvl w:val="2"/>
        <w:rPr>
          <w:rFonts w:ascii="Arial Narrow" w:eastAsia="Times New Roman" w:hAnsi="Arial Narrow" w:cs="Arial"/>
          <w:b/>
          <w:bCs/>
          <w:color w:val="0D4259"/>
          <w:sz w:val="20"/>
          <w:szCs w:val="20"/>
          <w:lang w:eastAsia="pl-PL"/>
        </w:rPr>
      </w:pPr>
      <w:r w:rsidRPr="00190C98">
        <w:rPr>
          <w:rFonts w:ascii="Arial Narrow" w:eastAsia="Times New Roman" w:hAnsi="Arial Narrow" w:cs="Arial"/>
          <w:b/>
          <w:bCs/>
          <w:color w:val="0D4259"/>
          <w:sz w:val="20"/>
          <w:szCs w:val="20"/>
          <w:lang w:eastAsia="pl-PL"/>
        </w:rPr>
        <w:t>8.4.) Termin związania ofertą: </w:t>
      </w:r>
      <w:r w:rsidRPr="00815957">
        <w:rPr>
          <w:rFonts w:ascii="Arial Narrow" w:eastAsia="Times New Roman" w:hAnsi="Arial Narrow" w:cs="Arial"/>
          <w:color w:val="000000"/>
          <w:sz w:val="20"/>
          <w:szCs w:val="20"/>
          <w:lang w:eastAsia="pl-PL"/>
        </w:rPr>
        <w:t>do 2025-08-22</w:t>
      </w:r>
    </w:p>
    <w:p w:rsidR="00A475E3" w:rsidRDefault="00A475E3" w:rsidP="00815957">
      <w:pPr>
        <w:spacing w:after="0"/>
        <w:rPr>
          <w:rFonts w:ascii="Arial Narrow" w:hAnsi="Arial Narrow"/>
          <w:sz w:val="20"/>
          <w:szCs w:val="20"/>
        </w:rPr>
      </w:pPr>
    </w:p>
    <w:p w:rsidR="00815957" w:rsidRDefault="00815957" w:rsidP="00815957">
      <w:pPr>
        <w:spacing w:after="0"/>
        <w:rPr>
          <w:rFonts w:ascii="Arial Narrow" w:hAnsi="Arial Narrow"/>
          <w:sz w:val="20"/>
          <w:szCs w:val="20"/>
        </w:rPr>
      </w:pPr>
    </w:p>
    <w:p w:rsidR="00815957" w:rsidRDefault="00815957" w:rsidP="00815957">
      <w:pPr>
        <w:spacing w:after="0"/>
        <w:rPr>
          <w:rFonts w:ascii="Arial Narrow" w:hAnsi="Arial Narrow"/>
          <w:sz w:val="20"/>
          <w:szCs w:val="20"/>
        </w:rPr>
      </w:pPr>
    </w:p>
    <w:p w:rsidR="00815957" w:rsidRPr="00815957" w:rsidRDefault="00815957" w:rsidP="00815957">
      <w:pPr>
        <w:spacing w:after="0"/>
        <w:ind w:left="7080"/>
        <w:rPr>
          <w:rFonts w:ascii="Arial Narrow" w:hAnsi="Arial Narrow"/>
          <w:szCs w:val="20"/>
        </w:rPr>
      </w:pPr>
      <w:r w:rsidRPr="00815957">
        <w:rPr>
          <w:rFonts w:ascii="Arial Narrow" w:hAnsi="Arial Narrow"/>
          <w:szCs w:val="20"/>
        </w:rPr>
        <w:t>ZAMAWIAJĄCY</w:t>
      </w:r>
    </w:p>
    <w:p w:rsidR="00815957" w:rsidRPr="00815957" w:rsidRDefault="00815957" w:rsidP="00815957">
      <w:pPr>
        <w:spacing w:after="0"/>
        <w:rPr>
          <w:rFonts w:ascii="Arial Narrow" w:hAnsi="Arial Narrow"/>
          <w:szCs w:val="20"/>
        </w:rPr>
      </w:pPr>
    </w:p>
    <w:p w:rsidR="00815957" w:rsidRDefault="00815957" w:rsidP="00815957">
      <w:pPr>
        <w:spacing w:after="0"/>
        <w:rPr>
          <w:rFonts w:ascii="Arial Narrow" w:hAnsi="Arial Narrow"/>
          <w:sz w:val="20"/>
          <w:szCs w:val="20"/>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815957" w:rsidRPr="00815957" w:rsidRDefault="00815957" w:rsidP="008159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815957">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3 </w:t>
      </w:r>
      <w:r w:rsidRPr="00815957">
        <w:rPr>
          <w:rStyle w:val="Pogrubienie"/>
          <w:rFonts w:ascii="Arial Narrow" w:hAnsi="Arial Narrow" w:cs="Arial"/>
          <w:b w:val="0"/>
          <w:i/>
          <w:iCs/>
          <w:color w:val="1B1B1B"/>
          <w:sz w:val="16"/>
          <w:szCs w:val="16"/>
        </w:rPr>
        <w:t>ark.</w:t>
      </w:r>
    </w:p>
    <w:p w:rsidR="00815957" w:rsidRPr="00815957" w:rsidRDefault="00815957" w:rsidP="00815957">
      <w:pPr>
        <w:pStyle w:val="NormalnyWeb"/>
        <w:shd w:val="clear" w:color="auto" w:fill="FFFFFF"/>
        <w:spacing w:before="0" w:beforeAutospacing="0" w:after="0" w:afterAutospacing="0"/>
        <w:textAlignment w:val="baseline"/>
        <w:rPr>
          <w:rFonts w:ascii="Arial Narrow" w:hAnsi="Arial Narrow"/>
          <w:i/>
          <w:iCs/>
          <w:sz w:val="16"/>
          <w:szCs w:val="16"/>
        </w:rPr>
      </w:pPr>
      <w:r w:rsidRPr="00815957">
        <w:rPr>
          <w:rFonts w:ascii="Arial Narrow" w:hAnsi="Arial Narrow"/>
          <w:i/>
          <w:iCs/>
          <w:sz w:val="16"/>
          <w:szCs w:val="16"/>
        </w:rPr>
        <w:t xml:space="preserve">Egz. 1 – str. int. 10wsk.mil.pl platforma e-propublico.pl; </w:t>
      </w:r>
      <w:r w:rsidRPr="00815957">
        <w:rPr>
          <w:rFonts w:ascii="Arial Narrow" w:hAnsi="Arial Narrow"/>
          <w:b/>
          <w:i/>
          <w:iCs/>
          <w:sz w:val="16"/>
          <w:szCs w:val="16"/>
        </w:rPr>
        <w:t>biuro przepustek</w:t>
      </w:r>
      <w:r w:rsidRPr="00815957">
        <w:rPr>
          <w:rFonts w:ascii="Arial Narrow" w:hAnsi="Arial Narrow"/>
          <w:i/>
          <w:iCs/>
          <w:sz w:val="16"/>
          <w:szCs w:val="16"/>
        </w:rPr>
        <w:t xml:space="preserve">, SZPubl. T2612 B5  </w:t>
      </w:r>
    </w:p>
    <w:p w:rsidR="00815957" w:rsidRPr="00815957" w:rsidRDefault="00815957" w:rsidP="00815957">
      <w:pPr>
        <w:spacing w:after="0" w:line="240" w:lineRule="auto"/>
        <w:rPr>
          <w:rFonts w:ascii="Arial Narrow" w:hAnsi="Arial Narrow"/>
          <w:i/>
          <w:iCs/>
          <w:sz w:val="16"/>
          <w:szCs w:val="16"/>
        </w:rPr>
      </w:pPr>
      <w:r w:rsidRPr="00815957">
        <w:rPr>
          <w:rFonts w:ascii="Arial Narrow" w:hAnsi="Arial Narrow"/>
          <w:i/>
          <w:iCs/>
          <w:sz w:val="16"/>
          <w:szCs w:val="16"/>
        </w:rPr>
        <w:t xml:space="preserve">Wyk. Barbara Choroszyńska – tel. 261 417 449, e-mail: </w:t>
      </w:r>
      <w:hyperlink r:id="rId6" w:history="1">
        <w:r w:rsidRPr="00815957">
          <w:rPr>
            <w:rStyle w:val="Hipercze"/>
            <w:rFonts w:ascii="Arial Narrow" w:hAnsi="Arial Narrow"/>
            <w:i/>
            <w:iCs/>
            <w:sz w:val="16"/>
            <w:szCs w:val="16"/>
          </w:rPr>
          <w:t>barbara.choroszynska@10wsk.mil.pl</w:t>
        </w:r>
      </w:hyperlink>
    </w:p>
    <w:p w:rsidR="00815957" w:rsidRPr="00815957" w:rsidRDefault="00815957" w:rsidP="00815957">
      <w:pPr>
        <w:spacing w:after="0"/>
        <w:rPr>
          <w:rFonts w:ascii="Arial Narrow" w:hAnsi="Arial Narrow"/>
          <w:sz w:val="16"/>
          <w:szCs w:val="16"/>
        </w:rPr>
      </w:pPr>
      <w:r w:rsidRPr="00815957">
        <w:rPr>
          <w:rFonts w:ascii="Arial Narrow" w:hAnsi="Arial Narrow"/>
          <w:i/>
          <w:iCs/>
          <w:sz w:val="16"/>
          <w:szCs w:val="16"/>
        </w:rPr>
        <w:t xml:space="preserve">Data: </w:t>
      </w:r>
      <w:r>
        <w:rPr>
          <w:rFonts w:ascii="Arial Narrow" w:hAnsi="Arial Narrow"/>
          <w:i/>
          <w:sz w:val="16"/>
          <w:szCs w:val="16"/>
        </w:rPr>
        <w:t>14.07.</w:t>
      </w:r>
      <w:r w:rsidRPr="00815957">
        <w:rPr>
          <w:rFonts w:ascii="Arial Narrow" w:hAnsi="Arial Narrow"/>
          <w:i/>
          <w:sz w:val="16"/>
          <w:szCs w:val="16"/>
        </w:rPr>
        <w:t>2025</w:t>
      </w:r>
    </w:p>
    <w:sectPr w:rsidR="00815957" w:rsidRPr="00815957" w:rsidSect="00A475E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F30" w:rsidRDefault="00C93F30" w:rsidP="00815957">
      <w:pPr>
        <w:spacing w:after="0" w:line="240" w:lineRule="auto"/>
      </w:pPr>
      <w:r>
        <w:separator/>
      </w:r>
    </w:p>
  </w:endnote>
  <w:endnote w:type="continuationSeparator" w:id="1">
    <w:p w:rsidR="00C93F30" w:rsidRDefault="00C93F30" w:rsidP="008159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6"/>
      </w:rPr>
      <w:id w:val="534093172"/>
      <w:docPartObj>
        <w:docPartGallery w:val="Page Numbers (Bottom of Page)"/>
        <w:docPartUnique/>
      </w:docPartObj>
    </w:sdtPr>
    <w:sdtContent>
      <w:p w:rsidR="00815957" w:rsidRPr="00815957" w:rsidRDefault="00815957">
        <w:pPr>
          <w:pStyle w:val="Stopka"/>
          <w:jc w:val="right"/>
          <w:rPr>
            <w:sz w:val="16"/>
          </w:rPr>
        </w:pPr>
        <w:r w:rsidRPr="00815957">
          <w:rPr>
            <w:sz w:val="16"/>
          </w:rPr>
          <w:fldChar w:fldCharType="begin"/>
        </w:r>
        <w:r w:rsidRPr="00815957">
          <w:rPr>
            <w:sz w:val="16"/>
          </w:rPr>
          <w:instrText xml:space="preserve"> PAGE   \* MERGEFORMAT </w:instrText>
        </w:r>
        <w:r w:rsidRPr="00815957">
          <w:rPr>
            <w:sz w:val="16"/>
          </w:rPr>
          <w:fldChar w:fldCharType="separate"/>
        </w:r>
        <w:r>
          <w:rPr>
            <w:noProof/>
            <w:sz w:val="16"/>
          </w:rPr>
          <w:t>6</w:t>
        </w:r>
        <w:r w:rsidRPr="00815957">
          <w:rPr>
            <w:sz w:val="16"/>
          </w:rPr>
          <w:fldChar w:fldCharType="end"/>
        </w:r>
      </w:p>
    </w:sdtContent>
  </w:sdt>
  <w:p w:rsidR="00815957" w:rsidRDefault="0081595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F30" w:rsidRDefault="00C93F30" w:rsidP="00815957">
      <w:pPr>
        <w:spacing w:after="0" w:line="240" w:lineRule="auto"/>
      </w:pPr>
      <w:r>
        <w:separator/>
      </w:r>
    </w:p>
  </w:footnote>
  <w:footnote w:type="continuationSeparator" w:id="1">
    <w:p w:rsidR="00C93F30" w:rsidRDefault="00C93F30" w:rsidP="0081595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rsids>
    <w:rsidRoot w:val="00190C98"/>
    <w:rsid w:val="00190C98"/>
    <w:rsid w:val="00815957"/>
    <w:rsid w:val="00A475E3"/>
    <w:rsid w:val="00C93F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75E3"/>
  </w:style>
  <w:style w:type="paragraph" w:styleId="Nagwek1">
    <w:name w:val="heading 1"/>
    <w:basedOn w:val="Normalny"/>
    <w:link w:val="Nagwek1Znak"/>
    <w:uiPriority w:val="9"/>
    <w:qFormat/>
    <w:rsid w:val="00190C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190C98"/>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190C9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90C98"/>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190C98"/>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190C98"/>
    <w:rPr>
      <w:rFonts w:ascii="Times New Roman" w:eastAsia="Times New Roman" w:hAnsi="Times New Roman" w:cs="Times New Roman"/>
      <w:b/>
      <w:bCs/>
      <w:sz w:val="27"/>
      <w:szCs w:val="27"/>
      <w:lang w:eastAsia="pl-PL"/>
    </w:rPr>
  </w:style>
  <w:style w:type="paragraph" w:customStyle="1" w:styleId="mb-0">
    <w:name w:val="mb-0"/>
    <w:basedOn w:val="Normalny"/>
    <w:rsid w:val="00190C9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190C98"/>
  </w:style>
  <w:style w:type="paragraph" w:styleId="Nagwek">
    <w:name w:val="header"/>
    <w:basedOn w:val="Normalny"/>
    <w:link w:val="NagwekZnak"/>
    <w:uiPriority w:val="99"/>
    <w:semiHidden/>
    <w:unhideWhenUsed/>
    <w:rsid w:val="0081595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15957"/>
  </w:style>
  <w:style w:type="paragraph" w:styleId="Stopka">
    <w:name w:val="footer"/>
    <w:basedOn w:val="Normalny"/>
    <w:link w:val="StopkaZnak"/>
    <w:uiPriority w:val="99"/>
    <w:unhideWhenUsed/>
    <w:rsid w:val="008159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5957"/>
  </w:style>
  <w:style w:type="paragraph" w:styleId="NormalnyWeb">
    <w:name w:val="Normal (Web)"/>
    <w:basedOn w:val="Normalny"/>
    <w:uiPriority w:val="99"/>
    <w:unhideWhenUsed/>
    <w:rsid w:val="0081595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815957"/>
    <w:rPr>
      <w:b/>
      <w:bCs/>
    </w:rPr>
  </w:style>
  <w:style w:type="character" w:styleId="Hipercze">
    <w:name w:val="Hyperlink"/>
    <w:basedOn w:val="Domylnaczcionkaakapitu"/>
    <w:uiPriority w:val="99"/>
    <w:unhideWhenUsed/>
    <w:rsid w:val="00815957"/>
    <w:rPr>
      <w:color w:val="0000FF"/>
      <w:u w:val="single"/>
    </w:rPr>
  </w:style>
</w:styles>
</file>

<file path=word/webSettings.xml><?xml version="1.0" encoding="utf-8"?>
<w:webSettings xmlns:r="http://schemas.openxmlformats.org/officeDocument/2006/relationships" xmlns:w="http://schemas.openxmlformats.org/wordprocessingml/2006/main">
  <w:divs>
    <w:div w:id="1600524205">
      <w:bodyDiv w:val="1"/>
      <w:marLeft w:val="0"/>
      <w:marRight w:val="0"/>
      <w:marTop w:val="0"/>
      <w:marBottom w:val="0"/>
      <w:divBdr>
        <w:top w:val="none" w:sz="0" w:space="0" w:color="auto"/>
        <w:left w:val="none" w:sz="0" w:space="0" w:color="auto"/>
        <w:bottom w:val="none" w:sz="0" w:space="0" w:color="auto"/>
        <w:right w:val="none" w:sz="0" w:space="0" w:color="auto"/>
      </w:divBdr>
      <w:divsChild>
        <w:div w:id="1663925224">
          <w:marLeft w:val="0"/>
          <w:marRight w:val="0"/>
          <w:marTop w:val="0"/>
          <w:marBottom w:val="0"/>
          <w:divBdr>
            <w:top w:val="none" w:sz="0" w:space="0" w:color="auto"/>
            <w:left w:val="none" w:sz="0" w:space="0" w:color="auto"/>
            <w:bottom w:val="none" w:sz="0" w:space="0" w:color="auto"/>
            <w:right w:val="none" w:sz="0" w:space="0" w:color="auto"/>
          </w:divBdr>
          <w:divsChild>
            <w:div w:id="1376999733">
              <w:marLeft w:val="0"/>
              <w:marRight w:val="0"/>
              <w:marTop w:val="0"/>
              <w:marBottom w:val="0"/>
              <w:divBdr>
                <w:top w:val="none" w:sz="0" w:space="0" w:color="auto"/>
                <w:left w:val="none" w:sz="0" w:space="0" w:color="auto"/>
                <w:bottom w:val="none" w:sz="0" w:space="0" w:color="auto"/>
                <w:right w:val="none" w:sz="0" w:space="0" w:color="auto"/>
              </w:divBdr>
              <w:divsChild>
                <w:div w:id="359547644">
                  <w:marLeft w:val="0"/>
                  <w:marRight w:val="0"/>
                  <w:marTop w:val="0"/>
                  <w:marBottom w:val="0"/>
                  <w:divBdr>
                    <w:top w:val="none" w:sz="0" w:space="0" w:color="auto"/>
                    <w:left w:val="none" w:sz="0" w:space="0" w:color="auto"/>
                    <w:bottom w:val="none" w:sz="0" w:space="0" w:color="auto"/>
                    <w:right w:val="none" w:sz="0" w:space="0" w:color="auto"/>
                  </w:divBdr>
                  <w:divsChild>
                    <w:div w:id="40830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7015">
          <w:marLeft w:val="0"/>
          <w:marRight w:val="0"/>
          <w:marTop w:val="0"/>
          <w:marBottom w:val="0"/>
          <w:divBdr>
            <w:top w:val="none" w:sz="0" w:space="0" w:color="auto"/>
            <w:left w:val="none" w:sz="0" w:space="0" w:color="auto"/>
            <w:bottom w:val="none" w:sz="0" w:space="0" w:color="auto"/>
            <w:right w:val="none" w:sz="0" w:space="0" w:color="auto"/>
          </w:divBdr>
          <w:divsChild>
            <w:div w:id="640618463">
              <w:marLeft w:val="0"/>
              <w:marRight w:val="0"/>
              <w:marTop w:val="0"/>
              <w:marBottom w:val="0"/>
              <w:divBdr>
                <w:top w:val="none" w:sz="0" w:space="0" w:color="auto"/>
                <w:left w:val="none" w:sz="0" w:space="0" w:color="auto"/>
                <w:bottom w:val="none" w:sz="0" w:space="0" w:color="auto"/>
                <w:right w:val="none" w:sz="0" w:space="0" w:color="auto"/>
              </w:divBdr>
              <w:divsChild>
                <w:div w:id="1668903297">
                  <w:marLeft w:val="-173"/>
                  <w:marRight w:val="-173"/>
                  <w:marTop w:val="0"/>
                  <w:marBottom w:val="0"/>
                  <w:divBdr>
                    <w:top w:val="none" w:sz="0" w:space="0" w:color="auto"/>
                    <w:left w:val="none" w:sz="0" w:space="0" w:color="auto"/>
                    <w:bottom w:val="none" w:sz="0" w:space="0" w:color="auto"/>
                    <w:right w:val="none" w:sz="0" w:space="0" w:color="auto"/>
                  </w:divBdr>
                  <w:divsChild>
                    <w:div w:id="821964836">
                      <w:marLeft w:val="0"/>
                      <w:marRight w:val="0"/>
                      <w:marTop w:val="0"/>
                      <w:marBottom w:val="0"/>
                      <w:divBdr>
                        <w:top w:val="none" w:sz="0" w:space="0" w:color="auto"/>
                        <w:left w:val="none" w:sz="0" w:space="0" w:color="auto"/>
                        <w:bottom w:val="none" w:sz="0" w:space="0" w:color="auto"/>
                        <w:right w:val="none" w:sz="0" w:space="0" w:color="auto"/>
                      </w:divBdr>
                    </w:div>
                  </w:divsChild>
                </w:div>
                <w:div w:id="206085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2939</Words>
  <Characters>17636</Characters>
  <Application>Microsoft Office Word</Application>
  <DocSecurity>0</DocSecurity>
  <Lines>146</Lines>
  <Paragraphs>41</Paragraphs>
  <ScaleCrop>false</ScaleCrop>
  <Company/>
  <LinksUpToDate>false</LinksUpToDate>
  <CharactersWithSpaces>20534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2025-07-14T10:17:00Z</cp:lastPrinted>
  <dcterms:created xsi:type="dcterms:W3CDTF">2025-07-14T10:11:00Z</dcterms:created>
  <dcterms:modified xsi:type="dcterms:W3CDTF">2025-07-14T10:17:00Z</dcterms:modified>
</cp:coreProperties>
</file>