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80BD4" w:rsidRDefault="00EC38C2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580BD4">
        <w:rPr>
          <w:rFonts w:ascii="Arial Narrow" w:hAnsi="Arial Narrow" w:cs="Arial"/>
          <w:szCs w:val="24"/>
        </w:rPr>
        <w:t>Bydgoszcz</w:t>
      </w:r>
      <w:r w:rsidR="00986737" w:rsidRPr="00580BD4">
        <w:rPr>
          <w:rFonts w:ascii="Arial Narrow" w:hAnsi="Arial Narrow" w:cs="Arial"/>
          <w:szCs w:val="24"/>
        </w:rPr>
        <w:t xml:space="preserve"> dnia: </w:t>
      </w:r>
      <w:r w:rsidRPr="00580BD4">
        <w:rPr>
          <w:rFonts w:ascii="Arial Narrow" w:hAnsi="Arial Narrow" w:cs="Arial"/>
          <w:szCs w:val="24"/>
        </w:rPr>
        <w:t>2025-07-17</w:t>
      </w:r>
    </w:p>
    <w:p w:rsidR="00986737" w:rsidRPr="00580BD4" w:rsidRDefault="00EC38C2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580BD4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580BD4" w:rsidRDefault="00EC38C2" w:rsidP="00986737">
      <w:pPr>
        <w:spacing w:line="360" w:lineRule="auto"/>
        <w:rPr>
          <w:rFonts w:ascii="Arial Narrow" w:hAnsi="Arial Narrow" w:cs="Arial"/>
          <w:szCs w:val="24"/>
        </w:rPr>
      </w:pPr>
      <w:r w:rsidRPr="00580BD4">
        <w:rPr>
          <w:rFonts w:ascii="Arial Narrow" w:hAnsi="Arial Narrow" w:cs="Arial"/>
          <w:szCs w:val="24"/>
        </w:rPr>
        <w:t>Powstańców Warszawy</w:t>
      </w:r>
      <w:r w:rsidR="00986737" w:rsidRPr="00580BD4">
        <w:rPr>
          <w:rFonts w:ascii="Arial Narrow" w:hAnsi="Arial Narrow" w:cs="Arial"/>
          <w:szCs w:val="24"/>
        </w:rPr>
        <w:t xml:space="preserve"> </w:t>
      </w:r>
      <w:r w:rsidRPr="00580BD4">
        <w:rPr>
          <w:rFonts w:ascii="Arial Narrow" w:hAnsi="Arial Narrow" w:cs="Arial"/>
          <w:szCs w:val="24"/>
        </w:rPr>
        <w:t>5</w:t>
      </w:r>
    </w:p>
    <w:p w:rsidR="00986737" w:rsidRPr="00580BD4" w:rsidRDefault="00EC38C2" w:rsidP="00986737">
      <w:pPr>
        <w:rPr>
          <w:rFonts w:ascii="Arial Narrow" w:hAnsi="Arial Narrow" w:cs="Arial"/>
          <w:szCs w:val="24"/>
        </w:rPr>
      </w:pPr>
      <w:r w:rsidRPr="00580BD4">
        <w:rPr>
          <w:rFonts w:ascii="Arial Narrow" w:hAnsi="Arial Narrow" w:cs="Arial"/>
          <w:szCs w:val="24"/>
        </w:rPr>
        <w:t>85-681</w:t>
      </w:r>
      <w:r w:rsidR="00986737" w:rsidRPr="00580BD4">
        <w:rPr>
          <w:rFonts w:ascii="Arial Narrow" w:hAnsi="Arial Narrow" w:cs="Arial"/>
          <w:szCs w:val="24"/>
        </w:rPr>
        <w:t xml:space="preserve"> </w:t>
      </w:r>
      <w:r w:rsidRPr="00580BD4">
        <w:rPr>
          <w:rFonts w:ascii="Arial Narrow" w:hAnsi="Arial Narrow" w:cs="Arial"/>
          <w:szCs w:val="24"/>
        </w:rPr>
        <w:t>Bydgoszcz</w:t>
      </w:r>
    </w:p>
    <w:p w:rsidR="00986737" w:rsidRPr="00580BD4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580BD4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580BD4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580BD4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80BD4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80BD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580BD4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986737" w:rsidRPr="00580BD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580BD4">
        <w:rPr>
          <w:rFonts w:ascii="Arial Narrow" w:hAnsi="Arial Narrow" w:cs="Arial"/>
          <w:szCs w:val="24"/>
        </w:rPr>
        <w:tab/>
        <w:t xml:space="preserve"> </w:t>
      </w:r>
    </w:p>
    <w:p w:rsidR="00986737" w:rsidRPr="00580BD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580BD4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580BD4">
        <w:rPr>
          <w:rFonts w:ascii="Arial Narrow" w:hAnsi="Arial Narrow" w:cs="Arial"/>
          <w:szCs w:val="24"/>
        </w:rPr>
        <w:t>postępowania o udzielenie zamówienia publicznego</w:t>
      </w:r>
      <w:r w:rsidRPr="00580BD4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80BD4" w:rsidTr="005A632E">
        <w:tc>
          <w:tcPr>
            <w:tcW w:w="2269" w:type="dxa"/>
            <w:shd w:val="clear" w:color="auto" w:fill="auto"/>
          </w:tcPr>
          <w:p w:rsidR="00986737" w:rsidRPr="00580BD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80BD4" w:rsidRDefault="00EC38C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80BD4">
              <w:rPr>
                <w:rFonts w:ascii="Arial Narrow" w:hAnsi="Arial Narrow" w:cs="Arial"/>
                <w:b/>
                <w:bCs/>
                <w:szCs w:val="24"/>
              </w:rPr>
              <w:t>Dzierżawa monitorów głębokości znieczulenia wraz z dostawami sukcesywnymi czujników do monitorów na okres 24 miesięcy</w:t>
            </w:r>
            <w:r w:rsidR="00986737" w:rsidRPr="00580BD4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EC38C2" w:rsidRPr="00580BD4" w:rsidTr="001F24DD">
        <w:tc>
          <w:tcPr>
            <w:tcW w:w="2269" w:type="dxa"/>
            <w:shd w:val="clear" w:color="auto" w:fill="auto"/>
          </w:tcPr>
          <w:p w:rsidR="00EC38C2" w:rsidRPr="00580BD4" w:rsidRDefault="00EC38C2" w:rsidP="001F24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38C2" w:rsidRPr="00580BD4" w:rsidRDefault="00EC38C2" w:rsidP="001F24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80BD4">
              <w:rPr>
                <w:rFonts w:ascii="Arial Narrow" w:hAnsi="Arial Narrow" w:cs="Arial"/>
                <w:b/>
                <w:bCs/>
                <w:szCs w:val="24"/>
              </w:rPr>
              <w:t>68/2025</w:t>
            </w:r>
          </w:p>
        </w:tc>
      </w:tr>
    </w:tbl>
    <w:p w:rsidR="00A80738" w:rsidRPr="00580BD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580BD4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580BD4">
        <w:rPr>
          <w:rFonts w:ascii="Arial Narrow" w:hAnsi="Arial Narrow" w:cs="Arial"/>
          <w:szCs w:val="24"/>
        </w:rPr>
        <w:t>Zamawiający, działając na podstawie art. 22</w:t>
      </w:r>
      <w:r w:rsidR="00FC7F5E" w:rsidRPr="00580BD4">
        <w:rPr>
          <w:rFonts w:ascii="Arial Narrow" w:hAnsi="Arial Narrow" w:cs="Arial"/>
          <w:szCs w:val="24"/>
        </w:rPr>
        <w:t>2</w:t>
      </w:r>
      <w:r w:rsidRPr="00580BD4">
        <w:rPr>
          <w:rFonts w:ascii="Arial Narrow" w:hAnsi="Arial Narrow" w:cs="Arial"/>
          <w:szCs w:val="24"/>
        </w:rPr>
        <w:t xml:space="preserve"> ust. 5 </w:t>
      </w:r>
      <w:r w:rsidRPr="00580BD4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580BD4">
        <w:rPr>
          <w:rFonts w:ascii="Arial Narrow" w:hAnsi="Arial Narrow" w:cs="Arial"/>
          <w:szCs w:val="24"/>
        </w:rPr>
        <w:t xml:space="preserve"> </w:t>
      </w:r>
      <w:r w:rsidR="00EC38C2" w:rsidRPr="00580BD4">
        <w:rPr>
          <w:rFonts w:ascii="Arial Narrow" w:hAnsi="Arial Narrow" w:cs="Arial"/>
          <w:szCs w:val="24"/>
        </w:rPr>
        <w:t>(</w:t>
      </w:r>
      <w:proofErr w:type="spellStart"/>
      <w:r w:rsidR="00EC38C2" w:rsidRPr="00580BD4">
        <w:rPr>
          <w:rFonts w:ascii="Arial Narrow" w:hAnsi="Arial Narrow" w:cs="Arial"/>
          <w:szCs w:val="24"/>
        </w:rPr>
        <w:t>t.j</w:t>
      </w:r>
      <w:proofErr w:type="spellEnd"/>
      <w:r w:rsidR="00EC38C2" w:rsidRPr="00580BD4">
        <w:rPr>
          <w:rFonts w:ascii="Arial Narrow" w:hAnsi="Arial Narrow" w:cs="Arial"/>
          <w:szCs w:val="24"/>
        </w:rPr>
        <w:t>. Dz. U. z 2024 poz. 1320)</w:t>
      </w:r>
      <w:r w:rsidR="00490DC0" w:rsidRPr="00580BD4">
        <w:rPr>
          <w:rFonts w:ascii="Arial Narrow" w:hAnsi="Arial Narrow" w:cs="Arial"/>
          <w:szCs w:val="24"/>
        </w:rPr>
        <w:t xml:space="preserve"> </w:t>
      </w:r>
      <w:r w:rsidRPr="00580BD4">
        <w:rPr>
          <w:rFonts w:ascii="Arial Narrow" w:hAnsi="Arial Narrow" w:cs="Arial"/>
          <w:szCs w:val="24"/>
        </w:rPr>
        <w:t>udostępnia</w:t>
      </w:r>
      <w:r w:rsidR="00F95C33" w:rsidRPr="00580BD4">
        <w:rPr>
          <w:rFonts w:ascii="Arial Narrow" w:hAnsi="Arial Narrow" w:cs="Arial"/>
          <w:szCs w:val="24"/>
        </w:rPr>
        <w:t xml:space="preserve"> </w:t>
      </w:r>
      <w:r w:rsidR="004C7E9B" w:rsidRPr="00580BD4">
        <w:rPr>
          <w:rFonts w:ascii="Arial Narrow" w:hAnsi="Arial Narrow" w:cs="Arial"/>
          <w:szCs w:val="24"/>
        </w:rPr>
        <w:t>informacj</w:t>
      </w:r>
      <w:r w:rsidR="00577BC6" w:rsidRPr="00580BD4">
        <w:rPr>
          <w:rFonts w:ascii="Arial Narrow" w:hAnsi="Arial Narrow" w:cs="Arial"/>
          <w:szCs w:val="24"/>
        </w:rPr>
        <w:t>ę</w:t>
      </w:r>
      <w:r w:rsidR="00035488" w:rsidRPr="00580BD4">
        <w:rPr>
          <w:rFonts w:ascii="Arial Narrow" w:hAnsi="Arial Narrow" w:cs="Arial"/>
          <w:szCs w:val="24"/>
        </w:rPr>
        <w:t xml:space="preserve"> z otwarcia ofert</w:t>
      </w:r>
      <w:r w:rsidR="00577BC6" w:rsidRPr="00580BD4">
        <w:rPr>
          <w:rFonts w:ascii="Arial Narrow" w:hAnsi="Arial Narrow" w:cs="Arial"/>
          <w:szCs w:val="24"/>
        </w:rPr>
        <w:t>.</w:t>
      </w:r>
    </w:p>
    <w:p w:rsidR="00A80738" w:rsidRPr="00580BD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580BD4">
        <w:rPr>
          <w:rFonts w:ascii="Arial Narrow" w:hAnsi="Arial Narrow" w:cs="Arial"/>
          <w:szCs w:val="24"/>
        </w:rPr>
        <w:t>Podczas otwarcia ofert, mającego miejsce</w:t>
      </w:r>
      <w:r w:rsidR="00FF4AB1" w:rsidRPr="00580BD4">
        <w:rPr>
          <w:rFonts w:ascii="Arial Narrow" w:hAnsi="Arial Narrow" w:cs="Arial"/>
          <w:szCs w:val="24"/>
        </w:rPr>
        <w:t xml:space="preserve"> w dniu  o godz. </w:t>
      </w:r>
      <w:r w:rsidRPr="00580BD4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80BD4" w:rsidTr="005A632E">
        <w:tc>
          <w:tcPr>
            <w:tcW w:w="1276" w:type="dxa"/>
            <w:shd w:val="clear" w:color="auto" w:fill="F2F2F2"/>
            <w:vAlign w:val="center"/>
          </w:tcPr>
          <w:p w:rsidR="006B27ED" w:rsidRPr="00580BD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Oferta n</w:t>
            </w:r>
            <w:r w:rsidR="006B27ED" w:rsidRPr="00580BD4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80BD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80BD4" w:rsidRDefault="006B27ED" w:rsidP="00580BD4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80BD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EC38C2" w:rsidRPr="00580BD4" w:rsidTr="001F24DD">
        <w:tc>
          <w:tcPr>
            <w:tcW w:w="1276" w:type="dxa"/>
            <w:shd w:val="clear" w:color="auto" w:fill="auto"/>
            <w:vAlign w:val="center"/>
          </w:tcPr>
          <w:p w:rsidR="00EC38C2" w:rsidRPr="00580BD4" w:rsidRDefault="00EC38C2" w:rsidP="001F24DD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38C2" w:rsidRPr="00580BD4" w:rsidRDefault="00EC38C2" w:rsidP="001F24DD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C38C2" w:rsidRPr="00580BD4" w:rsidRDefault="00EC38C2" w:rsidP="00580BD4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580BD4">
              <w:rPr>
                <w:rFonts w:ascii="Arial Narrow" w:hAnsi="Arial Narrow" w:cs="Arial"/>
                <w:szCs w:val="24"/>
              </w:rPr>
              <w:t>Fresenius</w:t>
            </w:r>
            <w:proofErr w:type="spellEnd"/>
            <w:r w:rsidRPr="00580BD4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580BD4">
              <w:rPr>
                <w:rFonts w:ascii="Arial Narrow" w:hAnsi="Arial Narrow" w:cs="Arial"/>
                <w:szCs w:val="24"/>
              </w:rPr>
              <w:t>Kabi</w:t>
            </w:r>
            <w:proofErr w:type="spellEnd"/>
            <w:r w:rsidRPr="00580BD4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EC38C2" w:rsidRPr="00580BD4" w:rsidRDefault="00EC38C2" w:rsidP="00580BD4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al. Jerozolimskie</w:t>
            </w:r>
            <w:r w:rsidRPr="00580BD4">
              <w:rPr>
                <w:rFonts w:ascii="Arial Narrow" w:hAnsi="Arial Narrow" w:cs="Arial"/>
                <w:szCs w:val="24"/>
              </w:rPr>
              <w:t xml:space="preserve"> </w:t>
            </w:r>
            <w:r w:rsidRPr="00580BD4">
              <w:rPr>
                <w:rFonts w:ascii="Arial Narrow" w:hAnsi="Arial Narrow" w:cs="Arial"/>
                <w:szCs w:val="24"/>
              </w:rPr>
              <w:t>134</w:t>
            </w:r>
          </w:p>
          <w:p w:rsidR="00EC38C2" w:rsidRPr="00580BD4" w:rsidRDefault="00EC38C2" w:rsidP="00580BD4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02-305</w:t>
            </w:r>
            <w:r w:rsidRPr="00580BD4">
              <w:rPr>
                <w:rFonts w:ascii="Arial Narrow" w:hAnsi="Arial Narrow" w:cs="Arial"/>
                <w:szCs w:val="24"/>
              </w:rPr>
              <w:t xml:space="preserve"> </w:t>
            </w:r>
            <w:r w:rsidRPr="00580BD4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38C2" w:rsidRPr="00580BD4" w:rsidRDefault="00EC38C2" w:rsidP="001F24DD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580BD4">
              <w:rPr>
                <w:rFonts w:ascii="Arial Narrow" w:hAnsi="Arial Narrow" w:cs="Arial"/>
                <w:szCs w:val="24"/>
              </w:rPr>
              <w:t>127 152.00 zł</w:t>
            </w:r>
          </w:p>
        </w:tc>
      </w:tr>
    </w:tbl>
    <w:p w:rsidR="00A80738" w:rsidRPr="00580BD4" w:rsidRDefault="00580BD4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580BD4">
        <w:rPr>
          <w:rFonts w:ascii="Arial Narrow" w:hAnsi="Arial Narrow" w:cs="Arial"/>
          <w:i/>
          <w:sz w:val="20"/>
          <w:szCs w:val="24"/>
        </w:rPr>
        <w:t>ZAMAWIAJĄCY</w:t>
      </w:r>
    </w:p>
    <w:bookmarkEnd w:id="0"/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80BD4" w:rsidRPr="002A1FA5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580BD4" w:rsidRPr="002A1FA5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580BD4" w:rsidRPr="002A1FA5" w:rsidRDefault="00580BD4" w:rsidP="00580B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2A1FA5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580BD4" w:rsidRDefault="00580BD4" w:rsidP="00580BD4">
      <w:pPr>
        <w:rPr>
          <w:rFonts w:ascii="Arial Narrow" w:hAnsi="Arial Narrow" w:cs="Arial"/>
          <w:sz w:val="18"/>
          <w:szCs w:val="22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17.07.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580BD4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204" w:rsidRDefault="00065204">
      <w:r>
        <w:separator/>
      </w:r>
    </w:p>
  </w:endnote>
  <w:endnote w:type="continuationSeparator" w:id="1">
    <w:p w:rsidR="00065204" w:rsidRDefault="00065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80BD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80BD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0B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204" w:rsidRDefault="00065204">
      <w:r>
        <w:separator/>
      </w:r>
    </w:p>
  </w:footnote>
  <w:footnote w:type="continuationSeparator" w:id="1">
    <w:p w:rsidR="00065204" w:rsidRDefault="00065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8C2" w:rsidRDefault="00EC38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8C2" w:rsidRDefault="00EC38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8C2" w:rsidRDefault="00EC38C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38C2"/>
    <w:rsid w:val="00007727"/>
    <w:rsid w:val="00017720"/>
    <w:rsid w:val="00035488"/>
    <w:rsid w:val="0006520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0BD4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38C2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80BD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80BD4"/>
    <w:rPr>
      <w:b/>
      <w:bCs/>
    </w:rPr>
  </w:style>
  <w:style w:type="character" w:styleId="Hipercze">
    <w:name w:val="Hyperlink"/>
    <w:basedOn w:val="Domylnaczcionkaakapitu"/>
    <w:uiPriority w:val="99"/>
    <w:unhideWhenUsed/>
    <w:rsid w:val="00580B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2025-07-17T06:38:00Z</cp:lastPrinted>
  <dcterms:created xsi:type="dcterms:W3CDTF">2025-07-17T06:36:00Z</dcterms:created>
  <dcterms:modified xsi:type="dcterms:W3CDTF">2025-07-17T06:38:00Z</dcterms:modified>
</cp:coreProperties>
</file>