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C918B" w14:textId="77777777" w:rsidR="00843A88" w:rsidRPr="00AD45A9" w:rsidRDefault="00D11E28" w:rsidP="00DB3CA1">
      <w:pPr>
        <w:jc w:val="right"/>
        <w:rPr>
          <w:rFonts w:ascii="Arial" w:hAnsi="Arial" w:cs="Arial"/>
          <w:sz w:val="24"/>
          <w:szCs w:val="24"/>
        </w:rPr>
      </w:pPr>
      <w:r w:rsidRPr="00D11E28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11E28">
        <w:rPr>
          <w:rFonts w:ascii="Arial" w:hAnsi="Arial" w:cs="Arial"/>
          <w:sz w:val="24"/>
          <w:szCs w:val="24"/>
        </w:rPr>
        <w:t>2025-07-16</w:t>
      </w:r>
    </w:p>
    <w:p w14:paraId="42088392" w14:textId="77777777" w:rsidR="00D11E28" w:rsidRPr="00D11E28" w:rsidRDefault="00D11E28" w:rsidP="00DB3CA1">
      <w:pPr>
        <w:rPr>
          <w:rFonts w:ascii="Arial" w:hAnsi="Arial" w:cs="Arial"/>
          <w:b/>
          <w:bCs/>
          <w:sz w:val="24"/>
          <w:szCs w:val="24"/>
        </w:rPr>
      </w:pPr>
      <w:r w:rsidRPr="00D11E2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BAC5E77" w14:textId="77777777" w:rsidR="00843A88" w:rsidRPr="00AD45A9" w:rsidRDefault="00D11E28" w:rsidP="00DB3CA1">
      <w:pPr>
        <w:rPr>
          <w:rFonts w:ascii="Arial" w:hAnsi="Arial" w:cs="Arial"/>
          <w:b/>
          <w:bCs/>
          <w:sz w:val="24"/>
          <w:szCs w:val="24"/>
        </w:rPr>
      </w:pPr>
      <w:r w:rsidRPr="00D11E2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EB0E0AE" w14:textId="77777777" w:rsidR="00843A88" w:rsidRPr="00AD45A9" w:rsidRDefault="00D11E28" w:rsidP="00DB3CA1">
      <w:pPr>
        <w:rPr>
          <w:rFonts w:ascii="Arial" w:hAnsi="Arial" w:cs="Arial"/>
          <w:sz w:val="24"/>
          <w:szCs w:val="24"/>
        </w:rPr>
      </w:pPr>
      <w:r w:rsidRPr="00D11E28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11E28">
        <w:rPr>
          <w:rFonts w:ascii="Arial" w:hAnsi="Arial" w:cs="Arial"/>
          <w:sz w:val="24"/>
          <w:szCs w:val="24"/>
        </w:rPr>
        <w:t>7/19</w:t>
      </w:r>
    </w:p>
    <w:p w14:paraId="62A8712A" w14:textId="77777777" w:rsidR="00843A88" w:rsidRPr="00AD45A9" w:rsidRDefault="00D11E28" w:rsidP="00DB3CA1">
      <w:pPr>
        <w:rPr>
          <w:rFonts w:ascii="Arial" w:hAnsi="Arial" w:cs="Arial"/>
          <w:sz w:val="24"/>
          <w:szCs w:val="24"/>
        </w:rPr>
      </w:pPr>
      <w:r w:rsidRPr="00D11E28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11E28">
        <w:rPr>
          <w:rFonts w:ascii="Arial" w:hAnsi="Arial" w:cs="Arial"/>
          <w:sz w:val="24"/>
          <w:szCs w:val="24"/>
        </w:rPr>
        <w:t>Poznań</w:t>
      </w:r>
    </w:p>
    <w:p w14:paraId="49CC2061" w14:textId="77777777" w:rsidR="00DB3CA1" w:rsidRDefault="00DB3CA1" w:rsidP="00DB3CA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0155507B" w14:textId="393F3B21" w:rsidR="00843A88" w:rsidRPr="00AD45A9" w:rsidRDefault="00843A88" w:rsidP="00DB3CA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0FD4172" w14:textId="77777777" w:rsidR="00843A88" w:rsidRDefault="00843A88" w:rsidP="00DB3CA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773A50C" w14:textId="77777777" w:rsidR="00DB3CA1" w:rsidRDefault="00DB3CA1" w:rsidP="00DB3CA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4EC4862F" w14:textId="77777777" w:rsidR="004E4B64" w:rsidRPr="004E4B64" w:rsidRDefault="004E4B64" w:rsidP="00DB3C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7019A9B7" w14:textId="77777777" w:rsidTr="00FD4AEC">
        <w:tc>
          <w:tcPr>
            <w:tcW w:w="2269" w:type="dxa"/>
          </w:tcPr>
          <w:p w14:paraId="645CA139" w14:textId="77777777" w:rsidR="004E4B64" w:rsidRPr="004E4B64" w:rsidRDefault="004E4B64" w:rsidP="00DB3CA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0A1F3FA" w14:textId="77777777" w:rsidR="004E4B64" w:rsidRPr="004E4B64" w:rsidRDefault="00D11E28" w:rsidP="00DB3CA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1E28">
              <w:rPr>
                <w:rFonts w:ascii="Arial" w:hAnsi="Arial" w:cs="Arial"/>
                <w:bCs/>
                <w:sz w:val="24"/>
                <w:szCs w:val="24"/>
              </w:rPr>
              <w:t>Sprzęt kompatybilny z uretrotomem i laparoskopem firmy Olympus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1E28" w:rsidRPr="004E4B64" w14:paraId="0C4E9AA4" w14:textId="77777777" w:rsidTr="00446486">
        <w:tc>
          <w:tcPr>
            <w:tcW w:w="2269" w:type="dxa"/>
          </w:tcPr>
          <w:p w14:paraId="2390C0E7" w14:textId="77777777" w:rsidR="00D11E28" w:rsidRPr="004E4B64" w:rsidRDefault="00D11E28" w:rsidP="00DB3CA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345154B" w14:textId="77777777" w:rsidR="00D11E28" w:rsidRPr="004E4B64" w:rsidRDefault="00D11E28" w:rsidP="00DB3CA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1E28">
              <w:rPr>
                <w:rFonts w:ascii="Arial" w:hAnsi="Arial" w:cs="Arial"/>
                <w:bCs/>
                <w:sz w:val="24"/>
                <w:szCs w:val="24"/>
              </w:rPr>
              <w:t>SZW/DZP/86/2025</w:t>
            </w:r>
          </w:p>
        </w:tc>
      </w:tr>
    </w:tbl>
    <w:p w14:paraId="3E8F487E" w14:textId="77777777" w:rsidR="004E4B64" w:rsidRPr="00AD45A9" w:rsidRDefault="004E4B64" w:rsidP="00DB3CA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48F500A1" w14:textId="77777777" w:rsidTr="00C46732">
        <w:tc>
          <w:tcPr>
            <w:tcW w:w="9330" w:type="dxa"/>
            <w:shd w:val="clear" w:color="auto" w:fill="F2F2F2"/>
            <w:hideMark/>
          </w:tcPr>
          <w:p w14:paraId="19DCDC1D" w14:textId="77777777" w:rsidR="00843A88" w:rsidRPr="00AD45A9" w:rsidRDefault="00843A88" w:rsidP="00DB3CA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175EF58" w14:textId="77777777" w:rsidR="00DB3CA1" w:rsidRDefault="00DB3CA1" w:rsidP="00DB3CA1">
      <w:pPr>
        <w:jc w:val="both"/>
        <w:rPr>
          <w:rFonts w:ascii="Arial" w:hAnsi="Arial" w:cs="Arial"/>
          <w:sz w:val="24"/>
          <w:szCs w:val="24"/>
        </w:rPr>
      </w:pPr>
    </w:p>
    <w:p w14:paraId="1C240FA8" w14:textId="53BB6CEF" w:rsidR="0012774F" w:rsidRPr="00E935D6" w:rsidRDefault="00520165" w:rsidP="00DB3CA1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11E28" w:rsidRPr="00D11E28">
        <w:rPr>
          <w:rFonts w:ascii="Arial" w:hAnsi="Arial" w:cs="Arial"/>
          <w:b/>
          <w:sz w:val="24"/>
          <w:szCs w:val="24"/>
        </w:rPr>
        <w:t>Szpital Wojewódzki w Poznaniu</w:t>
      </w:r>
      <w:r w:rsidR="00DB3CA1">
        <w:rPr>
          <w:rFonts w:ascii="Arial" w:hAnsi="Arial" w:cs="Arial"/>
          <w:b/>
          <w:sz w:val="24"/>
          <w:szCs w:val="24"/>
        </w:rPr>
        <w:t xml:space="preserve">, </w:t>
      </w:r>
      <w:r w:rsidR="00D11E28" w:rsidRPr="00D11E28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11E28" w:rsidRPr="00D11E28">
        <w:rPr>
          <w:rFonts w:ascii="Arial" w:hAnsi="Arial" w:cs="Arial"/>
          <w:sz w:val="24"/>
          <w:szCs w:val="24"/>
        </w:rPr>
        <w:t>(</w:t>
      </w:r>
      <w:proofErr w:type="spellStart"/>
      <w:r w:rsidR="00D11E28" w:rsidRPr="00D11E28">
        <w:rPr>
          <w:rFonts w:ascii="Arial" w:hAnsi="Arial" w:cs="Arial"/>
          <w:sz w:val="24"/>
          <w:szCs w:val="24"/>
        </w:rPr>
        <w:t>t.j</w:t>
      </w:r>
      <w:proofErr w:type="spellEnd"/>
      <w:r w:rsidR="00D11E28" w:rsidRPr="00D11E28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1E28" w:rsidRPr="00E935D6" w14:paraId="4568FC45" w14:textId="77777777" w:rsidTr="00446486">
        <w:tc>
          <w:tcPr>
            <w:tcW w:w="9356" w:type="dxa"/>
          </w:tcPr>
          <w:p w14:paraId="6704ED24" w14:textId="77777777" w:rsidR="00DB3CA1" w:rsidRDefault="00DB3CA1" w:rsidP="00DB3CA1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23024D" w14:textId="584EEDC8" w:rsidR="00D11E28" w:rsidRPr="00D11E28" w:rsidRDefault="00D11E28" w:rsidP="00DB3CA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E28">
              <w:rPr>
                <w:rFonts w:ascii="Arial" w:hAnsi="Arial" w:cs="Arial"/>
                <w:sz w:val="24"/>
                <w:szCs w:val="24"/>
              </w:rPr>
              <w:t>1.</w:t>
            </w:r>
            <w:r w:rsidRPr="00D11E28">
              <w:rPr>
                <w:rFonts w:ascii="Arial" w:hAnsi="Arial" w:cs="Arial"/>
                <w:sz w:val="24"/>
                <w:szCs w:val="24"/>
              </w:rPr>
              <w:tab/>
              <w:t>Czy Zamawiający w poz. 14-17 dopuści zaoferowanie produktów, które nie są wyrobami medycznymi, objęte są stawką VAT 23% i nie posiadają dokumentów dopuszczających? Odpowiedź: Zamawiający dopuszcza także.</w:t>
            </w:r>
          </w:p>
          <w:p w14:paraId="231C20D0" w14:textId="77777777" w:rsidR="00D11E28" w:rsidRPr="00D11E28" w:rsidRDefault="00D11E28" w:rsidP="00DB3CA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E28">
              <w:rPr>
                <w:rFonts w:ascii="Arial" w:hAnsi="Arial" w:cs="Arial"/>
                <w:sz w:val="24"/>
                <w:szCs w:val="24"/>
              </w:rPr>
              <w:t>2. dot. projektu umowy par. 8 ust. 2.Czy Zamawiający wyrazi zgodę na dodanie zapisu. "W przypadku narzędzi i akcesoriów, gdzie nie ma możliwości dokonania naprawy, Wykonawca wymieni wadliwy wyrób w terminie 5 dni roboczych, bez konieczności dostarczenia sprzętu zastępczego. Wykonawca nie ponosi odpowiedzialności w przypadku, kiedy wyrób używany był niezgodnie z instrukcją obsługi"? Odpowiedź: Zamawiający nie wyraża zgody.</w:t>
            </w:r>
          </w:p>
          <w:p w14:paraId="09238111" w14:textId="77777777" w:rsidR="00D11E28" w:rsidRPr="00D11E28" w:rsidRDefault="00D11E28" w:rsidP="00DB3CA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E28">
              <w:rPr>
                <w:rFonts w:ascii="Arial" w:hAnsi="Arial" w:cs="Arial"/>
                <w:sz w:val="24"/>
                <w:szCs w:val="24"/>
              </w:rPr>
              <w:t>3. dot. projektu umowy par. 11 ust. 1. Czy Zamawiający wyrazi zgodę na zmniejszenie minimalnej kary do: "W przypadku przekroczenia terminu wskazanego w §5 ust. 1 Umowy, Zamawiający może naliczyć Wykonawcy karę umowną w wysokości 0,5% kwoty brutto wskazanej w §7 ust. 1 Umowy, jednak nie mniej niż 1 000,00 zł, za każdy dzień zwłoki, ponad termin określony umową"? Odpowiedź: Zamawiający zmodyfikował wzór umowy.</w:t>
            </w:r>
          </w:p>
          <w:p w14:paraId="321B10D0" w14:textId="77777777" w:rsidR="00D11E28" w:rsidRPr="00D11E28" w:rsidRDefault="00D11E28" w:rsidP="00DB3CA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E28">
              <w:rPr>
                <w:rFonts w:ascii="Arial" w:hAnsi="Arial" w:cs="Arial"/>
                <w:sz w:val="24"/>
                <w:szCs w:val="24"/>
              </w:rPr>
              <w:t xml:space="preserve">4. Dot. Poz. 22. Czy Zamawiający dopuści zestaw drenów do </w:t>
            </w:r>
            <w:proofErr w:type="spellStart"/>
            <w:r w:rsidRPr="00D11E28">
              <w:rPr>
                <w:rFonts w:ascii="Arial" w:hAnsi="Arial" w:cs="Arial"/>
                <w:sz w:val="24"/>
                <w:szCs w:val="24"/>
              </w:rPr>
              <w:t>insuflacji</w:t>
            </w:r>
            <w:proofErr w:type="spellEnd"/>
            <w:r w:rsidRPr="00D11E28">
              <w:rPr>
                <w:rFonts w:ascii="Arial" w:hAnsi="Arial" w:cs="Arial"/>
                <w:sz w:val="24"/>
                <w:szCs w:val="24"/>
              </w:rPr>
              <w:t xml:space="preserve">, wielorazowy, posiadający dren </w:t>
            </w:r>
            <w:proofErr w:type="spellStart"/>
            <w:r w:rsidRPr="00D11E28">
              <w:rPr>
                <w:rFonts w:ascii="Arial" w:hAnsi="Arial" w:cs="Arial"/>
                <w:sz w:val="24"/>
                <w:szCs w:val="24"/>
              </w:rPr>
              <w:t>insuflacyjny</w:t>
            </w:r>
            <w:proofErr w:type="spellEnd"/>
            <w:r w:rsidRPr="00D11E28">
              <w:rPr>
                <w:rFonts w:ascii="Arial" w:hAnsi="Arial" w:cs="Arial"/>
                <w:sz w:val="24"/>
                <w:szCs w:val="24"/>
              </w:rPr>
              <w:t xml:space="preserve">, łącznik </w:t>
            </w:r>
            <w:proofErr w:type="spellStart"/>
            <w:r w:rsidRPr="00D11E28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D11E28">
              <w:rPr>
                <w:rFonts w:ascii="Arial" w:hAnsi="Arial" w:cs="Arial"/>
                <w:sz w:val="24"/>
                <w:szCs w:val="24"/>
              </w:rPr>
              <w:t>, krótki dren do filtra CO2? Odpowiedź: Zamawiający dopuszcza także.</w:t>
            </w:r>
          </w:p>
          <w:p w14:paraId="5360D8C6" w14:textId="77777777" w:rsidR="00D11E28" w:rsidRPr="004E4B64" w:rsidRDefault="00D11E28" w:rsidP="00DB3CA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E28">
              <w:rPr>
                <w:rFonts w:ascii="Arial" w:hAnsi="Arial" w:cs="Arial"/>
                <w:sz w:val="24"/>
                <w:szCs w:val="24"/>
              </w:rPr>
              <w:t xml:space="preserve">Pakiet 1, poz.33. Czy w pozycji nr 33 Zamawiający oczekuje: wkład </w:t>
            </w:r>
            <w:proofErr w:type="spellStart"/>
            <w:r w:rsidRPr="00D11E28">
              <w:rPr>
                <w:rFonts w:ascii="Arial" w:hAnsi="Arial" w:cs="Arial"/>
                <w:sz w:val="24"/>
                <w:szCs w:val="24"/>
              </w:rPr>
              <w:t>monopolarny</w:t>
            </w:r>
            <w:proofErr w:type="spellEnd"/>
            <w:r w:rsidRPr="00D11E28">
              <w:rPr>
                <w:rFonts w:ascii="Arial" w:hAnsi="Arial" w:cs="Arial"/>
                <w:sz w:val="24"/>
                <w:szCs w:val="24"/>
              </w:rPr>
              <w:t>, kleszczyki płaskie, długość szczęk 19mm, średnica 5mm, długość 330mm? Odpowiedź: Zamawiający oczekuje.</w:t>
            </w:r>
          </w:p>
        </w:tc>
      </w:tr>
    </w:tbl>
    <w:p w14:paraId="67A2C2D3" w14:textId="77777777" w:rsidR="00BE7BFD" w:rsidRPr="00E935D6" w:rsidRDefault="00BE7BFD" w:rsidP="00DB3CA1">
      <w:pPr>
        <w:jc w:val="both"/>
        <w:rPr>
          <w:rFonts w:ascii="Arial" w:hAnsi="Arial" w:cs="Arial"/>
          <w:sz w:val="22"/>
          <w:szCs w:val="22"/>
        </w:rPr>
      </w:pPr>
    </w:p>
    <w:p w14:paraId="6A18F7BC" w14:textId="77777777" w:rsidR="006D4AB3" w:rsidRDefault="006D4AB3" w:rsidP="00DB3CA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8FA1FA0" w14:textId="77777777" w:rsidR="00DB3CA1" w:rsidRPr="00756533" w:rsidRDefault="00DB3CA1" w:rsidP="00DB3CA1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421E8C53" w14:textId="1E9BFDF1" w:rsidR="00DB3CA1" w:rsidRDefault="00DB3CA1" w:rsidP="00DB3CA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0"/>
        </w:rPr>
        <w:t>Krystyna Piątkowska</w:t>
      </w:r>
    </w:p>
    <w:p w14:paraId="71D62363" w14:textId="77777777" w:rsidR="00DB3CA1" w:rsidRDefault="00DB3CA1" w:rsidP="00DB3CA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3BAA9E28" w14:textId="77777777" w:rsidR="00DB3CA1" w:rsidRDefault="00DB3CA1" w:rsidP="00DB3CA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DB3CA1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A737E" w14:textId="77777777" w:rsidR="00CF60B8" w:rsidRDefault="00CF60B8">
      <w:r>
        <w:separator/>
      </w:r>
    </w:p>
  </w:endnote>
  <w:endnote w:type="continuationSeparator" w:id="0">
    <w:p w14:paraId="7F95BA15" w14:textId="77777777" w:rsidR="00CF60B8" w:rsidRDefault="00CF6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CF99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EF4A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E0745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099A0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4CC5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7F291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579C3D" w14:textId="77777777" w:rsidR="006D4AB3" w:rsidRDefault="006D4AB3">
    <w:pPr>
      <w:pStyle w:val="Stopka"/>
      <w:tabs>
        <w:tab w:val="clear" w:pos="4536"/>
        <w:tab w:val="left" w:pos="6237"/>
      </w:tabs>
    </w:pPr>
  </w:p>
  <w:p w14:paraId="7D119E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757E3" w14:textId="77777777" w:rsidR="00CF60B8" w:rsidRDefault="00CF60B8">
      <w:r>
        <w:separator/>
      </w:r>
    </w:p>
  </w:footnote>
  <w:footnote w:type="continuationSeparator" w:id="0">
    <w:p w14:paraId="706F857D" w14:textId="77777777" w:rsidR="00CF60B8" w:rsidRDefault="00CF6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53B06" w14:textId="77777777" w:rsidR="00D11E28" w:rsidRDefault="00D11E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865F" w14:textId="77777777" w:rsidR="00D11E28" w:rsidRDefault="00D11E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86774" w14:textId="77777777" w:rsidR="00D11E28" w:rsidRDefault="00D11E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3700623">
    <w:abstractNumId w:val="3"/>
  </w:num>
  <w:num w:numId="2" w16cid:durableId="35856356">
    <w:abstractNumId w:val="6"/>
  </w:num>
  <w:num w:numId="3" w16cid:durableId="897398961">
    <w:abstractNumId w:val="2"/>
  </w:num>
  <w:num w:numId="4" w16cid:durableId="349333754">
    <w:abstractNumId w:val="5"/>
  </w:num>
  <w:num w:numId="5" w16cid:durableId="2067794983">
    <w:abstractNumId w:val="0"/>
  </w:num>
  <w:num w:numId="6" w16cid:durableId="2007898415">
    <w:abstractNumId w:val="1"/>
  </w:num>
  <w:num w:numId="7" w16cid:durableId="16980436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6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0A6A"/>
    <w:rsid w:val="008A3553"/>
    <w:rsid w:val="00A905AC"/>
    <w:rsid w:val="00BA6584"/>
    <w:rsid w:val="00BE7BFD"/>
    <w:rsid w:val="00C370F2"/>
    <w:rsid w:val="00C44EEC"/>
    <w:rsid w:val="00C46732"/>
    <w:rsid w:val="00CF60B8"/>
    <w:rsid w:val="00D11E28"/>
    <w:rsid w:val="00D22FFA"/>
    <w:rsid w:val="00D8461B"/>
    <w:rsid w:val="00D915F2"/>
    <w:rsid w:val="00DB3CA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830C0E"/>
  <w15:chartTrackingRefBased/>
  <w15:docId w15:val="{DBBEB57B-F596-4374-8600-92B582CEA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2025-07-16T10:39:00Z</cp:lastPrinted>
  <dcterms:created xsi:type="dcterms:W3CDTF">2025-07-16T10:40:00Z</dcterms:created>
  <dcterms:modified xsi:type="dcterms:W3CDTF">2025-07-16T10:40:00Z</dcterms:modified>
</cp:coreProperties>
</file>