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9113AF" w:rsidRDefault="003C1228" w:rsidP="003E6519">
      <w:pPr>
        <w:spacing w:after="600"/>
        <w:jc w:val="right"/>
        <w:rPr>
          <w:rFonts w:ascii="Arial Narrow" w:hAnsi="Arial Narrow" w:cs="Arial"/>
          <w:szCs w:val="24"/>
        </w:rPr>
      </w:pPr>
      <w:r w:rsidRPr="009113AF">
        <w:rPr>
          <w:rFonts w:ascii="Arial Narrow" w:hAnsi="Arial Narrow" w:cs="Arial"/>
          <w:szCs w:val="24"/>
        </w:rPr>
        <w:t>Bydgoszcz</w:t>
      </w:r>
      <w:r w:rsidR="003E6519" w:rsidRPr="009113AF">
        <w:rPr>
          <w:rFonts w:ascii="Arial Narrow" w:hAnsi="Arial Narrow" w:cs="Arial"/>
          <w:szCs w:val="24"/>
        </w:rPr>
        <w:t xml:space="preserve"> dnia: </w:t>
      </w:r>
      <w:r w:rsidRPr="009113AF">
        <w:rPr>
          <w:rFonts w:ascii="Arial Narrow" w:hAnsi="Arial Narrow" w:cs="Arial"/>
          <w:szCs w:val="24"/>
        </w:rPr>
        <w:t>2025-07-18</w:t>
      </w:r>
    </w:p>
    <w:p w:rsidR="003E6519" w:rsidRPr="009113AF" w:rsidRDefault="003C1228" w:rsidP="003E6519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9113AF">
        <w:rPr>
          <w:rFonts w:ascii="Arial Narrow" w:hAnsi="Arial Narrow" w:cs="Arial"/>
          <w:b/>
          <w:bCs/>
          <w:szCs w:val="24"/>
        </w:rPr>
        <w:t>10WSzKzP SPZOZ</w:t>
      </w:r>
    </w:p>
    <w:p w:rsidR="003E6519" w:rsidRPr="009113AF" w:rsidRDefault="003C1228" w:rsidP="003E6519">
      <w:pPr>
        <w:spacing w:line="360" w:lineRule="auto"/>
        <w:rPr>
          <w:rFonts w:ascii="Arial Narrow" w:hAnsi="Arial Narrow" w:cs="Arial"/>
          <w:szCs w:val="24"/>
        </w:rPr>
      </w:pPr>
      <w:r w:rsidRPr="009113AF">
        <w:rPr>
          <w:rFonts w:ascii="Arial Narrow" w:hAnsi="Arial Narrow" w:cs="Arial"/>
          <w:szCs w:val="24"/>
        </w:rPr>
        <w:t>Powstańców Warszawy</w:t>
      </w:r>
      <w:r w:rsidR="003E6519" w:rsidRPr="009113AF">
        <w:rPr>
          <w:rFonts w:ascii="Arial Narrow" w:hAnsi="Arial Narrow" w:cs="Arial"/>
          <w:szCs w:val="24"/>
        </w:rPr>
        <w:t xml:space="preserve"> </w:t>
      </w:r>
      <w:r w:rsidRPr="009113AF">
        <w:rPr>
          <w:rFonts w:ascii="Arial Narrow" w:hAnsi="Arial Narrow" w:cs="Arial"/>
          <w:szCs w:val="24"/>
        </w:rPr>
        <w:t>5</w:t>
      </w:r>
    </w:p>
    <w:p w:rsidR="003E6519" w:rsidRPr="009113AF" w:rsidRDefault="003C1228" w:rsidP="003E6519">
      <w:pPr>
        <w:rPr>
          <w:rFonts w:ascii="Arial Narrow" w:hAnsi="Arial Narrow" w:cs="Arial"/>
          <w:szCs w:val="24"/>
        </w:rPr>
      </w:pPr>
      <w:r w:rsidRPr="009113AF">
        <w:rPr>
          <w:rFonts w:ascii="Arial Narrow" w:hAnsi="Arial Narrow" w:cs="Arial"/>
          <w:szCs w:val="24"/>
        </w:rPr>
        <w:t>85-681</w:t>
      </w:r>
      <w:r w:rsidR="003E6519" w:rsidRPr="009113AF">
        <w:rPr>
          <w:rFonts w:ascii="Arial Narrow" w:hAnsi="Arial Narrow" w:cs="Arial"/>
          <w:szCs w:val="24"/>
        </w:rPr>
        <w:t xml:space="preserve"> </w:t>
      </w:r>
      <w:r w:rsidRPr="009113AF">
        <w:rPr>
          <w:rFonts w:ascii="Arial Narrow" w:hAnsi="Arial Narrow" w:cs="Arial"/>
          <w:szCs w:val="24"/>
        </w:rPr>
        <w:t>Bydgoszcz</w:t>
      </w:r>
    </w:p>
    <w:p w:rsidR="003E6519" w:rsidRPr="009113AF" w:rsidRDefault="003E6519" w:rsidP="003E6519">
      <w:pPr>
        <w:jc w:val="both"/>
        <w:rPr>
          <w:rFonts w:ascii="Arial Narrow" w:hAnsi="Arial Narrow" w:cs="Arial"/>
          <w:bCs/>
          <w:sz w:val="14"/>
          <w:szCs w:val="18"/>
        </w:rPr>
      </w:pPr>
      <w:r w:rsidRPr="009113AF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3E6519" w:rsidRPr="009113AF" w:rsidRDefault="003E6519" w:rsidP="003E6519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  <w:r w:rsidRPr="009113AF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9113AF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113A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9113AF"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  <w:t>INFORMACJA</w:t>
            </w:r>
          </w:p>
          <w:p w:rsidR="003E6519" w:rsidRPr="009113A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8"/>
              </w:rPr>
            </w:pPr>
            <w:r w:rsidRPr="009113AF">
              <w:rPr>
                <w:rFonts w:ascii="Arial Narrow" w:hAnsi="Arial Narrow" w:cs="Arial"/>
                <w:sz w:val="22"/>
                <w:szCs w:val="28"/>
              </w:rPr>
              <w:t>o kwocie przeznaczonej na realizację zamówienia</w:t>
            </w:r>
          </w:p>
        </w:tc>
      </w:tr>
    </w:tbl>
    <w:p w:rsidR="003E6519" w:rsidRPr="009113AF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9113AF">
        <w:rPr>
          <w:rFonts w:ascii="Arial Narrow" w:hAnsi="Arial Narrow" w:cs="Arial"/>
          <w:szCs w:val="24"/>
        </w:rPr>
        <w:tab/>
        <w:t xml:space="preserve"> </w:t>
      </w:r>
    </w:p>
    <w:p w:rsidR="003E6519" w:rsidRPr="009113AF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9113AF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9113AF">
        <w:rPr>
          <w:rFonts w:ascii="Arial Narrow" w:hAnsi="Arial Narrow" w:cs="Arial"/>
          <w:szCs w:val="24"/>
        </w:rPr>
        <w:t>postępowania o udzielenie zamówienia publicznego</w:t>
      </w:r>
      <w:r w:rsidRPr="009113AF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9113AF" w:rsidTr="001A0FA2">
        <w:tc>
          <w:tcPr>
            <w:tcW w:w="2269" w:type="dxa"/>
            <w:shd w:val="clear" w:color="auto" w:fill="auto"/>
          </w:tcPr>
          <w:p w:rsidR="003E6519" w:rsidRPr="009113A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9113AF" w:rsidRDefault="003C122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9113AF">
              <w:rPr>
                <w:rFonts w:ascii="Arial Narrow" w:hAnsi="Arial Narrow" w:cs="Arial"/>
                <w:b/>
                <w:bCs/>
                <w:szCs w:val="24"/>
              </w:rPr>
              <w:t>Dostawy sukcesywne sprzętu jednorazowego użytku dla Oddziału Gastrologii i Oddziału Pulmonologii oraz dzierżawa 2 polisomnografów i 4 aparatów CPAP na okres 12 miesięcy</w:t>
            </w:r>
            <w:r w:rsidR="003E6519" w:rsidRPr="009113AF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3C1228" w:rsidRPr="009113AF" w:rsidTr="00A20C31">
        <w:tc>
          <w:tcPr>
            <w:tcW w:w="2269" w:type="dxa"/>
            <w:shd w:val="clear" w:color="auto" w:fill="auto"/>
          </w:tcPr>
          <w:p w:rsidR="003C1228" w:rsidRPr="009113AF" w:rsidRDefault="003C1228" w:rsidP="00A20C3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C1228" w:rsidRPr="009113AF" w:rsidRDefault="003C1228" w:rsidP="00A20C3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9113AF">
              <w:rPr>
                <w:rFonts w:ascii="Arial Narrow" w:hAnsi="Arial Narrow" w:cs="Arial"/>
                <w:b/>
                <w:bCs/>
                <w:szCs w:val="24"/>
              </w:rPr>
              <w:t>61/2025</w:t>
            </w:r>
          </w:p>
        </w:tc>
      </w:tr>
    </w:tbl>
    <w:p w:rsidR="00890B92" w:rsidRPr="009113AF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Cs w:val="24"/>
        </w:rPr>
      </w:pPr>
      <w:r w:rsidRPr="009113AF">
        <w:rPr>
          <w:rFonts w:ascii="Arial Narrow" w:hAnsi="Arial Narrow" w:cs="Arial"/>
          <w:szCs w:val="24"/>
        </w:rPr>
        <w:t xml:space="preserve">Zamawiający na podstawie art. </w:t>
      </w:r>
      <w:r w:rsidR="00890B92" w:rsidRPr="009113AF">
        <w:rPr>
          <w:rFonts w:ascii="Arial Narrow" w:hAnsi="Arial Narrow" w:cs="Arial"/>
          <w:szCs w:val="24"/>
        </w:rPr>
        <w:t>22</w:t>
      </w:r>
      <w:r w:rsidR="0049054E" w:rsidRPr="009113AF">
        <w:rPr>
          <w:rFonts w:ascii="Arial Narrow" w:hAnsi="Arial Narrow" w:cs="Arial"/>
          <w:szCs w:val="24"/>
        </w:rPr>
        <w:t>2</w:t>
      </w:r>
      <w:r w:rsidRPr="009113AF">
        <w:rPr>
          <w:rFonts w:ascii="Arial Narrow" w:hAnsi="Arial Narrow" w:cs="Arial"/>
          <w:szCs w:val="24"/>
        </w:rPr>
        <w:t xml:space="preserve"> ust. </w:t>
      </w:r>
      <w:r w:rsidR="00890B92" w:rsidRPr="009113AF">
        <w:rPr>
          <w:rFonts w:ascii="Arial Narrow" w:hAnsi="Arial Narrow" w:cs="Arial"/>
          <w:szCs w:val="24"/>
        </w:rPr>
        <w:t>4</w:t>
      </w:r>
      <w:r w:rsidRPr="009113AF">
        <w:rPr>
          <w:rFonts w:ascii="Arial Narrow" w:hAnsi="Arial Narrow" w:cs="Arial"/>
          <w:szCs w:val="24"/>
        </w:rPr>
        <w:t xml:space="preserve"> </w:t>
      </w:r>
      <w:r w:rsidR="00890B92" w:rsidRPr="009113AF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="004C7E9B" w:rsidRPr="009113AF">
        <w:rPr>
          <w:rFonts w:ascii="Arial Narrow" w:hAnsi="Arial Narrow" w:cs="Arial"/>
          <w:szCs w:val="24"/>
        </w:rPr>
        <w:t xml:space="preserve"> </w:t>
      </w:r>
      <w:r w:rsidR="003C1228" w:rsidRPr="009113AF">
        <w:rPr>
          <w:rFonts w:ascii="Arial Narrow" w:hAnsi="Arial Narrow" w:cs="Arial"/>
          <w:szCs w:val="24"/>
        </w:rPr>
        <w:t>(</w:t>
      </w:r>
      <w:proofErr w:type="spellStart"/>
      <w:r w:rsidR="003C1228" w:rsidRPr="009113AF">
        <w:rPr>
          <w:rFonts w:ascii="Arial Narrow" w:hAnsi="Arial Narrow" w:cs="Arial"/>
          <w:szCs w:val="24"/>
        </w:rPr>
        <w:t>t.j</w:t>
      </w:r>
      <w:proofErr w:type="spellEnd"/>
      <w:r w:rsidR="003C1228" w:rsidRPr="009113AF">
        <w:rPr>
          <w:rFonts w:ascii="Arial Narrow" w:hAnsi="Arial Narrow" w:cs="Arial"/>
          <w:szCs w:val="24"/>
        </w:rPr>
        <w:t>. Dz. U. z 2024 poz. 1320)</w:t>
      </w:r>
      <w:r w:rsidR="00490DC0" w:rsidRPr="009113AF">
        <w:rPr>
          <w:rFonts w:ascii="Arial Narrow" w:hAnsi="Arial Narrow" w:cs="Arial"/>
          <w:szCs w:val="24"/>
        </w:rPr>
        <w:t xml:space="preserve"> </w:t>
      </w:r>
      <w:r w:rsidR="00890B92" w:rsidRPr="009113AF">
        <w:rPr>
          <w:rFonts w:ascii="Arial Narrow" w:hAnsi="Arial Narrow" w:cs="Arial"/>
          <w:szCs w:val="24"/>
        </w:rPr>
        <w:t>informuje, że kwota, jaką zamierza przeznaczyć na sfinansowanie zamówienia wynosi</w:t>
      </w:r>
      <w:r w:rsidR="00510EC8" w:rsidRPr="009113AF">
        <w:rPr>
          <w:rFonts w:ascii="Arial Narrow" w:hAnsi="Arial Narrow" w:cs="Arial"/>
          <w:szCs w:val="24"/>
        </w:rPr>
        <w:t xml:space="preserve"> dla</w:t>
      </w:r>
      <w:r w:rsidR="00890B92" w:rsidRPr="009113AF">
        <w:rPr>
          <w:rFonts w:ascii="Arial Narrow" w:hAnsi="Arial Narrow" w:cs="Arial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1 zamówienia w wysokości 10 789.20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2 zamówienia w wysokości 169 570.80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3 zamówienia w wysokości 104 409.00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4 zamówienia w wysokości 512 584.20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5 zamówienia w wysokości 1 442.88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6 zamówienia w wysokości 286 469.46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7 zamówienia w wysokości 85 471.20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8 zamówienia w wysokości 9 354.96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9 zamówienia w wysokości 4 455.00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10 zamówienia w wysokości 6 026.40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11 zamówienia w wysokości 1 123.20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12 zamówienia w wysokości 37 206.00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13 zamówienia w wysokości 19 450.80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14 zamówienia w wysokości 65 334.60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15 zamówienia w wysokości 30 240.00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16 zamówienia w wysokości 2 916.00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17 zamówienia w wysokości 229 722.48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lastRenderedPageBreak/>
              <w:t>części 18 zamówienia w wysokości 1 652.40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19 zamówienia w wysokości 6 463.80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20 zamówienia w wysokości 8 218.80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21 zamówienia w wysokości 976.86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22 zamówienia w wysokości 77 839.46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23 zamówienia w wysokości 5 940.00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24 zamówienia w wysokości 2 970.00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25 zamówienia w wysokości 213.42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26 zamówienia w wysokości 55 892.16 zł brutto;</w:t>
            </w:r>
          </w:p>
        </w:tc>
      </w:tr>
      <w:tr w:rsidR="003C1228" w:rsidRPr="009113AF" w:rsidTr="00A20C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1228" w:rsidRPr="009113AF" w:rsidRDefault="003C1228" w:rsidP="009113AF">
            <w:pPr>
              <w:spacing w:before="40" w:line="360" w:lineRule="auto"/>
              <w:ind w:left="74" w:right="108" w:firstLine="565"/>
              <w:rPr>
                <w:rFonts w:ascii="Arial Narrow" w:hAnsi="Arial Narrow" w:cs="Arial"/>
                <w:szCs w:val="24"/>
              </w:rPr>
            </w:pPr>
            <w:r w:rsidRPr="009113AF">
              <w:rPr>
                <w:rFonts w:ascii="Arial Narrow" w:hAnsi="Arial Narrow" w:cs="Arial"/>
                <w:szCs w:val="24"/>
              </w:rPr>
              <w:t>części 27 zamówienia w wysokości 510.30 zł brutto;</w:t>
            </w:r>
          </w:p>
        </w:tc>
      </w:tr>
    </w:tbl>
    <w:p w:rsidR="00890B92" w:rsidRPr="009113AF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510EC8" w:rsidRPr="009113AF" w:rsidRDefault="00510EC8" w:rsidP="00A80738">
      <w:pPr>
        <w:spacing w:before="120" w:after="120"/>
        <w:jc w:val="both"/>
        <w:rPr>
          <w:rFonts w:ascii="Arial Narrow" w:hAnsi="Arial Narrow" w:cs="Arial"/>
          <w:sz w:val="18"/>
          <w:szCs w:val="22"/>
        </w:rPr>
      </w:pPr>
    </w:p>
    <w:p w:rsidR="00A80738" w:rsidRPr="009113AF" w:rsidRDefault="009113AF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9113AF">
        <w:rPr>
          <w:rFonts w:ascii="Arial Narrow" w:hAnsi="Arial Narrow" w:cs="Arial"/>
          <w:i/>
          <w:sz w:val="20"/>
          <w:szCs w:val="24"/>
        </w:rPr>
        <w:t>ZAMAWIAJĄCY</w:t>
      </w: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9113AF" w:rsidRPr="002A1FA5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>Wykonano w 1 egz.</w:t>
      </w:r>
      <w:r>
        <w:rPr>
          <w:rFonts w:ascii="Arial Narrow" w:hAnsi="Arial Narrow"/>
          <w:i/>
          <w:iCs/>
          <w:sz w:val="16"/>
          <w:szCs w:val="16"/>
        </w:rPr>
        <w:t xml:space="preserve"> na 1 </w:t>
      </w:r>
      <w:r w:rsidRPr="002A1FA5">
        <w:rPr>
          <w:rFonts w:ascii="Arial Narrow" w:hAnsi="Arial Narrow"/>
          <w:i/>
          <w:iCs/>
          <w:sz w:val="16"/>
          <w:szCs w:val="16"/>
        </w:rPr>
        <w:t>ark.</w:t>
      </w:r>
    </w:p>
    <w:p w:rsidR="009113AF" w:rsidRPr="002A1FA5" w:rsidRDefault="009113AF" w:rsidP="009113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>. T2612 B5</w:t>
      </w:r>
    </w:p>
    <w:p w:rsidR="009113AF" w:rsidRPr="002A1FA5" w:rsidRDefault="009113AF" w:rsidP="009113AF">
      <w:pPr>
        <w:rPr>
          <w:rFonts w:ascii="Arial Narrow" w:hAnsi="Arial Narrow"/>
          <w:i/>
          <w:iCs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C236D3" w:rsidRPr="009113AF" w:rsidRDefault="009113AF" w:rsidP="009113AF">
      <w:pPr>
        <w:rPr>
          <w:rFonts w:ascii="Arial Narrow" w:hAnsi="Arial Narrow" w:cs="Arial"/>
          <w:sz w:val="18"/>
          <w:szCs w:val="22"/>
        </w:rPr>
      </w:pPr>
      <w:r w:rsidRPr="002A1FA5">
        <w:rPr>
          <w:rFonts w:ascii="Arial Narrow" w:hAnsi="Arial Narrow"/>
          <w:i/>
          <w:iCs/>
          <w:sz w:val="16"/>
          <w:szCs w:val="16"/>
        </w:rPr>
        <w:t>Data</w:t>
      </w:r>
      <w:r w:rsidRPr="002A1FA5">
        <w:rPr>
          <w:rFonts w:ascii="Arial Narrow" w:hAnsi="Arial Narrow"/>
          <w:sz w:val="16"/>
          <w:szCs w:val="16"/>
        </w:rPr>
        <w:t xml:space="preserve">: </w:t>
      </w:r>
      <w:r>
        <w:rPr>
          <w:rFonts w:ascii="Arial Narrow" w:hAnsi="Arial Narrow"/>
          <w:i/>
          <w:sz w:val="16"/>
          <w:szCs w:val="16"/>
        </w:rPr>
        <w:t>18.07.</w:t>
      </w:r>
      <w:r w:rsidRPr="002A1FA5">
        <w:rPr>
          <w:rFonts w:ascii="Arial Narrow" w:hAnsi="Arial Narrow"/>
          <w:i/>
          <w:sz w:val="16"/>
          <w:szCs w:val="16"/>
        </w:rPr>
        <w:t xml:space="preserve">2025 </w:t>
      </w:r>
      <w:proofErr w:type="spellStart"/>
      <w:r w:rsidRPr="002A1FA5">
        <w:rPr>
          <w:rFonts w:ascii="Arial Narrow" w:hAnsi="Arial Narrow"/>
          <w:i/>
          <w:sz w:val="16"/>
          <w:szCs w:val="16"/>
        </w:rPr>
        <w:t>r</w:t>
      </w:r>
      <w:proofErr w:type="spellEnd"/>
    </w:p>
    <w:sectPr w:rsidR="00C236D3" w:rsidRPr="009113AF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7228" w:rsidRDefault="00FB7228">
      <w:r>
        <w:separator/>
      </w:r>
    </w:p>
  </w:endnote>
  <w:endnote w:type="continuationSeparator" w:id="1">
    <w:p w:rsidR="00FB7228" w:rsidRDefault="00FB72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A1BB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A1BB5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A1BB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7228" w:rsidRDefault="00FB7228">
      <w:r>
        <w:separator/>
      </w:r>
    </w:p>
  </w:footnote>
  <w:footnote w:type="continuationSeparator" w:id="1">
    <w:p w:rsidR="00FB7228" w:rsidRDefault="00FB72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228" w:rsidRDefault="003C122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228" w:rsidRDefault="003C122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228" w:rsidRDefault="003C122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1228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C1228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113AF"/>
    <w:rsid w:val="009D19BD"/>
    <w:rsid w:val="009F189D"/>
    <w:rsid w:val="00A47FF6"/>
    <w:rsid w:val="00A80738"/>
    <w:rsid w:val="00AA1BB5"/>
    <w:rsid w:val="00BE7129"/>
    <w:rsid w:val="00C236D3"/>
    <w:rsid w:val="00C659E2"/>
    <w:rsid w:val="00C902DE"/>
    <w:rsid w:val="00CB0802"/>
    <w:rsid w:val="00D7128F"/>
    <w:rsid w:val="00EA3476"/>
    <w:rsid w:val="00F95C33"/>
    <w:rsid w:val="00FB7228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113A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113AF"/>
    <w:rPr>
      <w:b/>
      <w:bCs/>
    </w:rPr>
  </w:style>
  <w:style w:type="character" w:styleId="Hipercze">
    <w:name w:val="Hyperlink"/>
    <w:basedOn w:val="Domylnaczcionkaakapitu"/>
    <w:uiPriority w:val="99"/>
    <w:unhideWhenUsed/>
    <w:rsid w:val="009113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2025-07-18T05:44:00Z</cp:lastPrinted>
  <dcterms:created xsi:type="dcterms:W3CDTF">2025-07-18T05:44:00Z</dcterms:created>
  <dcterms:modified xsi:type="dcterms:W3CDTF">2025-07-18T05:44:00Z</dcterms:modified>
</cp:coreProperties>
</file>