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9B15BF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4"/>
          <w:szCs w:val="24"/>
          <w:lang w:eastAsia="pl-PL"/>
        </w:rPr>
      </w:pPr>
      <w:r w:rsidRPr="009B15BF">
        <w:rPr>
          <w:rFonts w:ascii="Arial Black" w:eastAsia="Times New Roman" w:hAnsi="Arial Black" w:cs="Arial"/>
          <w:bCs/>
          <w:sz w:val="24"/>
          <w:szCs w:val="20"/>
          <w:lang w:eastAsia="pl-PL"/>
        </w:rPr>
        <w:t xml:space="preserve">Załącznik nr </w:t>
      </w:r>
      <w:r w:rsidR="009B15BF" w:rsidRPr="009B15BF">
        <w:rPr>
          <w:rFonts w:ascii="Arial Black" w:eastAsia="Times New Roman" w:hAnsi="Arial Black" w:cs="Arial"/>
          <w:bCs/>
          <w:sz w:val="24"/>
          <w:szCs w:val="20"/>
          <w:lang w:eastAsia="pl-PL"/>
        </w:rPr>
        <w:t xml:space="preserve"> 6 </w:t>
      </w:r>
      <w:r w:rsidRPr="009B15BF">
        <w:rPr>
          <w:rFonts w:ascii="Arial Black" w:eastAsia="Times New Roman" w:hAnsi="Arial Black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9B15BF" w:rsidTr="00D62E6E">
        <w:tc>
          <w:tcPr>
            <w:tcW w:w="2800" w:type="dxa"/>
            <w:shd w:val="clear" w:color="auto" w:fill="auto"/>
          </w:tcPr>
          <w:p w:rsidR="00D62E6E" w:rsidRPr="009B15B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9B15BF">
              <w:rPr>
                <w:rFonts w:ascii="Arial Narrow" w:hAnsi="Arial Narrow" w:cs="Arial"/>
                <w:b/>
                <w:szCs w:val="24"/>
              </w:rPr>
              <w:t>Wykonawca</w:t>
            </w:r>
            <w:r w:rsidRPr="009B15BF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9B15B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9B15B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9B15BF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B15B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9B15B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9B15BF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9B15B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9B15BF" w:rsidTr="00D62E6E">
        <w:tc>
          <w:tcPr>
            <w:tcW w:w="2800" w:type="dxa"/>
            <w:shd w:val="clear" w:color="auto" w:fill="auto"/>
          </w:tcPr>
          <w:p w:rsidR="00D62E6E" w:rsidRPr="009B15B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9B15BF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9B15B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9B15B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9B15BF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B15B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9B15B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9B15BF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9B15B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C121E" w:rsidRPr="009B15B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8570B" w:rsidRPr="009B15BF" w:rsidTr="00D1795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70B" w:rsidRPr="009B15BF" w:rsidRDefault="00F8570B" w:rsidP="00D1795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9B15BF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F8570B" w:rsidRPr="009B15BF" w:rsidRDefault="00F8570B" w:rsidP="00D1795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9B15BF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9B15BF">
              <w:rPr>
                <w:rFonts w:ascii="Arial Narrow" w:eastAsia="Times New Roman" w:hAnsi="Arial Narrow" w:cs="Arial"/>
                <w:sz w:val="20"/>
                <w:lang w:eastAsia="pl-PL"/>
              </w:rPr>
              <w:t>(</w:t>
            </w:r>
            <w:proofErr w:type="spellStart"/>
            <w:r w:rsidRPr="009B15BF">
              <w:rPr>
                <w:rFonts w:ascii="Arial Narrow" w:eastAsia="Times New Roman" w:hAnsi="Arial Narrow" w:cs="Arial"/>
                <w:sz w:val="20"/>
                <w:lang w:eastAsia="pl-PL"/>
              </w:rPr>
              <w:t>t.j</w:t>
            </w:r>
            <w:proofErr w:type="spellEnd"/>
            <w:r w:rsidRPr="009B15BF">
              <w:rPr>
                <w:rFonts w:ascii="Arial Narrow" w:eastAsia="Times New Roman" w:hAnsi="Arial Narrow" w:cs="Arial"/>
                <w:sz w:val="20"/>
                <w:lang w:eastAsia="pl-PL"/>
              </w:rPr>
              <w:t>. Dz. U. z 2024 poz. 1320)</w:t>
            </w:r>
            <w:r w:rsidRPr="009B15BF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</w:t>
            </w:r>
            <w:proofErr w:type="spellStart"/>
            <w:r w:rsidRPr="009B15BF">
              <w:rPr>
                <w:rFonts w:ascii="Arial Narrow" w:eastAsia="Times New Roman" w:hAnsi="Arial Narrow" w:cs="Arial"/>
                <w:sz w:val="20"/>
                <w:lang w:eastAsia="pl-PL"/>
              </w:rPr>
              <w:t>Pzp</w:t>
            </w:r>
            <w:proofErr w:type="spellEnd"/>
            <w:r w:rsidRPr="009B15BF">
              <w:rPr>
                <w:rFonts w:ascii="Arial Narrow" w:eastAsia="Times New Roman" w:hAnsi="Arial Narrow" w:cs="Arial"/>
                <w:sz w:val="20"/>
                <w:lang w:eastAsia="pl-PL"/>
              </w:rPr>
              <w:t>), dotyczące:</w:t>
            </w:r>
          </w:p>
          <w:p w:rsidR="00F8570B" w:rsidRPr="009B15BF" w:rsidRDefault="00F8570B" w:rsidP="00D1795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9B15BF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F8570B" w:rsidRPr="009B15BF" w:rsidRDefault="00F8570B" w:rsidP="00D1795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9B15BF" w:rsidRDefault="00F8570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9B15B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9B15BF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9B15BF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9B15BF" w:rsidTr="00D62E6E">
        <w:tc>
          <w:tcPr>
            <w:tcW w:w="2269" w:type="dxa"/>
            <w:shd w:val="clear" w:color="auto" w:fill="auto"/>
          </w:tcPr>
          <w:p w:rsidR="00D62E6E" w:rsidRPr="009B15B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B15BF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9B15BF" w:rsidRDefault="00F8570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9B15BF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Przeglądy okresowe i naprawy  sprzętu i aparatury medycznej</w:t>
            </w:r>
            <w:r w:rsidR="00D62E6E" w:rsidRPr="009B15BF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F8570B" w:rsidRPr="009B15BF" w:rsidTr="00D1795B">
        <w:tc>
          <w:tcPr>
            <w:tcW w:w="2269" w:type="dxa"/>
            <w:shd w:val="clear" w:color="auto" w:fill="auto"/>
          </w:tcPr>
          <w:p w:rsidR="00F8570B" w:rsidRPr="009B15BF" w:rsidRDefault="00F8570B" w:rsidP="00D1795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B15BF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8570B" w:rsidRPr="009B15BF" w:rsidRDefault="00F8570B" w:rsidP="00D1795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9B15BF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77/2025</w:t>
            </w:r>
          </w:p>
        </w:tc>
      </w:tr>
    </w:tbl>
    <w:p w:rsidR="00BC121E" w:rsidRPr="009B15BF" w:rsidRDefault="00F8570B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9B15B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9B15BF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9B15BF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9B15BF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9B15BF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9B15BF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9B15BF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9B15BF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9B15BF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9B15B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9B15BF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3030B3" w:rsidRPr="009B15BF">
        <w:rPr>
          <w:rFonts w:ascii="Arial Narrow" w:eastAsia="Times New Roman" w:hAnsi="Arial Narrow" w:cs="Arial"/>
          <w:szCs w:val="24"/>
          <w:lang w:eastAsia="pl-PL"/>
        </w:rPr>
        <w:t>t.j. Dz.U. 2024 poz. 1616</w:t>
      </w:r>
      <w:r w:rsidR="00BC121E" w:rsidRPr="009B15BF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9B15BF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9B15BF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9B15BF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9B15BF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</w:t>
      </w:r>
      <w:r w:rsidR="003030B3" w:rsidRPr="009B15BF">
        <w:rPr>
          <w:rFonts w:ascii="Arial Narrow" w:eastAsia="Times New Roman" w:hAnsi="Arial Narrow" w:cs="Arial"/>
          <w:szCs w:val="24"/>
          <w:lang w:eastAsia="pl-PL"/>
        </w:rPr>
        <w:t>t.j. Dz.U. 2024 poz. 1616</w:t>
      </w:r>
      <w:r w:rsidRPr="009B15BF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9B15B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9B15BF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9B15BF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B15B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B15BF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B15B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B15BF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B15B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B15BF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9B15B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B15B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B15BF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B15B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B15B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9B15B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B15B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B15BF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B15B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B15B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9B15B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9B15BF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9B15B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9B15BF">
        <w:rPr>
          <w:rFonts w:ascii="Arial Narrow" w:eastAsia="Times New Roman" w:hAnsi="Arial Narrow" w:cs="Arial"/>
          <w:iCs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9B15B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9B15BF">
        <w:rPr>
          <w:rFonts w:ascii="Arial Narrow" w:eastAsia="Times New Roman" w:hAnsi="Arial Narrow" w:cs="Arial"/>
          <w:color w:val="0070C0"/>
          <w:szCs w:val="24"/>
          <w:lang w:eastAsia="pl-PL"/>
        </w:rPr>
        <w:lastRenderedPageBreak/>
        <w:t>*</w:t>
      </w:r>
      <w:r w:rsidRPr="009B15BF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9B15BF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9B15B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9B15BF" w:rsidTr="00620E37">
        <w:tc>
          <w:tcPr>
            <w:tcW w:w="2660" w:type="dxa"/>
            <w:shd w:val="clear" w:color="auto" w:fill="auto"/>
          </w:tcPr>
          <w:p w:rsidR="00BC121E" w:rsidRPr="009B15B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9B15B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9B15BF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9B15B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9B15B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9B15B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9B15B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9B15B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9B15B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9B15BF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9B15BF" w:rsidRDefault="00844A96" w:rsidP="00F8570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9B15B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F8570B" w:rsidRPr="009B15B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="00BC121E" w:rsidRPr="009B15B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9B15B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9B15BF" w:rsidRDefault="00106AC7" w:rsidP="00BC121E">
      <w:pPr>
        <w:rPr>
          <w:rFonts w:ascii="Arial Narrow" w:hAnsi="Arial Narrow"/>
          <w:sz w:val="20"/>
        </w:rPr>
      </w:pPr>
    </w:p>
    <w:sectPr w:rsidR="00106AC7" w:rsidRPr="009B15BF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615A" w:rsidRDefault="0020615A">
      <w:r>
        <w:separator/>
      </w:r>
    </w:p>
  </w:endnote>
  <w:endnote w:type="continuationSeparator" w:id="1">
    <w:p w:rsidR="0020615A" w:rsidRDefault="002061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1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15B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70B" w:rsidRDefault="00F8570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615A" w:rsidRDefault="0020615A">
      <w:r>
        <w:separator/>
      </w:r>
    </w:p>
  </w:footnote>
  <w:footnote w:type="continuationSeparator" w:id="1">
    <w:p w:rsidR="0020615A" w:rsidRDefault="002061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70B" w:rsidRDefault="00F8570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70B" w:rsidRDefault="00F8570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70B" w:rsidRDefault="00F8570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570B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0615A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B15BF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009A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8570B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221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2025-07-23T06:04:00Z</cp:lastPrinted>
  <dcterms:created xsi:type="dcterms:W3CDTF">2025-07-23T06:05:00Z</dcterms:created>
  <dcterms:modified xsi:type="dcterms:W3CDTF">2025-07-23T06:05:00Z</dcterms:modified>
</cp:coreProperties>
</file>