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FC56D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81394" w:rsidRPr="00981394">
        <w:rPr>
          <w:rFonts w:ascii="Tahoma" w:hAnsi="Tahoma" w:cs="Tahoma"/>
          <w:bCs/>
          <w:sz w:val="20"/>
        </w:rPr>
        <w:t>NZ-26-2025-71-D-P-E</w:t>
      </w:r>
    </w:p>
    <w:p w14:paraId="4295B3C6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41E9038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238F6D4B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50608B85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22D54CC7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BEF318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524AF91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21425E97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0A33970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835CF0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353C6BC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FFC04E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255976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89EBB0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6C794572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36A11B7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17365128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9D41D70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797A041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8FCAFBD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70EED26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509C29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327AA4F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2617ABF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52BFAF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3347BB56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61EA9168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7ED92156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6AE0E949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16277E6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99E9F6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6556EF8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32F696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5CEB751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FF73FE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5A7CB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970755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2A526F2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77F489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2910BAC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1D90ED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F1A7B8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36020A2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074CE479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BE5A90F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249379A5" w14:textId="48739A74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81394" w:rsidRPr="00981394">
        <w:rPr>
          <w:rFonts w:ascii="Tahoma" w:hAnsi="Tahoma" w:cs="Tahoma"/>
          <w:b/>
          <w:bCs/>
          <w:sz w:val="18"/>
        </w:rPr>
        <w:t>Dostawy a</w:t>
      </w:r>
      <w:r w:rsidR="00386EED">
        <w:rPr>
          <w:rFonts w:ascii="Tahoma" w:hAnsi="Tahoma" w:cs="Tahoma"/>
          <w:b/>
          <w:bCs/>
          <w:sz w:val="18"/>
        </w:rPr>
        <w:t>r</w:t>
      </w:r>
      <w:r w:rsidR="00981394" w:rsidRPr="00981394">
        <w:rPr>
          <w:rFonts w:ascii="Tahoma" w:hAnsi="Tahoma" w:cs="Tahoma"/>
          <w:b/>
          <w:bCs/>
          <w:sz w:val="18"/>
        </w:rPr>
        <w:t>tykułów medycznych ujęte w 10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48AE7693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6807B1C1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0A3B167A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7DA063D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2F367E3F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2E0351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41F3E5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981394" w14:paraId="01290435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5F97F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16956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Osłona na aparat RTG</w:t>
            </w:r>
            <w:r>
              <w:t xml:space="preserve"> </w:t>
            </w:r>
          </w:p>
          <w:p w14:paraId="4182C6CF" w14:textId="74BC4F85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111C060" w14:textId="5D35D1BE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10E0029" w14:textId="2457F3EF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981394" w14:paraId="12A58B0C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1A88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D8C81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Rękawice nitrylowe</w:t>
            </w:r>
            <w:r>
              <w:t xml:space="preserve"> </w:t>
            </w:r>
          </w:p>
          <w:p w14:paraId="18B3FF94" w14:textId="40D19A03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56F7B15" w14:textId="77777777" w:rsidR="00DF684A" w:rsidRDefault="00981394" w:rsidP="00DF68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F8B6B71" w14:textId="60367D3D" w:rsidR="00981394" w:rsidRDefault="00981394" w:rsidP="00DF68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981394" w14:paraId="65A8B20B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F94A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72FC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Dreny do pompy laparoskopowej</w:t>
            </w:r>
            <w:r>
              <w:t xml:space="preserve"> </w:t>
            </w:r>
          </w:p>
          <w:p w14:paraId="39BB04FD" w14:textId="5319DC96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6BB36C6" w14:textId="72B634F0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731341A" w14:textId="440E4692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981394" w14:paraId="55DB28E0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3FB8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22A7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Anestezjologia</w:t>
            </w:r>
            <w:r>
              <w:t xml:space="preserve"> </w:t>
            </w:r>
          </w:p>
          <w:p w14:paraId="1CEE2BF9" w14:textId="4F8C11B0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819B7FC" w14:textId="34202083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DB43829" w14:textId="22305B02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981394" w14:paraId="66C7E23A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C0B1E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4D65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Zestaw węży nakłuwających</w:t>
            </w:r>
            <w:r>
              <w:t xml:space="preserve"> </w:t>
            </w:r>
          </w:p>
          <w:p w14:paraId="49BD112E" w14:textId="4B8F6D72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548E45B" w14:textId="58668674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86D5E50" w14:textId="07D29789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>zł</w:t>
            </w:r>
          </w:p>
        </w:tc>
      </w:tr>
      <w:tr w:rsidR="00981394" w14:paraId="01FE33D3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A9A2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lastRenderedPageBreak/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E682C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Jednorazowy zestaw do porodu</w:t>
            </w:r>
            <w:r>
              <w:t xml:space="preserve"> </w:t>
            </w:r>
          </w:p>
          <w:p w14:paraId="45EF1BED" w14:textId="450E0AF4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BAA7317" w14:textId="77777777" w:rsidR="00DF684A" w:rsidRDefault="00981394" w:rsidP="00DF68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007B02B" w14:textId="4235F951" w:rsidR="00981394" w:rsidRDefault="00981394" w:rsidP="00DF684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981394" w14:paraId="09A251F4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6C833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AF5E4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Układy oddechowe, akcesoria, linia próbkująca</w:t>
            </w:r>
            <w:r>
              <w:t xml:space="preserve"> </w:t>
            </w:r>
          </w:p>
          <w:p w14:paraId="20880080" w14:textId="6DDE3545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C87EBB8" w14:textId="5C1A0928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56AB4AF" w14:textId="46C70510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981394" w14:paraId="3B418485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AFD8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CBFC5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Czujniki, kable do saturacji, akcesoria</w:t>
            </w:r>
            <w:r>
              <w:t xml:space="preserve"> </w:t>
            </w:r>
          </w:p>
          <w:p w14:paraId="66F5BB49" w14:textId="47DDD703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C1ECDBC" w14:textId="4387B2A9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4C7ACEB" w14:textId="00AE8DEF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981394" w14:paraId="579CA09A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5B14A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F4EF5" w14:textId="77777777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Smar do napędów ortopedycznych</w:t>
            </w:r>
            <w:r>
              <w:t xml:space="preserve"> </w:t>
            </w:r>
          </w:p>
          <w:p w14:paraId="21B4D623" w14:textId="224DA870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187BAFB" w14:textId="03926587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F1D06DA" w14:textId="248E5653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981394" w14:paraId="75542E20" w14:textId="77777777" w:rsidTr="00D0452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11C2" w14:textId="77777777" w:rsidR="00981394" w:rsidRDefault="00981394" w:rsidP="00D0452F">
            <w:pPr>
              <w:pStyle w:val="Tekstpodstawowy"/>
              <w:jc w:val="right"/>
              <w:rPr>
                <w:b/>
              </w:rPr>
            </w:pPr>
            <w:r w:rsidRPr="00981394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802D7" w14:textId="15F93361" w:rsidR="00981394" w:rsidRDefault="00981394" w:rsidP="00D0452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81394">
              <w:t>Akcesoria endoskopowe jednorazowego użytku</w:t>
            </w:r>
            <w:r>
              <w:t xml:space="preserve"> </w:t>
            </w:r>
          </w:p>
          <w:p w14:paraId="4931B0E5" w14:textId="18086882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125C2347" w14:textId="1CC62A45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>zł</w:t>
            </w:r>
            <w:r w:rsidR="00DF684A">
              <w:rPr>
                <w:rFonts w:ascii="Georgia" w:hAnsi="Georgia"/>
                <w:sz w:val="20"/>
              </w:rPr>
              <w:t xml:space="preserve">. </w:t>
            </w:r>
          </w:p>
          <w:p w14:paraId="73C20559" w14:textId="1843939A" w:rsidR="00981394" w:rsidRDefault="00981394" w:rsidP="00D0452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397A7923" w14:textId="77777777" w:rsidR="00741AC8" w:rsidRPr="00741AC8" w:rsidRDefault="00741AC8" w:rsidP="00741AC8"/>
    <w:p w14:paraId="2A8602C4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5F0D5352" w14:textId="763ADFC7" w:rsidR="008C3669" w:rsidRPr="008C3669" w:rsidRDefault="008C3669" w:rsidP="008C3669">
      <w:pPr>
        <w:numPr>
          <w:ilvl w:val="0"/>
          <w:numId w:val="42"/>
        </w:numPr>
        <w:rPr>
          <w:rFonts w:ascii="Georgia" w:hAnsi="Georgia"/>
          <w:b/>
          <w:bCs/>
          <w:sz w:val="18"/>
          <w:szCs w:val="18"/>
        </w:rPr>
      </w:pPr>
      <w:r w:rsidRPr="008C3669">
        <w:rPr>
          <w:rFonts w:ascii="Georgia" w:hAnsi="Georgia"/>
          <w:b/>
          <w:bCs/>
          <w:sz w:val="18"/>
          <w:szCs w:val="18"/>
        </w:rPr>
        <w:t xml:space="preserve">OKRES NIEZMIENNOŚCI CEN ____________ dla zdania nr ________(min. </w:t>
      </w:r>
      <w:r>
        <w:rPr>
          <w:rFonts w:ascii="Georgia" w:hAnsi="Georgia"/>
          <w:b/>
          <w:bCs/>
          <w:sz w:val="18"/>
          <w:szCs w:val="18"/>
        </w:rPr>
        <w:t>6</w:t>
      </w:r>
      <w:r w:rsidRPr="008C3669">
        <w:rPr>
          <w:rFonts w:ascii="Georgia" w:hAnsi="Georgia"/>
          <w:b/>
          <w:bCs/>
          <w:sz w:val="18"/>
          <w:szCs w:val="18"/>
        </w:rPr>
        <w:t xml:space="preserve"> miesięcy, max. </w:t>
      </w:r>
      <w:r>
        <w:rPr>
          <w:rFonts w:ascii="Georgia" w:hAnsi="Georgia"/>
          <w:b/>
          <w:bCs/>
          <w:sz w:val="18"/>
          <w:szCs w:val="18"/>
        </w:rPr>
        <w:t>24</w:t>
      </w:r>
      <w:r w:rsidRPr="008C3669">
        <w:rPr>
          <w:rFonts w:ascii="Georgia" w:hAnsi="Georgia"/>
          <w:b/>
          <w:bCs/>
          <w:sz w:val="18"/>
          <w:szCs w:val="18"/>
        </w:rPr>
        <w:t xml:space="preserve"> miesięcy)*</w:t>
      </w:r>
    </w:p>
    <w:p w14:paraId="1D426382" w14:textId="77777777" w:rsidR="008C3669" w:rsidRPr="008C3669" w:rsidRDefault="008C3669" w:rsidP="008C3669">
      <w:pPr>
        <w:ind w:left="360"/>
        <w:rPr>
          <w:rFonts w:ascii="Georgia" w:hAnsi="Georgia"/>
          <w:b/>
          <w:sz w:val="18"/>
          <w:szCs w:val="18"/>
        </w:rPr>
      </w:pPr>
    </w:p>
    <w:p w14:paraId="16F0293A" w14:textId="645846E6" w:rsidR="008C3669" w:rsidRPr="008C3669" w:rsidRDefault="008C3669" w:rsidP="008C3669">
      <w:pPr>
        <w:ind w:left="360"/>
        <w:rPr>
          <w:rFonts w:ascii="Georgia" w:hAnsi="Georgia"/>
          <w:b/>
          <w:sz w:val="18"/>
          <w:szCs w:val="18"/>
        </w:rPr>
      </w:pPr>
      <w:r w:rsidRPr="008C3669">
        <w:rPr>
          <w:rFonts w:ascii="Georgia" w:hAnsi="Georgia"/>
          <w:b/>
          <w:sz w:val="18"/>
          <w:szCs w:val="18"/>
        </w:rPr>
        <w:t xml:space="preserve">*W przypadku nie podania przez Wykonawcę okresu niezmienności cen Zamawiający przyjmuje maksymalny okres niezmienności tj. </w:t>
      </w:r>
      <w:r>
        <w:rPr>
          <w:rFonts w:ascii="Georgia" w:hAnsi="Georgia"/>
          <w:b/>
          <w:sz w:val="18"/>
          <w:szCs w:val="18"/>
        </w:rPr>
        <w:t>24</w:t>
      </w:r>
      <w:r w:rsidRPr="008C3669">
        <w:rPr>
          <w:rFonts w:ascii="Georgia" w:hAnsi="Georgia"/>
          <w:b/>
          <w:sz w:val="18"/>
          <w:szCs w:val="18"/>
        </w:rPr>
        <w:t xml:space="preserve"> miesięcy od daty zawarcia umowy.</w:t>
      </w:r>
    </w:p>
    <w:p w14:paraId="67025C09" w14:textId="77777777" w:rsidR="000D4867" w:rsidRDefault="000D4867" w:rsidP="000D4867">
      <w:pPr>
        <w:rPr>
          <w:rFonts w:ascii="Georgia" w:hAnsi="Georgia"/>
          <w:sz w:val="20"/>
        </w:rPr>
      </w:pPr>
    </w:p>
    <w:p w14:paraId="6091B91B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65F7ADEB" w14:textId="6EA071D3" w:rsidR="000D4867" w:rsidRPr="00AB43F2" w:rsidRDefault="000D4867" w:rsidP="003C4F5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69D7ED81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1BBF659A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18A98277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9FEC794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50"/>
        <w:gridCol w:w="146"/>
        <w:gridCol w:w="146"/>
      </w:tblGrid>
      <w:tr w:rsidR="000D4867" w14:paraId="51A48631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BD3D8D" w14:textId="77777777"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tbl>
            <w:tblPr>
              <w:tblW w:w="12940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20"/>
              <w:gridCol w:w="63"/>
              <w:gridCol w:w="1745"/>
              <w:gridCol w:w="3732"/>
              <w:gridCol w:w="2221"/>
              <w:gridCol w:w="3159"/>
            </w:tblGrid>
            <w:tr w:rsidR="003C4F57" w14:paraId="37DB9098" w14:textId="77777777" w:rsidTr="007B27D8">
              <w:trPr>
                <w:trHeight w:val="36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AEF17C6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6C993B29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4D7F747A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2DA44B68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5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2ED9B84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073DC69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3C4F57" w14:paraId="75D9DE62" w14:textId="77777777" w:rsidTr="007B27D8">
              <w:trPr>
                <w:trHeight w:val="36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D46F8FF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CB506A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0D8BD0F" w14:textId="77777777" w:rsidR="003C4F57" w:rsidRDefault="003C4F57" w:rsidP="003C4F57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3C4F57" w14:paraId="1299D80D" w14:textId="77777777" w:rsidTr="007B27D8">
              <w:trPr>
                <w:gridAfter w:val="1"/>
                <w:wAfter w:w="3019" w:type="dxa"/>
                <w:trHeight w:val="360"/>
              </w:trPr>
              <w:tc>
                <w:tcPr>
                  <w:tcW w:w="978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4235520F" w14:textId="77777777" w:rsidR="003C4F57" w:rsidRDefault="003C4F57" w:rsidP="003C4F57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3C4F57" w14:paraId="7669985F" w14:textId="77777777" w:rsidTr="007B27D8">
              <w:trPr>
                <w:gridAfter w:val="1"/>
                <w:wAfter w:w="3019" w:type="dxa"/>
                <w:trHeight w:val="360"/>
              </w:trPr>
              <w:tc>
                <w:tcPr>
                  <w:tcW w:w="978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330232F4" w14:textId="77777777" w:rsidR="003C4F57" w:rsidRDefault="003C4F57" w:rsidP="003C4F57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3C4F57" w14:paraId="515C9716" w14:textId="77777777" w:rsidTr="007B27D8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077DA1" w14:textId="77777777" w:rsidR="003C4F57" w:rsidRDefault="003C4F57" w:rsidP="003C4F57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566B72E9" w14:textId="77777777" w:rsidR="003C4F57" w:rsidRDefault="003C4F57" w:rsidP="003C4F57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244449" w14:textId="77777777" w:rsidR="003C4F57" w:rsidRDefault="003C4F57" w:rsidP="003C4F57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  <w:t>e-mail</w:t>
                  </w: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  <w:t xml:space="preserve">Nr telefonu </w:t>
                  </w:r>
                </w:p>
              </w:tc>
            </w:tr>
            <w:tr w:rsidR="003C4F57" w14:paraId="6BD06BC7" w14:textId="77777777" w:rsidTr="007B27D8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1CF67D" w14:textId="77777777" w:rsidR="003C4F57" w:rsidRDefault="003C4F57" w:rsidP="003C4F57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A290EE6" w14:textId="77777777" w:rsidR="003C4F57" w:rsidRDefault="003C4F57" w:rsidP="003C4F57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2D6033" w14:textId="77777777" w:rsidR="003C4F57" w:rsidRDefault="003C4F57" w:rsidP="003C4F57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</w:tr>
            <w:tr w:rsidR="003C4F57" w14:paraId="56E62C61" w14:textId="77777777" w:rsidTr="007B27D8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396AC" w14:textId="77777777" w:rsidR="003C4F57" w:rsidRDefault="003C4F57" w:rsidP="003C4F57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2B78152F" w14:textId="77777777" w:rsidR="003C4F57" w:rsidRDefault="003C4F57" w:rsidP="003C4F57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D1779A" w14:textId="77777777" w:rsidR="003C4F57" w:rsidRDefault="003C4F57" w:rsidP="003C4F57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</w:tr>
            <w:tr w:rsidR="003C4F57" w14:paraId="406CDB82" w14:textId="77777777" w:rsidTr="007B27D8">
              <w:trPr>
                <w:gridAfter w:val="1"/>
                <w:wAfter w:w="3019" w:type="dxa"/>
                <w:trHeight w:val="215"/>
              </w:trPr>
              <w:tc>
                <w:tcPr>
                  <w:tcW w:w="2083" w:type="dxa"/>
                  <w:gridSpan w:val="2"/>
                </w:tcPr>
                <w:p w14:paraId="5741727C" w14:textId="77777777" w:rsidR="003C4F57" w:rsidRDefault="003C4F57" w:rsidP="003C4F57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45" w:type="dxa"/>
                </w:tcPr>
                <w:p w14:paraId="04D1D272" w14:textId="77777777" w:rsidR="003C4F57" w:rsidRDefault="003C4F57" w:rsidP="003C4F57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5953" w:type="dxa"/>
                  <w:gridSpan w:val="2"/>
                </w:tcPr>
                <w:p w14:paraId="00831943" w14:textId="77777777" w:rsidR="003C4F57" w:rsidRDefault="003C4F57" w:rsidP="003C4F57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14:paraId="7E3B4304" w14:textId="77777777" w:rsidR="003C4F57" w:rsidRPr="00BF6FCC" w:rsidRDefault="003C4F5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86F0E1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D3CE77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FBCF346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ECD865D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DA897FF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37DBCF01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06A12A24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6FDA533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25B717EF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C1DF314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4033C8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B34EC9E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8663561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741A84C1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3863DAFF" w14:textId="77777777" w:rsidR="00606FAB" w:rsidRDefault="00606FAB" w:rsidP="003268C4">
      <w:pPr>
        <w:ind w:left="4248"/>
      </w:pPr>
    </w:p>
    <w:p w14:paraId="69D53E47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34C31B3C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3BF8A6C9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D3680" w14:textId="77777777" w:rsidR="007D72B4" w:rsidRDefault="007D72B4">
      <w:r>
        <w:separator/>
      </w:r>
    </w:p>
  </w:endnote>
  <w:endnote w:type="continuationSeparator" w:id="0">
    <w:p w14:paraId="7B6C972B" w14:textId="77777777" w:rsidR="007D72B4" w:rsidRDefault="007D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AD7CF" w14:textId="77777777" w:rsidR="00981394" w:rsidRDefault="009813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B2474" w14:textId="77777777" w:rsidR="00981394" w:rsidRDefault="009813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2CCCC" w14:textId="77777777" w:rsidR="00981394" w:rsidRDefault="009813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6D2F5" w14:textId="77777777" w:rsidR="007D72B4" w:rsidRDefault="007D72B4">
      <w:r>
        <w:separator/>
      </w:r>
    </w:p>
  </w:footnote>
  <w:footnote w:type="continuationSeparator" w:id="0">
    <w:p w14:paraId="240894F4" w14:textId="77777777" w:rsidR="007D72B4" w:rsidRDefault="007D7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54FC4" w14:textId="77777777" w:rsidR="00981394" w:rsidRDefault="009813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2D857" w14:textId="58142ECF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75425CA4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0DE8F405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13057" w14:textId="77777777" w:rsidR="00981394" w:rsidRDefault="009813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1651968">
    <w:abstractNumId w:val="11"/>
  </w:num>
  <w:num w:numId="2" w16cid:durableId="1423525487">
    <w:abstractNumId w:val="21"/>
  </w:num>
  <w:num w:numId="3" w16cid:durableId="1670983864">
    <w:abstractNumId w:val="24"/>
  </w:num>
  <w:num w:numId="4" w16cid:durableId="1083180355">
    <w:abstractNumId w:val="6"/>
  </w:num>
  <w:num w:numId="5" w16cid:durableId="430315741">
    <w:abstractNumId w:val="27"/>
  </w:num>
  <w:num w:numId="6" w16cid:durableId="169948408">
    <w:abstractNumId w:val="7"/>
  </w:num>
  <w:num w:numId="7" w16cid:durableId="982277472">
    <w:abstractNumId w:val="8"/>
  </w:num>
  <w:num w:numId="8" w16cid:durableId="103156722">
    <w:abstractNumId w:val="30"/>
  </w:num>
  <w:num w:numId="9" w16cid:durableId="1647083424">
    <w:abstractNumId w:val="5"/>
  </w:num>
  <w:num w:numId="10" w16cid:durableId="2029865789">
    <w:abstractNumId w:val="29"/>
  </w:num>
  <w:num w:numId="11" w16cid:durableId="495612490">
    <w:abstractNumId w:val="26"/>
  </w:num>
  <w:num w:numId="12" w16cid:durableId="1553541452">
    <w:abstractNumId w:val="13"/>
  </w:num>
  <w:num w:numId="13" w16cid:durableId="82650681">
    <w:abstractNumId w:val="25"/>
  </w:num>
  <w:num w:numId="14" w16cid:durableId="472602062">
    <w:abstractNumId w:val="36"/>
  </w:num>
  <w:num w:numId="15" w16cid:durableId="346249074">
    <w:abstractNumId w:val="22"/>
  </w:num>
  <w:num w:numId="16" w16cid:durableId="284912">
    <w:abstractNumId w:val="33"/>
  </w:num>
  <w:num w:numId="17" w16cid:durableId="997809527">
    <w:abstractNumId w:val="12"/>
  </w:num>
  <w:num w:numId="18" w16cid:durableId="1522086558">
    <w:abstractNumId w:val="16"/>
  </w:num>
  <w:num w:numId="19" w16cid:durableId="655064582">
    <w:abstractNumId w:val="32"/>
  </w:num>
  <w:num w:numId="20" w16cid:durableId="175702723">
    <w:abstractNumId w:val="2"/>
  </w:num>
  <w:num w:numId="21" w16cid:durableId="375391090">
    <w:abstractNumId w:val="28"/>
  </w:num>
  <w:num w:numId="22" w16cid:durableId="1223249451">
    <w:abstractNumId w:val="3"/>
  </w:num>
  <w:num w:numId="23" w16cid:durableId="494877499">
    <w:abstractNumId w:val="14"/>
  </w:num>
  <w:num w:numId="24" w16cid:durableId="81727644">
    <w:abstractNumId w:val="31"/>
  </w:num>
  <w:num w:numId="25" w16cid:durableId="1467888922">
    <w:abstractNumId w:val="9"/>
  </w:num>
  <w:num w:numId="26" w16cid:durableId="1820685326">
    <w:abstractNumId w:val="15"/>
  </w:num>
  <w:num w:numId="27" w16cid:durableId="232086348">
    <w:abstractNumId w:val="19"/>
  </w:num>
  <w:num w:numId="28" w16cid:durableId="1083604639">
    <w:abstractNumId w:val="17"/>
  </w:num>
  <w:num w:numId="29" w16cid:durableId="1908414015">
    <w:abstractNumId w:val="4"/>
  </w:num>
  <w:num w:numId="30" w16cid:durableId="579370693">
    <w:abstractNumId w:val="18"/>
  </w:num>
  <w:num w:numId="31" w16cid:durableId="817840804">
    <w:abstractNumId w:val="1"/>
  </w:num>
  <w:num w:numId="32" w16cid:durableId="1364474854">
    <w:abstractNumId w:val="37"/>
  </w:num>
  <w:num w:numId="33" w16cid:durableId="685248228">
    <w:abstractNumId w:val="35"/>
  </w:num>
  <w:num w:numId="34" w16cid:durableId="4607407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435607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048340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59341054">
    <w:abstractNumId w:val="34"/>
  </w:num>
  <w:num w:numId="38" w16cid:durableId="162286208">
    <w:abstractNumId w:val="23"/>
  </w:num>
  <w:num w:numId="39" w16cid:durableId="1646229698">
    <w:abstractNumId w:val="20"/>
  </w:num>
  <w:num w:numId="40" w16cid:durableId="1866937947">
    <w:abstractNumId w:val="10"/>
  </w:num>
  <w:num w:numId="41" w16cid:durableId="223181727">
    <w:abstractNumId w:val="0"/>
  </w:num>
  <w:num w:numId="42" w16cid:durableId="3661756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2B4"/>
    <w:rsid w:val="00020F7D"/>
    <w:rsid w:val="000867FD"/>
    <w:rsid w:val="000D4867"/>
    <w:rsid w:val="00101BF2"/>
    <w:rsid w:val="00156BE1"/>
    <w:rsid w:val="00203C73"/>
    <w:rsid w:val="002346CB"/>
    <w:rsid w:val="002827B1"/>
    <w:rsid w:val="003268C4"/>
    <w:rsid w:val="00386EED"/>
    <w:rsid w:val="003A18E3"/>
    <w:rsid w:val="003C4F57"/>
    <w:rsid w:val="003F5AA9"/>
    <w:rsid w:val="00446A72"/>
    <w:rsid w:val="00460999"/>
    <w:rsid w:val="00606FAB"/>
    <w:rsid w:val="00680F55"/>
    <w:rsid w:val="00741AC8"/>
    <w:rsid w:val="007D72B4"/>
    <w:rsid w:val="008C3669"/>
    <w:rsid w:val="009200B1"/>
    <w:rsid w:val="00981394"/>
    <w:rsid w:val="009C19AD"/>
    <w:rsid w:val="00A02D66"/>
    <w:rsid w:val="00C446A2"/>
    <w:rsid w:val="00C8648B"/>
    <w:rsid w:val="00D3160B"/>
    <w:rsid w:val="00D65086"/>
    <w:rsid w:val="00DF684A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BF4FC"/>
  <w15:chartTrackingRefBased/>
  <w15:docId w15:val="{EC034D62-C91B-4FE0-BF78-3459BA13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788</Words>
  <Characters>8847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5</cp:revision>
  <cp:lastPrinted>2001-01-24T13:21:00Z</cp:lastPrinted>
  <dcterms:created xsi:type="dcterms:W3CDTF">2025-07-28T07:44:00Z</dcterms:created>
  <dcterms:modified xsi:type="dcterms:W3CDTF">2025-07-28T08:11:00Z</dcterms:modified>
</cp:coreProperties>
</file>