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8D24C7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D24C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D24C7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D24C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D24C7" w:rsidRDefault="00AB0A9D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D24C7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Strzykawka typu </w:t>
            </w:r>
            <w:proofErr w:type="spellStart"/>
            <w:r w:rsidRPr="008D24C7">
              <w:rPr>
                <w:rFonts w:ascii="Arial Narrow" w:hAnsi="Arial Narrow" w:cs="Arial"/>
                <w:b w:val="0"/>
                <w:sz w:val="20"/>
                <w:szCs w:val="22"/>
              </w:rPr>
              <w:t>Karpula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AB0A9D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4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E50CD1" w:rsidRPr="008D24C7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8D24C7" w:rsidRDefault="008D24C7" w:rsidP="00E50CD1">
      <w:pPr>
        <w:rPr>
          <w:rFonts w:ascii="Arial Narrow" w:hAnsi="Arial Narrow" w:cs="Arial"/>
          <w:b/>
          <w:sz w:val="20"/>
          <w:szCs w:val="22"/>
        </w:rPr>
      </w:pPr>
      <w:r w:rsidRPr="008D24C7">
        <w:rPr>
          <w:rFonts w:ascii="Arial Narrow" w:hAnsi="Arial Narrow" w:cs="Arial"/>
          <w:b/>
          <w:sz w:val="20"/>
          <w:szCs w:val="22"/>
        </w:rPr>
        <w:t>ZADANIE 13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8D24C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D24C7" w:rsidRDefault="00E50CD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24C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D24C7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D24C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1B6A27" w:rsidRPr="008D24C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C2B69">
            <w:pPr>
              <w:rPr>
                <w:rFonts w:ascii="Arial Narrow" w:hAnsi="Arial Narrow" w:cs="Arial"/>
                <w:sz w:val="22"/>
                <w:lang w:val="en-GB"/>
              </w:rPr>
            </w:pP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Strzykawka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wielorazowego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użytku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typu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karpula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przeznaczona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do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wykonywania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znieczuleń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nasiękowych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oraz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przewodowych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D24C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CC23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2"/>
                <w:lang w:eastAsia="en-US"/>
              </w:rPr>
            </w:pPr>
            <w:r w:rsidRPr="008D24C7">
              <w:rPr>
                <w:rFonts w:ascii="Arial Narrow" w:eastAsiaTheme="minorHAnsi" w:hAnsi="Arial Narrow" w:cs="Arial"/>
                <w:kern w:val="0"/>
                <w:sz w:val="22"/>
                <w:lang w:eastAsia="en-US"/>
              </w:rPr>
              <w:t>Strzykawka z trzema haczykami aspiracyjnymi i automatycznym zasysaniem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B6A27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2"/>
              </w:rPr>
              <w:t>Pojemność 1,8 ml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D136F3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C2B69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2"/>
              </w:rPr>
              <w:t>Strzykawka z uchwytem poprzecznym, kołem oraz końcówką do aspiracji w kształcie spirali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CC23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2"/>
                <w:lang w:eastAsia="en-US"/>
              </w:rPr>
            </w:pPr>
            <w:r w:rsidRPr="008D24C7">
              <w:rPr>
                <w:rFonts w:ascii="Arial Narrow" w:eastAsiaTheme="minorHAnsi" w:hAnsi="Arial Narrow" w:cs="Arial"/>
                <w:kern w:val="0"/>
                <w:sz w:val="22"/>
                <w:lang w:eastAsia="en-US"/>
              </w:rPr>
              <w:t>Strzykawka przeznaczona do wszystkich rodzajów ampułek z tłokiem 1,8 ml z gwintem metrycznym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D136F3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B6A27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2"/>
              </w:rPr>
              <w:t xml:space="preserve">Możliwość sterylizacji strzykawki w autoklawie i myjni </w:t>
            </w:r>
            <w:proofErr w:type="spellStart"/>
            <w:r w:rsidRPr="008D24C7">
              <w:rPr>
                <w:rFonts w:ascii="Arial Narrow" w:hAnsi="Arial Narrow" w:cs="Arial"/>
                <w:sz w:val="22"/>
              </w:rPr>
              <w:t>termodezynfekcyjnej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CC2381" w:rsidRPr="008D24C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  <w:b/>
                <w:sz w:val="22"/>
              </w:rPr>
            </w:pPr>
            <w:bookmarkStart w:id="0" w:name="_Hlk481595046"/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C2381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334089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8D24C7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D24C7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D24C7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CC2381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CC2381" w:rsidRPr="008D24C7" w:rsidRDefault="00CC2381" w:rsidP="002D6B1A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CC2381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CC2381" w:rsidRPr="008D24C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  <w:b/>
                <w:sz w:val="22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C2381" w:rsidRPr="008D24C7" w:rsidTr="0085737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85737A">
            <w:pPr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  <w:r w:rsidR="0085737A" w:rsidRPr="008D24C7">
              <w:rPr>
                <w:rFonts w:ascii="Arial Narrow" w:hAnsi="Arial Narrow" w:cs="Arial"/>
                <w:sz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8D24C7" w:rsidRDefault="00CC2381" w:rsidP="002D6B1A">
            <w:pPr>
              <w:rPr>
                <w:rFonts w:ascii="Arial Narrow" w:hAnsi="Arial Narrow" w:cs="Arial"/>
                <w:sz w:val="22"/>
              </w:rPr>
            </w:pPr>
          </w:p>
        </w:tc>
      </w:tr>
      <w:bookmarkEnd w:id="0"/>
    </w:tbl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8D24C7" w:rsidRDefault="008D24C7">
      <w:pPr>
        <w:rPr>
          <w:rFonts w:ascii="Arial Narrow" w:hAnsi="Arial Narrow" w:cs="Arial"/>
          <w:sz w:val="20"/>
          <w:szCs w:val="22"/>
        </w:rPr>
      </w:pPr>
    </w:p>
    <w:p w:rsidR="008D24C7" w:rsidRPr="008D24C7" w:rsidRDefault="008D24C7" w:rsidP="008D24C7">
      <w:pPr>
        <w:ind w:left="10620" w:firstLine="708"/>
        <w:rPr>
          <w:rFonts w:ascii="Arial Narrow" w:hAnsi="Arial Narrow" w:cs="Arial"/>
          <w:i/>
          <w:sz w:val="20"/>
          <w:szCs w:val="22"/>
        </w:rPr>
      </w:pPr>
      <w:r w:rsidRPr="008D24C7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8D24C7" w:rsidRPr="008D24C7" w:rsidSect="008D24C7">
      <w:headerReference w:type="default" r:id="rId7"/>
      <w:footerReference w:type="even" r:id="rId8"/>
      <w:footerReference w:type="default" r:id="rId9"/>
      <w:pgSz w:w="16838" w:h="11906" w:orient="landscape" w:code="9"/>
      <w:pgMar w:top="982" w:right="720" w:bottom="720" w:left="720" w:header="702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6F3" w:rsidRDefault="00D136F3" w:rsidP="004845EA">
      <w:r>
        <w:separator/>
      </w:r>
    </w:p>
  </w:endnote>
  <w:endnote w:type="continuationSeparator" w:id="1">
    <w:p w:rsidR="00D136F3" w:rsidRDefault="00D136F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6F3" w:rsidRDefault="009009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6F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36F3" w:rsidRDefault="00D136F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6F3" w:rsidRPr="008D24C7" w:rsidRDefault="00900902">
    <w:pPr>
      <w:pStyle w:val="Stopka"/>
      <w:framePr w:wrap="around" w:vAnchor="text" w:hAnchor="margin" w:xAlign="right" w:y="1"/>
      <w:rPr>
        <w:rStyle w:val="Numerstrony"/>
        <w:sz w:val="18"/>
      </w:rPr>
    </w:pPr>
    <w:r w:rsidRPr="008D24C7">
      <w:rPr>
        <w:rStyle w:val="Numerstrony"/>
        <w:sz w:val="18"/>
      </w:rPr>
      <w:fldChar w:fldCharType="begin"/>
    </w:r>
    <w:r w:rsidR="00D136F3" w:rsidRPr="008D24C7">
      <w:rPr>
        <w:rStyle w:val="Numerstrony"/>
        <w:sz w:val="18"/>
      </w:rPr>
      <w:instrText xml:space="preserve">PAGE  </w:instrText>
    </w:r>
    <w:r w:rsidRPr="008D24C7">
      <w:rPr>
        <w:rStyle w:val="Numerstrony"/>
        <w:sz w:val="18"/>
      </w:rPr>
      <w:fldChar w:fldCharType="separate"/>
    </w:r>
    <w:r w:rsidR="008D24C7">
      <w:rPr>
        <w:rStyle w:val="Numerstrony"/>
        <w:noProof/>
        <w:sz w:val="18"/>
      </w:rPr>
      <w:t>1</w:t>
    </w:r>
    <w:r w:rsidRPr="008D24C7">
      <w:rPr>
        <w:rStyle w:val="Numerstrony"/>
        <w:sz w:val="18"/>
      </w:rPr>
      <w:fldChar w:fldCharType="end"/>
    </w:r>
  </w:p>
  <w:p w:rsidR="00D136F3" w:rsidRPr="00A208F1" w:rsidRDefault="00D136F3" w:rsidP="008D24C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6F3" w:rsidRDefault="00D136F3" w:rsidP="004845EA">
      <w:r>
        <w:separator/>
      </w:r>
    </w:p>
  </w:footnote>
  <w:footnote w:type="continuationSeparator" w:id="1">
    <w:p w:rsidR="00D136F3" w:rsidRDefault="00D136F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C7" w:rsidRDefault="008D24C7" w:rsidP="008D24C7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3M do SWZ</w:t>
    </w:r>
  </w:p>
  <w:p w:rsidR="00D136F3" w:rsidRPr="008D24C7" w:rsidRDefault="00D136F3" w:rsidP="008D24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C2B69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5737A"/>
    <w:rsid w:val="008642E3"/>
    <w:rsid w:val="008845A7"/>
    <w:rsid w:val="00893E37"/>
    <w:rsid w:val="008D24C7"/>
    <w:rsid w:val="008E2A03"/>
    <w:rsid w:val="00900902"/>
    <w:rsid w:val="009077B6"/>
    <w:rsid w:val="009348A9"/>
    <w:rsid w:val="009375BB"/>
    <w:rsid w:val="00955B53"/>
    <w:rsid w:val="009573C1"/>
    <w:rsid w:val="00996C96"/>
    <w:rsid w:val="009B4A03"/>
    <w:rsid w:val="009C28EE"/>
    <w:rsid w:val="009D3056"/>
    <w:rsid w:val="009D3148"/>
    <w:rsid w:val="00AB0A9D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C2381"/>
    <w:rsid w:val="00D136F3"/>
    <w:rsid w:val="00D4776A"/>
    <w:rsid w:val="00D6030B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2025-07-29T07:04:00Z</cp:lastPrinted>
  <dcterms:created xsi:type="dcterms:W3CDTF">2025-06-26T07:26:00Z</dcterms:created>
  <dcterms:modified xsi:type="dcterms:W3CDTF">2025-07-29T07:04:00Z</dcterms:modified>
</cp:coreProperties>
</file>