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CD1" w:rsidRPr="00545B2D" w:rsidRDefault="00E50CD1" w:rsidP="00E50CD1">
      <w:pPr>
        <w:rPr>
          <w:rFonts w:ascii="Arial Narrow" w:hAnsi="Arial Narrow" w:cs="Arial"/>
          <w:b/>
          <w:sz w:val="20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ayout w:type="fixed"/>
        <w:tblLook w:val="0000"/>
      </w:tblPr>
      <w:tblGrid>
        <w:gridCol w:w="635"/>
        <w:gridCol w:w="3239"/>
        <w:gridCol w:w="1480"/>
        <w:gridCol w:w="1583"/>
        <w:gridCol w:w="1817"/>
        <w:gridCol w:w="1630"/>
        <w:gridCol w:w="1399"/>
        <w:gridCol w:w="1917"/>
        <w:gridCol w:w="1914"/>
      </w:tblGrid>
      <w:tr w:rsidR="00BC2D44" w:rsidRPr="00545B2D" w:rsidTr="000C0223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545B2D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545B2D">
              <w:rPr>
                <w:rFonts w:ascii="Arial Narrow" w:hAnsi="Arial Narrow" w:cs="Arial"/>
                <w:b/>
                <w:sz w:val="20"/>
                <w:szCs w:val="22"/>
              </w:rPr>
              <w:t>Lp.</w:t>
            </w:r>
          </w:p>
        </w:tc>
        <w:tc>
          <w:tcPr>
            <w:tcW w:w="1511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545B2D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545B2D">
              <w:rPr>
                <w:rFonts w:ascii="Arial Narrow" w:hAnsi="Arial Narrow" w:cs="Arial"/>
                <w:b/>
                <w:sz w:val="20"/>
                <w:szCs w:val="22"/>
              </w:rPr>
              <w:t>Nazwa sprzętu</w:t>
            </w:r>
          </w:p>
        </w:tc>
        <w:tc>
          <w:tcPr>
            <w:tcW w:w="507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545B2D" w:rsidRDefault="000C0223" w:rsidP="004369F7">
            <w:pPr>
              <w:rPr>
                <w:rFonts w:ascii="Arial Narrow" w:hAnsi="Arial Narrow" w:cs="Arial"/>
                <w:b/>
                <w:bCs/>
              </w:rPr>
            </w:pPr>
            <w:r w:rsidRPr="00545B2D">
              <w:rPr>
                <w:rFonts w:ascii="Arial Narrow" w:hAnsi="Arial Narrow" w:cs="Arial"/>
                <w:b/>
                <w:sz w:val="20"/>
                <w:szCs w:val="22"/>
              </w:rPr>
              <w:t xml:space="preserve">Producent  </w:t>
            </w:r>
            <w:r w:rsidR="00BC2D44" w:rsidRPr="00545B2D">
              <w:rPr>
                <w:rFonts w:ascii="Arial Narrow" w:hAnsi="Arial Narrow" w:cs="Arial"/>
                <w:b/>
                <w:sz w:val="20"/>
                <w:szCs w:val="22"/>
              </w:rPr>
              <w:t>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545B2D" w:rsidRDefault="00BC2D44" w:rsidP="000C0223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545B2D">
              <w:rPr>
                <w:rFonts w:ascii="Arial Narrow" w:hAnsi="Arial Narrow" w:cs="Arial"/>
                <w:b/>
                <w:sz w:val="20"/>
                <w:szCs w:val="22"/>
              </w:rPr>
              <w:t xml:space="preserve">Cena </w:t>
            </w:r>
            <w:r w:rsidR="003A546B" w:rsidRPr="00545B2D">
              <w:rPr>
                <w:rFonts w:ascii="Arial Narrow" w:hAnsi="Arial Narrow" w:cs="Arial"/>
                <w:b/>
                <w:sz w:val="20"/>
                <w:szCs w:val="22"/>
              </w:rPr>
              <w:t>za 4</w:t>
            </w:r>
            <w:r w:rsidR="000C0223" w:rsidRPr="00545B2D">
              <w:rPr>
                <w:rFonts w:ascii="Arial Narrow" w:hAnsi="Arial Narrow" w:cs="Arial"/>
                <w:b/>
                <w:sz w:val="20"/>
                <w:szCs w:val="22"/>
              </w:rPr>
              <w:t xml:space="preserve"> szt. netto/m-c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2D44" w:rsidRPr="00545B2D" w:rsidRDefault="00BC2D44" w:rsidP="000C0223">
            <w:pPr>
              <w:jc w:val="center"/>
              <w:rPr>
                <w:rFonts w:ascii="Arial Narrow" w:hAnsi="Arial Narrow" w:cs="Arial"/>
                <w:b/>
              </w:rPr>
            </w:pPr>
            <w:r w:rsidRPr="00545B2D">
              <w:rPr>
                <w:rFonts w:ascii="Arial Narrow" w:hAnsi="Arial Narrow" w:cs="Arial"/>
                <w:b/>
                <w:sz w:val="20"/>
                <w:szCs w:val="22"/>
              </w:rPr>
              <w:t xml:space="preserve">Wartość netto </w:t>
            </w:r>
            <w:r w:rsidR="003A546B" w:rsidRPr="00545B2D">
              <w:rPr>
                <w:rFonts w:ascii="Arial Narrow" w:hAnsi="Arial Narrow" w:cs="Arial"/>
                <w:b/>
                <w:sz w:val="20"/>
                <w:szCs w:val="22"/>
              </w:rPr>
              <w:t>za 4</w:t>
            </w:r>
            <w:r w:rsidR="000C0223" w:rsidRPr="00545B2D">
              <w:rPr>
                <w:rFonts w:ascii="Arial Narrow" w:hAnsi="Arial Narrow" w:cs="Arial"/>
                <w:b/>
                <w:sz w:val="20"/>
                <w:szCs w:val="22"/>
              </w:rPr>
              <w:t xml:space="preserve"> szt./24 m-ce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545B2D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545B2D">
              <w:rPr>
                <w:rFonts w:ascii="Arial Narrow" w:hAnsi="Arial Narrow" w:cs="Arial"/>
                <w:b/>
                <w:sz w:val="20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545B2D" w:rsidRDefault="00BC2D44" w:rsidP="000C0223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545B2D">
              <w:rPr>
                <w:rFonts w:ascii="Arial Narrow" w:hAnsi="Arial Narrow" w:cs="Arial"/>
                <w:b/>
                <w:sz w:val="20"/>
                <w:szCs w:val="22"/>
              </w:rPr>
              <w:t xml:space="preserve">Cena </w:t>
            </w:r>
            <w:r w:rsidR="003A546B" w:rsidRPr="00545B2D">
              <w:rPr>
                <w:rFonts w:ascii="Arial Narrow" w:hAnsi="Arial Narrow" w:cs="Arial"/>
                <w:b/>
                <w:sz w:val="20"/>
                <w:szCs w:val="22"/>
              </w:rPr>
              <w:t>za 4</w:t>
            </w:r>
            <w:r w:rsidR="000C0223" w:rsidRPr="00545B2D">
              <w:rPr>
                <w:rFonts w:ascii="Arial Narrow" w:hAnsi="Arial Narrow" w:cs="Arial"/>
                <w:b/>
                <w:sz w:val="20"/>
                <w:szCs w:val="22"/>
              </w:rPr>
              <w:t xml:space="preserve"> szt. brutto/m-c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545B2D" w:rsidRDefault="00BC2D44" w:rsidP="000C0223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545B2D">
              <w:rPr>
                <w:rFonts w:ascii="Arial Narrow" w:hAnsi="Arial Narrow" w:cs="Arial"/>
                <w:b/>
                <w:bCs/>
                <w:sz w:val="20"/>
                <w:szCs w:val="22"/>
              </w:rPr>
              <w:t>Wartość brutto</w:t>
            </w:r>
            <w:r w:rsidR="003A546B" w:rsidRPr="00545B2D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za 4</w:t>
            </w:r>
            <w:r w:rsidR="000C0223" w:rsidRPr="00545B2D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szt./24 m-ce</w:t>
            </w:r>
          </w:p>
        </w:tc>
      </w:tr>
      <w:tr w:rsidR="00BC2D44" w:rsidRPr="00545B2D" w:rsidTr="000C0223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545B2D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545B2D" w:rsidRDefault="000C0223" w:rsidP="003A546B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b w:val="0"/>
                <w:sz w:val="20"/>
                <w:szCs w:val="22"/>
              </w:rPr>
            </w:pPr>
            <w:r w:rsidRPr="00545B2D">
              <w:rPr>
                <w:rFonts w:ascii="Arial Narrow" w:hAnsi="Arial Narrow" w:cs="Arial"/>
                <w:b w:val="0"/>
                <w:sz w:val="20"/>
                <w:szCs w:val="22"/>
              </w:rPr>
              <w:t xml:space="preserve">Urządzenie do </w:t>
            </w:r>
            <w:r w:rsidR="003A546B" w:rsidRPr="00545B2D">
              <w:rPr>
                <w:rFonts w:ascii="Arial Narrow" w:hAnsi="Arial Narrow" w:cs="Arial"/>
                <w:b w:val="0"/>
                <w:sz w:val="20"/>
                <w:szCs w:val="22"/>
              </w:rPr>
              <w:t>obustronnego pomiaru indeksu bispektralnego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545B2D" w:rsidRDefault="003A546B" w:rsidP="004369F7">
            <w:pPr>
              <w:rPr>
                <w:rFonts w:ascii="Arial Narrow" w:hAnsi="Arial Narrow" w:cs="Arial"/>
                <w:b/>
              </w:rPr>
            </w:pPr>
            <w:r w:rsidRPr="00545B2D">
              <w:rPr>
                <w:rFonts w:ascii="Arial Narrow" w:hAnsi="Arial Narrow" w:cs="Arial"/>
                <w:b/>
                <w:sz w:val="20"/>
                <w:szCs w:val="22"/>
              </w:rPr>
              <w:t>4</w:t>
            </w:r>
            <w:r w:rsidR="000C0223" w:rsidRPr="00545B2D">
              <w:rPr>
                <w:rFonts w:ascii="Arial Narrow" w:hAnsi="Arial Narrow" w:cs="Arial"/>
                <w:b/>
                <w:sz w:val="20"/>
                <w:szCs w:val="22"/>
              </w:rPr>
              <w:t xml:space="preserve"> sztuki (dzierżawa na 24 m-ce)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545B2D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545B2D" w:rsidRDefault="00BC2D44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:rsidR="00BC2D44" w:rsidRPr="00545B2D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BC2D44" w:rsidRPr="00545B2D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545B2D" w:rsidRDefault="00BC2D44" w:rsidP="004369F7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545B2D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:rsidR="00E50CD1" w:rsidRPr="00545B2D" w:rsidRDefault="00E50CD1" w:rsidP="00E50CD1">
      <w:pPr>
        <w:rPr>
          <w:rFonts w:ascii="Arial Narrow" w:hAnsi="Arial Narrow" w:cs="Arial"/>
          <w:b/>
          <w:sz w:val="20"/>
          <w:szCs w:val="22"/>
        </w:rPr>
      </w:pPr>
    </w:p>
    <w:p w:rsidR="00E50CD1" w:rsidRPr="00545B2D" w:rsidRDefault="00E50CD1" w:rsidP="00E50CD1">
      <w:pPr>
        <w:rPr>
          <w:rFonts w:ascii="Arial Narrow" w:hAnsi="Arial Narrow" w:cs="Arial"/>
          <w:b/>
          <w:sz w:val="20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/>
      </w:tblPr>
      <w:tblGrid>
        <w:gridCol w:w="687"/>
        <w:gridCol w:w="9679"/>
        <w:gridCol w:w="1558"/>
        <w:gridCol w:w="2940"/>
      </w:tblGrid>
      <w:tr w:rsidR="00E50CD1" w:rsidRPr="00545B2D" w:rsidTr="00545B2D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545B2D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545B2D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b/>
                <w:sz w:val="20"/>
                <w:szCs w:val="22"/>
              </w:rPr>
              <w:t>Lp.</w:t>
            </w:r>
          </w:p>
        </w:tc>
        <w:tc>
          <w:tcPr>
            <w:tcW w:w="32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545B2D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545B2D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b/>
                <w:sz w:val="20"/>
                <w:szCs w:val="22"/>
              </w:rPr>
              <w:t>Wymagania techniczne</w:t>
            </w:r>
          </w:p>
        </w:tc>
        <w:tc>
          <w:tcPr>
            <w:tcW w:w="5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545B2D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b/>
                <w:sz w:val="20"/>
                <w:szCs w:val="22"/>
              </w:rPr>
              <w:t>Wartość wymagana</w:t>
            </w:r>
          </w:p>
        </w:tc>
        <w:tc>
          <w:tcPr>
            <w:tcW w:w="9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545B2D" w:rsidRDefault="00545B2D" w:rsidP="004369F7">
            <w:pPr>
              <w:ind w:left="116" w:hanging="116"/>
              <w:jc w:val="center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b/>
                <w:sz w:val="20"/>
                <w:szCs w:val="22"/>
              </w:rPr>
              <w:t xml:space="preserve">WARTOŚĆ OFEROWANA </w:t>
            </w:r>
            <w:r w:rsidR="00E50CD1" w:rsidRPr="00545B2D">
              <w:rPr>
                <w:rFonts w:ascii="Arial Narrow" w:hAnsi="Arial Narrow" w:cs="Arial"/>
                <w:b/>
                <w:sz w:val="20"/>
                <w:szCs w:val="22"/>
              </w:rPr>
              <w:t>/ podać</w:t>
            </w:r>
            <w:r w:rsidR="00E50CD1" w:rsidRPr="00545B2D">
              <w:rPr>
                <w:rFonts w:ascii="Arial Narrow" w:hAnsi="Arial Narrow" w:cs="Arial"/>
                <w:bCs/>
                <w:sz w:val="20"/>
                <w:szCs w:val="22"/>
              </w:rPr>
              <w:t xml:space="preserve"> </w:t>
            </w:r>
            <w:r w:rsidR="00E50CD1" w:rsidRPr="00545B2D">
              <w:rPr>
                <w:rFonts w:ascii="Arial Narrow" w:hAnsi="Arial Narrow" w:cs="Arial"/>
                <w:b/>
                <w:bCs/>
                <w:sz w:val="20"/>
                <w:szCs w:val="22"/>
              </w:rPr>
              <w:t>zakresy</w:t>
            </w:r>
            <w:r w:rsidR="00E50CD1" w:rsidRPr="00545B2D">
              <w:rPr>
                <w:rFonts w:ascii="Arial Narrow" w:hAnsi="Arial Narrow" w:cs="Arial"/>
                <w:sz w:val="20"/>
                <w:szCs w:val="22"/>
              </w:rPr>
              <w:t xml:space="preserve">/ </w:t>
            </w:r>
            <w:r w:rsidR="00E50CD1" w:rsidRPr="00545B2D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545B2D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545B2D" w:rsidRDefault="000C0223" w:rsidP="004369F7">
            <w:pPr>
              <w:ind w:left="360"/>
              <w:rPr>
                <w:rFonts w:ascii="Arial Narrow" w:hAnsi="Arial Narrow" w:cs="Arial"/>
                <w:b/>
              </w:rPr>
            </w:pPr>
            <w:r w:rsidRPr="00545B2D">
              <w:rPr>
                <w:rFonts w:ascii="Arial Narrow" w:hAnsi="Arial Narrow" w:cs="Arial"/>
                <w:b/>
                <w:sz w:val="20"/>
                <w:szCs w:val="22"/>
              </w:rPr>
              <w:t>Parametry ogólne</w:t>
            </w:r>
            <w:r w:rsidR="000D5E45" w:rsidRPr="00545B2D">
              <w:rPr>
                <w:rFonts w:ascii="Arial Narrow" w:hAnsi="Arial Narrow" w:cs="Arial"/>
                <w:b/>
                <w:sz w:val="20"/>
                <w:szCs w:val="22"/>
              </w:rPr>
              <w:t>:</w:t>
            </w:r>
          </w:p>
        </w:tc>
      </w:tr>
      <w:tr w:rsidR="000C0223" w:rsidRPr="00545B2D" w:rsidTr="00545B2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223" w:rsidRPr="00545B2D" w:rsidRDefault="003A546B" w:rsidP="005072DB">
            <w:pPr>
              <w:rPr>
                <w:rFonts w:ascii="Arial Narrow" w:hAnsi="Arial Narrow"/>
                <w:bCs/>
              </w:rPr>
            </w:pPr>
            <w:r w:rsidRPr="00545B2D">
              <w:rPr>
                <w:rFonts w:ascii="Arial Narrow" w:hAnsi="Arial Narrow"/>
                <w:bCs/>
                <w:sz w:val="20"/>
                <w:szCs w:val="22"/>
              </w:rPr>
              <w:t>W</w:t>
            </w:r>
            <w:r w:rsidR="00A75332" w:rsidRPr="00545B2D">
              <w:rPr>
                <w:rFonts w:ascii="Arial Narrow" w:hAnsi="Arial Narrow"/>
                <w:bCs/>
                <w:sz w:val="20"/>
                <w:szCs w:val="22"/>
              </w:rPr>
              <w:t>y</w:t>
            </w:r>
            <w:r w:rsidR="00A75332" w:rsidRPr="00545B2D">
              <w:rPr>
                <w:rFonts w:ascii="Arial Narrow" w:hAnsi="Arial Narrow" w:cs="Cambria"/>
                <w:bCs/>
                <w:sz w:val="20"/>
                <w:szCs w:val="22"/>
              </w:rPr>
              <w:t>ś</w:t>
            </w:r>
            <w:r w:rsidR="00A75332" w:rsidRPr="00545B2D">
              <w:rPr>
                <w:rFonts w:ascii="Arial Narrow" w:hAnsi="Arial Narrow"/>
                <w:bCs/>
                <w:sz w:val="20"/>
                <w:szCs w:val="22"/>
              </w:rPr>
              <w:t xml:space="preserve">wietlanie indeksu </w:t>
            </w:r>
            <w:r w:rsidR="005072DB" w:rsidRPr="00545B2D">
              <w:rPr>
                <w:rFonts w:ascii="Arial Narrow" w:hAnsi="Arial Narrow"/>
                <w:bCs/>
                <w:sz w:val="20"/>
                <w:szCs w:val="22"/>
              </w:rPr>
              <w:t>bispektralnego w zakresie 0-100</w:t>
            </w:r>
            <w:r w:rsidR="00A75332" w:rsidRPr="00545B2D">
              <w:rPr>
                <w:rFonts w:ascii="Arial Narrow" w:hAnsi="Arial Narrow"/>
                <w:bCs/>
                <w:sz w:val="20"/>
                <w:szCs w:val="22"/>
              </w:rPr>
              <w:t xml:space="preserve"> oraz sygna</w:t>
            </w:r>
            <w:r w:rsidR="00A75332" w:rsidRPr="00545B2D">
              <w:rPr>
                <w:rFonts w:ascii="Arial Narrow" w:hAnsi="Arial Narrow" w:cs="Cambria"/>
                <w:bCs/>
                <w:sz w:val="20"/>
                <w:szCs w:val="22"/>
              </w:rPr>
              <w:t>ł</w:t>
            </w:r>
            <w:r w:rsidR="00A75332" w:rsidRPr="00545B2D">
              <w:rPr>
                <w:rFonts w:ascii="Arial Narrow" w:hAnsi="Arial Narrow"/>
                <w:bCs/>
                <w:sz w:val="20"/>
                <w:szCs w:val="22"/>
              </w:rPr>
              <w:t xml:space="preserve">u EEG w celu monitorowania poziomu </w:t>
            </w:r>
            <w:r w:rsidR="00A75332" w:rsidRPr="00545B2D">
              <w:rPr>
                <w:rFonts w:ascii="Arial Narrow" w:hAnsi="Arial Narrow" w:cs="Cambria"/>
                <w:bCs/>
                <w:sz w:val="20"/>
                <w:szCs w:val="22"/>
              </w:rPr>
              <w:t>ś</w:t>
            </w:r>
            <w:r w:rsidR="00A75332" w:rsidRPr="00545B2D">
              <w:rPr>
                <w:rFonts w:ascii="Arial Narrow" w:hAnsi="Arial Narrow"/>
                <w:bCs/>
                <w:sz w:val="20"/>
                <w:szCs w:val="22"/>
              </w:rPr>
              <w:t>wiadomo</w:t>
            </w:r>
            <w:r w:rsidR="00A75332" w:rsidRPr="00545B2D">
              <w:rPr>
                <w:rFonts w:ascii="Arial Narrow" w:hAnsi="Arial Narrow" w:cs="Cambria"/>
                <w:bCs/>
                <w:sz w:val="20"/>
                <w:szCs w:val="22"/>
              </w:rPr>
              <w:t>ś</w:t>
            </w:r>
            <w:r w:rsidR="00A75332" w:rsidRPr="00545B2D">
              <w:rPr>
                <w:rFonts w:ascii="Arial Narrow" w:hAnsi="Arial Narrow"/>
                <w:bCs/>
                <w:sz w:val="20"/>
                <w:szCs w:val="22"/>
              </w:rPr>
              <w:t>ci pacjenta.</w:t>
            </w:r>
          </w:p>
        </w:tc>
        <w:tc>
          <w:tcPr>
            <w:tcW w:w="5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836C82">
            <w:pPr>
              <w:jc w:val="center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C0223" w:rsidRPr="00545B2D" w:rsidTr="00545B2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223" w:rsidRPr="00545B2D" w:rsidRDefault="003A546B" w:rsidP="003A546B">
            <w:pPr>
              <w:rPr>
                <w:rFonts w:ascii="Arial Narrow" w:hAnsi="Arial Narrow"/>
              </w:rPr>
            </w:pPr>
            <w:r w:rsidRPr="00545B2D">
              <w:rPr>
                <w:rFonts w:ascii="Arial Narrow" w:hAnsi="Arial Narrow"/>
                <w:bCs/>
                <w:sz w:val="20"/>
                <w:szCs w:val="22"/>
              </w:rPr>
              <w:t>Masa urządzeń: monitor</w:t>
            </w:r>
            <w:r w:rsidRPr="00545B2D">
              <w:rPr>
                <w:rFonts w:ascii="Arial Narrow" w:hAnsi="Arial Narrow"/>
                <w:sz w:val="20"/>
                <w:szCs w:val="22"/>
              </w:rPr>
              <w:t xml:space="preserve">: max 1,2 kg  </w:t>
            </w:r>
            <w:r w:rsidRPr="00545B2D">
              <w:rPr>
                <w:rFonts w:ascii="Arial Narrow" w:hAnsi="Arial Narrow"/>
                <w:bCs/>
                <w:sz w:val="20"/>
                <w:szCs w:val="22"/>
              </w:rPr>
              <w:t>stacja dokująca</w:t>
            </w:r>
            <w:r w:rsidRPr="00545B2D">
              <w:rPr>
                <w:rFonts w:ascii="Arial Narrow" w:hAnsi="Arial Narrow"/>
                <w:sz w:val="20"/>
                <w:szCs w:val="22"/>
              </w:rPr>
              <w:t xml:space="preserve">: max 0,7 kg </w:t>
            </w:r>
          </w:p>
        </w:tc>
        <w:tc>
          <w:tcPr>
            <w:tcW w:w="5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836C82">
            <w:pPr>
              <w:jc w:val="center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>Tak</w:t>
            </w:r>
            <w:r w:rsidR="003A546B" w:rsidRPr="00545B2D">
              <w:rPr>
                <w:rFonts w:ascii="Arial Narrow" w:hAnsi="Arial Narrow" w:cs="Arial"/>
                <w:sz w:val="20"/>
                <w:szCs w:val="22"/>
              </w:rPr>
              <w:t>, podać</w:t>
            </w:r>
          </w:p>
        </w:tc>
        <w:tc>
          <w:tcPr>
            <w:tcW w:w="9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C0223" w:rsidRPr="00545B2D" w:rsidTr="00545B2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223" w:rsidRPr="00545B2D" w:rsidRDefault="003A546B" w:rsidP="003A546B">
            <w:pPr>
              <w:rPr>
                <w:rFonts w:ascii="Arial Narrow" w:hAnsi="Arial Narrow"/>
              </w:rPr>
            </w:pPr>
            <w:r w:rsidRPr="00545B2D">
              <w:rPr>
                <w:rFonts w:ascii="Arial Narrow" w:hAnsi="Arial Narrow"/>
                <w:sz w:val="20"/>
                <w:szCs w:val="22"/>
              </w:rPr>
              <w:t>Przedni panel monitora: przycisk funkcji,  przycisk strony głównej,  przycisk wł./wył.</w:t>
            </w:r>
          </w:p>
        </w:tc>
        <w:tc>
          <w:tcPr>
            <w:tcW w:w="5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836C82">
            <w:pPr>
              <w:jc w:val="center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C0223" w:rsidRPr="00545B2D" w:rsidTr="00545B2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223" w:rsidRPr="00545B2D" w:rsidRDefault="003A546B" w:rsidP="003A546B">
            <w:pPr>
              <w:rPr>
                <w:rFonts w:ascii="Arial Narrow" w:hAnsi="Arial Narrow"/>
              </w:rPr>
            </w:pPr>
            <w:r w:rsidRPr="00545B2D">
              <w:rPr>
                <w:rFonts w:ascii="Arial Narrow" w:hAnsi="Arial Narrow"/>
                <w:sz w:val="20"/>
                <w:szCs w:val="22"/>
              </w:rPr>
              <w:t>Wyświetlacz IPS z podświetleniem LED o przekątnej minimum 10 cali</w:t>
            </w:r>
          </w:p>
        </w:tc>
        <w:tc>
          <w:tcPr>
            <w:tcW w:w="5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836C82">
            <w:pPr>
              <w:jc w:val="center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>Tak</w:t>
            </w:r>
            <w:r w:rsidR="003A546B" w:rsidRPr="00545B2D">
              <w:rPr>
                <w:rFonts w:ascii="Arial Narrow" w:hAnsi="Arial Narrow" w:cs="Arial"/>
                <w:sz w:val="20"/>
                <w:szCs w:val="22"/>
              </w:rPr>
              <w:t>, podać</w:t>
            </w:r>
          </w:p>
        </w:tc>
        <w:tc>
          <w:tcPr>
            <w:tcW w:w="9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C0223" w:rsidRPr="00545B2D" w:rsidTr="00545B2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223" w:rsidRPr="00545B2D" w:rsidRDefault="003A546B" w:rsidP="000C0223">
            <w:pPr>
              <w:spacing w:line="360" w:lineRule="auto"/>
              <w:rPr>
                <w:rFonts w:ascii="Arial Narrow" w:hAnsi="Arial Narrow" w:cs="Times New Roman"/>
              </w:rPr>
            </w:pPr>
            <w:r w:rsidRPr="00545B2D">
              <w:rPr>
                <w:rFonts w:ascii="Arial Narrow" w:hAnsi="Arial Narrow"/>
                <w:sz w:val="20"/>
                <w:szCs w:val="22"/>
              </w:rPr>
              <w:t>Projekcyjny pojemno</w:t>
            </w:r>
            <w:r w:rsidRPr="00545B2D">
              <w:rPr>
                <w:rFonts w:ascii="Arial Narrow" w:hAnsi="Arial Narrow" w:cs="Cambria"/>
                <w:sz w:val="20"/>
                <w:szCs w:val="22"/>
              </w:rPr>
              <w:t>ś</w:t>
            </w:r>
            <w:r w:rsidRPr="00545B2D">
              <w:rPr>
                <w:rFonts w:ascii="Arial Narrow" w:hAnsi="Arial Narrow"/>
                <w:sz w:val="20"/>
                <w:szCs w:val="22"/>
              </w:rPr>
              <w:t>ciowy ekran dotykowy typu multi-touch</w:t>
            </w:r>
          </w:p>
        </w:tc>
        <w:tc>
          <w:tcPr>
            <w:tcW w:w="5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836C82">
            <w:pPr>
              <w:jc w:val="center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C0223" w:rsidRPr="00545B2D" w:rsidTr="00545B2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223" w:rsidRPr="00545B2D" w:rsidRDefault="003A546B" w:rsidP="003A546B">
            <w:pPr>
              <w:rPr>
                <w:rFonts w:ascii="Arial Narrow" w:hAnsi="Arial Narrow"/>
              </w:rPr>
            </w:pPr>
            <w:r w:rsidRPr="00545B2D">
              <w:rPr>
                <w:rFonts w:ascii="Arial Narrow" w:hAnsi="Arial Narrow"/>
                <w:sz w:val="20"/>
                <w:szCs w:val="22"/>
              </w:rPr>
              <w:t>Wspó</w:t>
            </w:r>
            <w:r w:rsidRPr="00545B2D">
              <w:rPr>
                <w:rFonts w:ascii="Arial Narrow" w:hAnsi="Arial Narrow" w:cs="Cambria"/>
                <w:sz w:val="20"/>
                <w:szCs w:val="22"/>
              </w:rPr>
              <w:t>ł</w:t>
            </w:r>
            <w:r w:rsidRPr="00545B2D">
              <w:rPr>
                <w:rFonts w:ascii="Arial Narrow" w:hAnsi="Arial Narrow"/>
                <w:sz w:val="20"/>
                <w:szCs w:val="22"/>
              </w:rPr>
              <w:t>czynnik kontrastu: 800:1</w:t>
            </w:r>
          </w:p>
        </w:tc>
        <w:tc>
          <w:tcPr>
            <w:tcW w:w="5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836C82">
            <w:pPr>
              <w:jc w:val="center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C0223" w:rsidRPr="00545B2D" w:rsidTr="00545B2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223" w:rsidRPr="00545B2D" w:rsidRDefault="003A546B" w:rsidP="000C0223">
            <w:pPr>
              <w:spacing w:line="360" w:lineRule="auto"/>
              <w:rPr>
                <w:rFonts w:ascii="Arial Narrow" w:hAnsi="Arial Narrow" w:cs="Times New Roman"/>
              </w:rPr>
            </w:pPr>
            <w:r w:rsidRPr="00545B2D">
              <w:rPr>
                <w:rFonts w:ascii="Arial Narrow" w:hAnsi="Arial Narrow"/>
                <w:sz w:val="20"/>
                <w:szCs w:val="22"/>
              </w:rPr>
              <w:t>Rozdzielczo</w:t>
            </w:r>
            <w:r w:rsidRPr="00545B2D">
              <w:rPr>
                <w:rFonts w:ascii="Arial Narrow" w:hAnsi="Arial Narrow" w:cs="Cambria"/>
                <w:sz w:val="20"/>
                <w:szCs w:val="22"/>
              </w:rPr>
              <w:t>ść</w:t>
            </w:r>
            <w:r w:rsidRPr="00545B2D">
              <w:rPr>
                <w:rFonts w:ascii="Arial Narrow" w:hAnsi="Arial Narrow"/>
                <w:sz w:val="20"/>
                <w:szCs w:val="22"/>
              </w:rPr>
              <w:t xml:space="preserve"> ekranu 1920 x 1200 pikseli</w:t>
            </w:r>
          </w:p>
        </w:tc>
        <w:tc>
          <w:tcPr>
            <w:tcW w:w="5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C0223">
            <w:pPr>
              <w:jc w:val="center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C0223" w:rsidRPr="00545B2D" w:rsidTr="00545B2D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072DB" w:rsidRPr="00545B2D" w:rsidRDefault="005072DB" w:rsidP="005072DB">
            <w:pPr>
              <w:rPr>
                <w:rFonts w:ascii="Arial Narrow" w:hAnsi="Arial Narrow"/>
              </w:rPr>
            </w:pPr>
            <w:r w:rsidRPr="00545B2D">
              <w:rPr>
                <w:rFonts w:ascii="Arial Narrow" w:hAnsi="Arial Narrow"/>
                <w:sz w:val="20"/>
                <w:szCs w:val="22"/>
              </w:rPr>
              <w:t>K</w:t>
            </w:r>
            <w:r w:rsidRPr="00545B2D">
              <w:rPr>
                <w:rFonts w:ascii="Arial Narrow" w:hAnsi="Arial Narrow" w:cs="Cambria"/>
                <w:sz w:val="20"/>
                <w:szCs w:val="22"/>
              </w:rPr>
              <w:t>ą</w:t>
            </w:r>
            <w:r w:rsidRPr="00545B2D">
              <w:rPr>
                <w:rFonts w:ascii="Arial Narrow" w:hAnsi="Arial Narrow"/>
                <w:sz w:val="20"/>
                <w:szCs w:val="22"/>
              </w:rPr>
              <w:t>t widzenia K</w:t>
            </w:r>
            <w:r w:rsidRPr="00545B2D">
              <w:rPr>
                <w:rFonts w:ascii="Arial Narrow" w:hAnsi="Arial Narrow" w:cs="Cambria"/>
                <w:sz w:val="20"/>
                <w:szCs w:val="22"/>
              </w:rPr>
              <w:t>ą</w:t>
            </w:r>
            <w:r w:rsidRPr="00545B2D">
              <w:rPr>
                <w:rFonts w:ascii="Arial Narrow" w:hAnsi="Arial Narrow"/>
                <w:sz w:val="20"/>
                <w:szCs w:val="22"/>
              </w:rPr>
              <w:t>t widzenia (bok): 140°</w:t>
            </w:r>
          </w:p>
          <w:p w:rsidR="000C0223" w:rsidRPr="00545B2D" w:rsidRDefault="005072DB" w:rsidP="005072DB">
            <w:pPr>
              <w:rPr>
                <w:rFonts w:ascii="Arial Narrow" w:hAnsi="Arial Narrow"/>
              </w:rPr>
            </w:pPr>
            <w:r w:rsidRPr="00545B2D">
              <w:rPr>
                <w:rFonts w:ascii="Arial Narrow" w:hAnsi="Arial Narrow"/>
                <w:sz w:val="20"/>
                <w:szCs w:val="22"/>
              </w:rPr>
              <w:t>K</w:t>
            </w:r>
            <w:r w:rsidRPr="00545B2D">
              <w:rPr>
                <w:rFonts w:ascii="Arial Narrow" w:hAnsi="Arial Narrow" w:cs="Cambria"/>
                <w:sz w:val="20"/>
                <w:szCs w:val="22"/>
              </w:rPr>
              <w:t>ą</w:t>
            </w:r>
            <w:r w:rsidRPr="00545B2D">
              <w:rPr>
                <w:rFonts w:ascii="Arial Narrow" w:hAnsi="Arial Narrow"/>
                <w:sz w:val="20"/>
                <w:szCs w:val="22"/>
              </w:rPr>
              <w:t>t widzenia (góra/dó</w:t>
            </w:r>
            <w:r w:rsidRPr="00545B2D">
              <w:rPr>
                <w:rFonts w:ascii="Arial Narrow" w:hAnsi="Arial Narrow" w:cs="Cambria"/>
                <w:sz w:val="20"/>
                <w:szCs w:val="22"/>
              </w:rPr>
              <w:t>ł</w:t>
            </w:r>
            <w:r w:rsidRPr="00545B2D">
              <w:rPr>
                <w:rFonts w:ascii="Arial Narrow" w:hAnsi="Arial Narrow"/>
                <w:sz w:val="20"/>
                <w:szCs w:val="22"/>
              </w:rPr>
              <w:t>): 120°</w:t>
            </w:r>
          </w:p>
        </w:tc>
        <w:tc>
          <w:tcPr>
            <w:tcW w:w="5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C0223">
            <w:pPr>
              <w:jc w:val="center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C0223" w:rsidRPr="00545B2D" w:rsidTr="00545B2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C022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223" w:rsidRPr="00A313B6" w:rsidRDefault="005072DB" w:rsidP="005072DB">
            <w:pPr>
              <w:rPr>
                <w:rFonts w:ascii="Arial Narrow" w:hAnsi="Arial Narrow"/>
              </w:rPr>
            </w:pPr>
            <w:r w:rsidRPr="00A313B6">
              <w:rPr>
                <w:rFonts w:ascii="Arial Narrow" w:hAnsi="Arial Narrow"/>
                <w:sz w:val="20"/>
                <w:szCs w:val="22"/>
              </w:rPr>
              <w:t xml:space="preserve">Częstotliwość odświeżania ekranu </w:t>
            </w:r>
            <w:r w:rsidR="00A313B6" w:rsidRPr="00A313B6">
              <w:rPr>
                <w:rFonts w:ascii="Arial Narrow" w:hAnsi="Arial Narrow"/>
                <w:sz w:val="20"/>
                <w:szCs w:val="22"/>
              </w:rPr>
              <w:t xml:space="preserve">min </w:t>
            </w:r>
            <w:r w:rsidRPr="00A313B6">
              <w:rPr>
                <w:rFonts w:ascii="Arial Narrow" w:hAnsi="Arial Narrow"/>
                <w:sz w:val="20"/>
                <w:szCs w:val="22"/>
              </w:rPr>
              <w:t>60 Hz</w:t>
            </w:r>
          </w:p>
        </w:tc>
        <w:tc>
          <w:tcPr>
            <w:tcW w:w="5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5072DB">
            <w:pPr>
              <w:jc w:val="center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C022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C0223" w:rsidRPr="00545B2D" w:rsidTr="00545B2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C022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223" w:rsidRPr="00545B2D" w:rsidRDefault="005072DB" w:rsidP="005072DB">
            <w:pPr>
              <w:rPr>
                <w:rFonts w:ascii="Arial Narrow" w:hAnsi="Arial Narrow"/>
                <w:bCs/>
              </w:rPr>
            </w:pPr>
            <w:r w:rsidRPr="00545B2D">
              <w:rPr>
                <w:rFonts w:ascii="Arial Narrow" w:hAnsi="Arial Narrow"/>
                <w:bCs/>
                <w:sz w:val="20"/>
                <w:szCs w:val="22"/>
              </w:rPr>
              <w:t>Języki graficznego interfejsu użytkownika polski, angielski</w:t>
            </w:r>
          </w:p>
        </w:tc>
        <w:tc>
          <w:tcPr>
            <w:tcW w:w="5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C0223">
            <w:pPr>
              <w:jc w:val="center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C022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C0223" w:rsidRPr="00545B2D" w:rsidTr="00545B2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C022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223" w:rsidRPr="00545B2D" w:rsidRDefault="005072DB" w:rsidP="005072DB">
            <w:pPr>
              <w:rPr>
                <w:rFonts w:ascii="Arial Narrow" w:hAnsi="Arial Narrow"/>
              </w:rPr>
            </w:pPr>
            <w:r w:rsidRPr="00545B2D">
              <w:rPr>
                <w:rFonts w:ascii="Arial Narrow" w:hAnsi="Arial Narrow"/>
                <w:sz w:val="20"/>
                <w:szCs w:val="22"/>
              </w:rPr>
              <w:t>Dane w formacie tabeli mo</w:t>
            </w:r>
            <w:r w:rsidRPr="00545B2D">
              <w:rPr>
                <w:rFonts w:ascii="Arial Narrow" w:hAnsi="Arial Narrow" w:cs="Cambria"/>
                <w:sz w:val="20"/>
                <w:szCs w:val="22"/>
              </w:rPr>
              <w:t>ż</w:t>
            </w:r>
            <w:r w:rsidRPr="00545B2D">
              <w:rPr>
                <w:rFonts w:ascii="Arial Narrow" w:hAnsi="Arial Narrow"/>
                <w:sz w:val="20"/>
                <w:szCs w:val="22"/>
              </w:rPr>
              <w:t>na przegl</w:t>
            </w:r>
            <w:r w:rsidRPr="00545B2D">
              <w:rPr>
                <w:rFonts w:ascii="Arial Narrow" w:hAnsi="Arial Narrow" w:cs="Cambria"/>
                <w:sz w:val="20"/>
                <w:szCs w:val="22"/>
              </w:rPr>
              <w:t>ą</w:t>
            </w:r>
            <w:r w:rsidRPr="00545B2D">
              <w:rPr>
                <w:rFonts w:ascii="Arial Narrow" w:hAnsi="Arial Narrow"/>
                <w:sz w:val="20"/>
                <w:szCs w:val="22"/>
              </w:rPr>
              <w:t>da</w:t>
            </w:r>
            <w:r w:rsidRPr="00545B2D">
              <w:rPr>
                <w:rFonts w:ascii="Arial Narrow" w:hAnsi="Arial Narrow" w:cs="Cambria"/>
                <w:sz w:val="20"/>
                <w:szCs w:val="22"/>
              </w:rPr>
              <w:t>ć</w:t>
            </w:r>
            <w:r w:rsidRPr="00545B2D">
              <w:rPr>
                <w:rFonts w:ascii="Arial Narrow" w:hAnsi="Arial Narrow"/>
                <w:sz w:val="20"/>
                <w:szCs w:val="22"/>
              </w:rPr>
              <w:t xml:space="preserve"> w wybranych odst</w:t>
            </w:r>
            <w:r w:rsidRPr="00545B2D">
              <w:rPr>
                <w:rFonts w:ascii="Arial Narrow" w:hAnsi="Arial Narrow" w:cs="Cambria"/>
                <w:sz w:val="20"/>
                <w:szCs w:val="22"/>
              </w:rPr>
              <w:t>ę</w:t>
            </w:r>
            <w:r w:rsidRPr="00545B2D">
              <w:rPr>
                <w:rFonts w:ascii="Arial Narrow" w:hAnsi="Arial Narrow"/>
                <w:sz w:val="20"/>
                <w:szCs w:val="22"/>
              </w:rPr>
              <w:t>pach: 1 minuta, 5 minut, 10 minut, 15 minut, 30 minut, 60 minut z  domy</w:t>
            </w:r>
            <w:r w:rsidRPr="00545B2D">
              <w:rPr>
                <w:rFonts w:ascii="Arial Narrow" w:hAnsi="Arial Narrow" w:cs="Cambria"/>
                <w:sz w:val="20"/>
                <w:szCs w:val="22"/>
              </w:rPr>
              <w:t>ś</w:t>
            </w:r>
            <w:r w:rsidRPr="00545B2D">
              <w:rPr>
                <w:rFonts w:ascii="Arial Narrow" w:hAnsi="Arial Narrow"/>
                <w:sz w:val="20"/>
                <w:szCs w:val="22"/>
              </w:rPr>
              <w:t>lnym odst</w:t>
            </w:r>
            <w:r w:rsidRPr="00545B2D">
              <w:rPr>
                <w:rFonts w:ascii="Arial Narrow" w:hAnsi="Arial Narrow" w:cs="Cambria"/>
                <w:sz w:val="20"/>
                <w:szCs w:val="22"/>
              </w:rPr>
              <w:t>ę</w:t>
            </w:r>
            <w:r w:rsidRPr="00545B2D">
              <w:rPr>
                <w:rFonts w:ascii="Arial Narrow" w:hAnsi="Arial Narrow"/>
                <w:sz w:val="20"/>
                <w:szCs w:val="22"/>
              </w:rPr>
              <w:t>pem 15 minut.</w:t>
            </w:r>
          </w:p>
        </w:tc>
        <w:tc>
          <w:tcPr>
            <w:tcW w:w="5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C0223">
            <w:pPr>
              <w:jc w:val="center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C022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C0223" w:rsidRPr="00545B2D" w:rsidTr="00545B2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C022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223" w:rsidRPr="00545B2D" w:rsidRDefault="005072DB" w:rsidP="005072DB">
            <w:pPr>
              <w:rPr>
                <w:rFonts w:ascii="Arial Narrow" w:hAnsi="Arial Narrow"/>
              </w:rPr>
            </w:pPr>
            <w:r w:rsidRPr="00545B2D">
              <w:rPr>
                <w:rFonts w:ascii="Arial Narrow" w:hAnsi="Arial Narrow"/>
                <w:sz w:val="20"/>
                <w:szCs w:val="22"/>
              </w:rPr>
              <w:t>Liczba SQI 0–100, gdzie każdy słupek to 20%</w:t>
            </w:r>
          </w:p>
        </w:tc>
        <w:tc>
          <w:tcPr>
            <w:tcW w:w="5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C0223">
            <w:pPr>
              <w:jc w:val="center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C022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C0223" w:rsidRPr="00545B2D" w:rsidTr="00545B2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C022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223" w:rsidRPr="00545B2D" w:rsidRDefault="005072DB" w:rsidP="000C0223">
            <w:pPr>
              <w:spacing w:line="360" w:lineRule="auto"/>
              <w:rPr>
                <w:rFonts w:ascii="Arial Narrow" w:hAnsi="Arial Narrow" w:cs="Times New Roman"/>
              </w:rPr>
            </w:pPr>
            <w:r w:rsidRPr="00545B2D">
              <w:rPr>
                <w:rFonts w:ascii="Arial Narrow" w:hAnsi="Arial Narrow"/>
                <w:sz w:val="20"/>
                <w:szCs w:val="22"/>
              </w:rPr>
              <w:t>ASYM 0–100%</w:t>
            </w:r>
          </w:p>
        </w:tc>
        <w:tc>
          <w:tcPr>
            <w:tcW w:w="5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C0223">
            <w:pPr>
              <w:jc w:val="center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C022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C0223" w:rsidRPr="00545B2D" w:rsidTr="00545B2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C022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223" w:rsidRPr="00545B2D" w:rsidRDefault="005072DB" w:rsidP="005072DB">
            <w:pPr>
              <w:rPr>
                <w:rFonts w:ascii="Arial Narrow" w:hAnsi="Arial Narrow"/>
              </w:rPr>
            </w:pPr>
            <w:r w:rsidRPr="00545B2D">
              <w:rPr>
                <w:rFonts w:ascii="Arial Narrow" w:hAnsi="Arial Narrow"/>
                <w:sz w:val="20"/>
                <w:szCs w:val="22"/>
              </w:rPr>
              <w:t>EMG decybele (dB) 30–80 dB jako trend,  30–55 dB jako słupek</w:t>
            </w:r>
          </w:p>
        </w:tc>
        <w:tc>
          <w:tcPr>
            <w:tcW w:w="5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C0223">
            <w:pPr>
              <w:jc w:val="center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C022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C0223" w:rsidRPr="00545B2D" w:rsidTr="00545B2D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C022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223" w:rsidRPr="00545B2D" w:rsidRDefault="005072DB" w:rsidP="000C0223">
            <w:pPr>
              <w:spacing w:line="360" w:lineRule="auto"/>
              <w:rPr>
                <w:rFonts w:ascii="Arial Narrow" w:hAnsi="Arial Narrow" w:cs="Times New Roman"/>
              </w:rPr>
            </w:pPr>
            <w:r w:rsidRPr="00545B2D">
              <w:rPr>
                <w:rFonts w:ascii="Arial Narrow" w:hAnsi="Arial Narrow"/>
                <w:sz w:val="20"/>
                <w:szCs w:val="22"/>
              </w:rPr>
              <w:t>SR 0–100%</w:t>
            </w:r>
          </w:p>
        </w:tc>
        <w:tc>
          <w:tcPr>
            <w:tcW w:w="5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C0223">
            <w:pPr>
              <w:jc w:val="center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C022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C0223" w:rsidRPr="00545B2D" w:rsidTr="00545B2D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C022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223" w:rsidRPr="00545B2D" w:rsidRDefault="005072DB" w:rsidP="005072DB">
            <w:pPr>
              <w:rPr>
                <w:rFonts w:ascii="Arial Narrow" w:hAnsi="Arial Narrow"/>
              </w:rPr>
            </w:pPr>
            <w:r w:rsidRPr="00545B2D">
              <w:rPr>
                <w:rFonts w:ascii="Arial Narrow" w:hAnsi="Arial Narrow"/>
                <w:sz w:val="20"/>
                <w:szCs w:val="22"/>
              </w:rPr>
              <w:t>ST Godziny, minuty, sekundy 00:00 do pełnego przypadku; przypadek trwa do 24 godzin</w:t>
            </w:r>
          </w:p>
        </w:tc>
        <w:tc>
          <w:tcPr>
            <w:tcW w:w="5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C0223">
            <w:pPr>
              <w:jc w:val="center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C022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C0223" w:rsidRPr="00545B2D" w:rsidTr="00545B2D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C022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223" w:rsidRPr="00545B2D" w:rsidRDefault="005072DB" w:rsidP="000C0223">
            <w:pPr>
              <w:spacing w:line="360" w:lineRule="auto"/>
              <w:rPr>
                <w:rFonts w:ascii="Arial Narrow" w:hAnsi="Arial Narrow" w:cs="Times New Roman"/>
              </w:rPr>
            </w:pPr>
            <w:r w:rsidRPr="00545B2D">
              <w:rPr>
                <w:rFonts w:ascii="Arial Narrow" w:hAnsi="Arial Narrow"/>
                <w:sz w:val="20"/>
                <w:szCs w:val="22"/>
              </w:rPr>
              <w:t xml:space="preserve">MF 1–30 Hz ; SEF 1–30 Hz; </w:t>
            </w:r>
          </w:p>
        </w:tc>
        <w:tc>
          <w:tcPr>
            <w:tcW w:w="52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C0223">
            <w:pPr>
              <w:jc w:val="center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8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C022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C0223" w:rsidRPr="00545B2D" w:rsidTr="00545B2D">
        <w:trPr>
          <w:cantSplit/>
          <w:trHeight w:val="357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C022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223" w:rsidRPr="00545B2D" w:rsidRDefault="005072DB" w:rsidP="005072DB">
            <w:pPr>
              <w:rPr>
                <w:rFonts w:ascii="Arial Narrow" w:hAnsi="Arial Narrow"/>
              </w:rPr>
            </w:pPr>
            <w:r w:rsidRPr="00545B2D">
              <w:rPr>
                <w:rFonts w:ascii="Arial Narrow" w:hAnsi="Arial Narrow"/>
                <w:sz w:val="20"/>
                <w:szCs w:val="22"/>
              </w:rPr>
              <w:t>EEG μV/mm, Czułość wzmacniacza: 2, 5 lub 10 [μV/mm]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C0223">
            <w:pPr>
              <w:jc w:val="center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>Tak</w:t>
            </w:r>
            <w:r w:rsidR="005072DB" w:rsidRPr="00545B2D">
              <w:rPr>
                <w:rFonts w:ascii="Arial Narrow" w:hAnsi="Arial Narrow" w:cs="Arial"/>
                <w:sz w:val="20"/>
                <w:szCs w:val="22"/>
              </w:rPr>
              <w:t>, podać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C022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C0223" w:rsidRPr="00545B2D" w:rsidTr="00545B2D">
        <w:trPr>
          <w:cantSplit/>
          <w:trHeight w:val="337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C022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223" w:rsidRPr="00545B2D" w:rsidRDefault="005072DB" w:rsidP="005072DB">
            <w:pPr>
              <w:rPr>
                <w:rFonts w:ascii="Arial Narrow" w:hAnsi="Arial Narrow"/>
              </w:rPr>
            </w:pPr>
            <w:r w:rsidRPr="00545B2D">
              <w:rPr>
                <w:rFonts w:ascii="Arial Narrow" w:hAnsi="Arial Narrow"/>
                <w:sz w:val="20"/>
                <w:szCs w:val="22"/>
              </w:rPr>
              <w:t>Liczba salw na minutę 0–30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C0223">
            <w:pPr>
              <w:jc w:val="center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C022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C0223" w:rsidRPr="00545B2D" w:rsidTr="00545B2D">
        <w:trPr>
          <w:cantSplit/>
          <w:trHeight w:val="337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C022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223" w:rsidRPr="00545B2D" w:rsidRDefault="005072DB" w:rsidP="000C0223">
            <w:pPr>
              <w:spacing w:line="360" w:lineRule="auto"/>
              <w:rPr>
                <w:rFonts w:ascii="Arial Narrow" w:hAnsi="Arial Narrow" w:cs="Times New Roman"/>
              </w:rPr>
            </w:pPr>
            <w:r w:rsidRPr="00545B2D">
              <w:rPr>
                <w:rFonts w:ascii="Arial Narrow" w:hAnsi="Arial Narrow"/>
                <w:sz w:val="20"/>
                <w:szCs w:val="22"/>
              </w:rPr>
              <w:t>Tłumienie artefaktów - automatyczne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C0223">
            <w:pPr>
              <w:jc w:val="center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C022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C0223" w:rsidRPr="00545B2D" w:rsidTr="00545B2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C022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072DB" w:rsidRPr="00545B2D" w:rsidRDefault="005072DB" w:rsidP="005072DB">
            <w:pPr>
              <w:rPr>
                <w:rFonts w:ascii="Arial Narrow" w:hAnsi="Arial Narrow"/>
              </w:rPr>
            </w:pPr>
            <w:r w:rsidRPr="00545B2D">
              <w:rPr>
                <w:rFonts w:ascii="Arial Narrow" w:hAnsi="Arial Narrow"/>
                <w:sz w:val="20"/>
                <w:szCs w:val="22"/>
              </w:rPr>
              <w:t>Amplituda EEG</w:t>
            </w:r>
          </w:p>
          <w:p w:rsidR="005072DB" w:rsidRPr="00545B2D" w:rsidRDefault="005072DB" w:rsidP="005072DB">
            <w:pPr>
              <w:rPr>
                <w:rFonts w:ascii="Arial Narrow" w:hAnsi="Arial Narrow"/>
              </w:rPr>
            </w:pPr>
            <w:r w:rsidRPr="00545B2D">
              <w:rPr>
                <w:rFonts w:ascii="Arial Narrow" w:hAnsi="Arial Narrow"/>
                <w:sz w:val="20"/>
                <w:szCs w:val="22"/>
              </w:rPr>
              <w:t>Domyślnie we wszystkich układach, które zawierają wykres EEG: ±50 μV(pełna skala)</w:t>
            </w:r>
          </w:p>
          <w:p w:rsidR="000C0223" w:rsidRPr="00545B2D" w:rsidRDefault="005072DB" w:rsidP="005072DB">
            <w:pPr>
              <w:rPr>
                <w:rFonts w:ascii="Arial Narrow" w:hAnsi="Arial Narrow"/>
              </w:rPr>
            </w:pPr>
            <w:r w:rsidRPr="00545B2D">
              <w:rPr>
                <w:rFonts w:ascii="Arial Narrow" w:hAnsi="Arial Narrow"/>
                <w:sz w:val="20"/>
                <w:szCs w:val="22"/>
              </w:rPr>
              <w:t>W układach pełnoekranowych opcja wyświetlania wykresu z amplitudą ±100 μV</w:t>
            </w:r>
          </w:p>
        </w:tc>
        <w:tc>
          <w:tcPr>
            <w:tcW w:w="5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C0223">
            <w:pPr>
              <w:jc w:val="center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>Tak</w:t>
            </w:r>
            <w:r w:rsidR="0014245F" w:rsidRPr="00545B2D">
              <w:rPr>
                <w:rFonts w:ascii="Arial Narrow" w:hAnsi="Arial Narrow" w:cs="Arial"/>
                <w:sz w:val="20"/>
                <w:szCs w:val="22"/>
              </w:rPr>
              <w:t>, podać</w:t>
            </w:r>
          </w:p>
        </w:tc>
        <w:tc>
          <w:tcPr>
            <w:tcW w:w="9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C022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C0223" w:rsidRPr="00545B2D" w:rsidTr="00545B2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C022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072DB" w:rsidRPr="00545B2D" w:rsidRDefault="005072DB" w:rsidP="005072DB">
            <w:pPr>
              <w:rPr>
                <w:rFonts w:ascii="Arial Narrow" w:hAnsi="Arial Narrow"/>
              </w:rPr>
            </w:pPr>
            <w:r w:rsidRPr="00545B2D">
              <w:rPr>
                <w:rFonts w:ascii="Arial Narrow" w:hAnsi="Arial Narrow"/>
                <w:sz w:val="20"/>
                <w:szCs w:val="22"/>
              </w:rPr>
              <w:t>Skala EEG</w:t>
            </w:r>
          </w:p>
          <w:p w:rsidR="005072DB" w:rsidRPr="00545B2D" w:rsidRDefault="005072DB" w:rsidP="005072DB">
            <w:pPr>
              <w:rPr>
                <w:rFonts w:ascii="Arial Narrow" w:hAnsi="Arial Narrow"/>
              </w:rPr>
            </w:pPr>
            <w:r w:rsidRPr="00545B2D">
              <w:rPr>
                <w:rFonts w:ascii="Arial Narrow" w:hAnsi="Arial Narrow"/>
                <w:sz w:val="20"/>
                <w:szCs w:val="22"/>
              </w:rPr>
              <w:t>W trybie dwukanałowym, 2 lub 5 μV/mm:</w:t>
            </w:r>
          </w:p>
          <w:p w:rsidR="005072DB" w:rsidRPr="00545B2D" w:rsidRDefault="005072DB" w:rsidP="005072DB">
            <w:pPr>
              <w:rPr>
                <w:rFonts w:ascii="Arial Narrow" w:hAnsi="Arial Narrow"/>
              </w:rPr>
            </w:pPr>
            <w:r w:rsidRPr="00545B2D">
              <w:rPr>
                <w:rFonts w:ascii="Arial Narrow" w:hAnsi="Arial Narrow"/>
                <w:sz w:val="20"/>
                <w:szCs w:val="22"/>
              </w:rPr>
              <w:t>2 μV/mm to wartość domyślna dla pełnoekranowego wykresu EEG lubwykresu zajmującego ½ ekranu, a 5 μV/mm to wartość domyślna dlawykresu EEG zajmującego 1/3 ekranu</w:t>
            </w:r>
          </w:p>
          <w:p w:rsidR="005072DB" w:rsidRPr="00545B2D" w:rsidRDefault="005072DB" w:rsidP="005072DB">
            <w:pPr>
              <w:rPr>
                <w:rFonts w:ascii="Arial Narrow" w:hAnsi="Arial Narrow"/>
              </w:rPr>
            </w:pPr>
            <w:r w:rsidRPr="00545B2D">
              <w:rPr>
                <w:rFonts w:ascii="Arial Narrow" w:hAnsi="Arial Narrow"/>
                <w:sz w:val="20"/>
                <w:szCs w:val="22"/>
              </w:rPr>
              <w:t>W trybie czterokanałowym: 2, 5 lub 10 μV/mm:</w:t>
            </w:r>
          </w:p>
          <w:p w:rsidR="005072DB" w:rsidRPr="00545B2D" w:rsidRDefault="005072DB" w:rsidP="005072DB">
            <w:pPr>
              <w:rPr>
                <w:rFonts w:ascii="Arial Narrow" w:hAnsi="Arial Narrow"/>
              </w:rPr>
            </w:pPr>
            <w:r w:rsidRPr="00545B2D">
              <w:rPr>
                <w:rFonts w:ascii="Arial Narrow" w:hAnsi="Arial Narrow"/>
                <w:sz w:val="20"/>
                <w:szCs w:val="22"/>
              </w:rPr>
              <w:t>2 μV/mm dla pełnoekranowego wykresu EEG</w:t>
            </w:r>
          </w:p>
          <w:p w:rsidR="005072DB" w:rsidRPr="00545B2D" w:rsidRDefault="005072DB" w:rsidP="005072DB">
            <w:pPr>
              <w:rPr>
                <w:rFonts w:ascii="Arial Narrow" w:hAnsi="Arial Narrow"/>
              </w:rPr>
            </w:pPr>
            <w:r w:rsidRPr="00545B2D">
              <w:rPr>
                <w:rFonts w:ascii="Arial Narrow" w:hAnsi="Arial Narrow"/>
                <w:sz w:val="20"/>
                <w:szCs w:val="22"/>
              </w:rPr>
              <w:t>5 μV/mm dla wykresu EEG zajmującego ½ ekranu</w:t>
            </w:r>
          </w:p>
          <w:p w:rsidR="000C0223" w:rsidRPr="00545B2D" w:rsidRDefault="005072DB" w:rsidP="005072DB">
            <w:pPr>
              <w:rPr>
                <w:rFonts w:ascii="Arial Narrow" w:hAnsi="Arial Narrow"/>
              </w:rPr>
            </w:pPr>
            <w:r w:rsidRPr="00545B2D">
              <w:rPr>
                <w:rFonts w:ascii="Arial Narrow" w:hAnsi="Arial Narrow"/>
                <w:sz w:val="20"/>
                <w:szCs w:val="22"/>
              </w:rPr>
              <w:t>10 μV/mm dla wykresu EEG zajmującego 1/3 ekranu</w:t>
            </w:r>
          </w:p>
        </w:tc>
        <w:tc>
          <w:tcPr>
            <w:tcW w:w="5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C0223">
            <w:pPr>
              <w:jc w:val="center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>Tak</w:t>
            </w:r>
            <w:r w:rsidR="001F4D50" w:rsidRPr="00545B2D">
              <w:rPr>
                <w:rFonts w:ascii="Arial Narrow" w:hAnsi="Arial Narrow" w:cs="Arial"/>
                <w:sz w:val="20"/>
                <w:szCs w:val="22"/>
              </w:rPr>
              <w:t>, podać</w:t>
            </w:r>
          </w:p>
        </w:tc>
        <w:tc>
          <w:tcPr>
            <w:tcW w:w="9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C022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5072DB" w:rsidRPr="00545B2D" w:rsidTr="00545B2D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72DB" w:rsidRPr="00545B2D" w:rsidRDefault="005072DB" w:rsidP="005072D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072DB" w:rsidRPr="00545B2D" w:rsidRDefault="0014245F" w:rsidP="0014245F">
            <w:pPr>
              <w:rPr>
                <w:rFonts w:ascii="Arial Narrow" w:hAnsi="Arial Narrow"/>
              </w:rPr>
            </w:pPr>
            <w:r w:rsidRPr="00545B2D">
              <w:rPr>
                <w:rFonts w:ascii="Arial Narrow" w:hAnsi="Arial Narrow"/>
                <w:bCs/>
                <w:sz w:val="20"/>
                <w:szCs w:val="22"/>
              </w:rPr>
              <w:t>Prędkość odświeżania zapisu EEG</w:t>
            </w:r>
            <w:r w:rsidRPr="00545B2D">
              <w:rPr>
                <w:rFonts w:ascii="Arial Narrow" w:hAnsi="Arial Narrow"/>
                <w:sz w:val="20"/>
                <w:szCs w:val="22"/>
              </w:rPr>
              <w:t>: 6,25, 12,5, 25 lub 50 mm/s Domyślnie: 25 mm/s</w:t>
            </w:r>
          </w:p>
        </w:tc>
        <w:tc>
          <w:tcPr>
            <w:tcW w:w="5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72DB" w:rsidRPr="00545B2D" w:rsidRDefault="005072DB" w:rsidP="005072DB">
            <w:pPr>
              <w:jc w:val="center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72DB" w:rsidRPr="00545B2D" w:rsidRDefault="005072DB" w:rsidP="005072DB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5072DB" w:rsidRPr="00545B2D" w:rsidTr="00545B2D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72DB" w:rsidRPr="00545B2D" w:rsidRDefault="005072DB" w:rsidP="005072D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4245F" w:rsidRPr="00545B2D" w:rsidRDefault="0014245F" w:rsidP="0014245F">
            <w:pPr>
              <w:rPr>
                <w:rFonts w:ascii="Arial Narrow" w:hAnsi="Arial Narrow"/>
              </w:rPr>
            </w:pPr>
            <w:r w:rsidRPr="00545B2D">
              <w:rPr>
                <w:rFonts w:ascii="Arial Narrow" w:hAnsi="Arial Narrow"/>
                <w:sz w:val="20"/>
                <w:szCs w:val="22"/>
              </w:rPr>
              <w:t>Parametry obliczane: Indeks bispektralny, współczynnik tłumienia, czas tłumienia, EMG, wskaźnik</w:t>
            </w:r>
          </w:p>
          <w:p w:rsidR="005072DB" w:rsidRPr="00545B2D" w:rsidRDefault="0014245F" w:rsidP="0014245F">
            <w:pPr>
              <w:rPr>
                <w:rFonts w:ascii="Arial Narrow" w:hAnsi="Arial Narrow"/>
              </w:rPr>
            </w:pPr>
            <w:r w:rsidRPr="00545B2D">
              <w:rPr>
                <w:rFonts w:ascii="Arial Narrow" w:hAnsi="Arial Narrow"/>
                <w:sz w:val="20"/>
                <w:szCs w:val="22"/>
              </w:rPr>
              <w:t>jakości sygnału (SQI), liczba salw, SEF, MF i ASYM</w:t>
            </w:r>
          </w:p>
        </w:tc>
        <w:tc>
          <w:tcPr>
            <w:tcW w:w="5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72DB" w:rsidRPr="00545B2D" w:rsidRDefault="005072DB" w:rsidP="005072DB">
            <w:pPr>
              <w:jc w:val="center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72DB" w:rsidRPr="00545B2D" w:rsidRDefault="005072DB" w:rsidP="005072DB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5072DB" w:rsidRPr="00545B2D" w:rsidTr="00545B2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72DB" w:rsidRPr="00545B2D" w:rsidRDefault="005072DB" w:rsidP="005072D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4245F" w:rsidRPr="00545B2D" w:rsidRDefault="0014245F" w:rsidP="0014245F">
            <w:pPr>
              <w:rPr>
                <w:rFonts w:ascii="Arial Narrow" w:hAnsi="Arial Narrow"/>
                <w:bCs/>
              </w:rPr>
            </w:pPr>
            <w:r w:rsidRPr="00545B2D">
              <w:rPr>
                <w:rFonts w:ascii="Arial Narrow" w:hAnsi="Arial Narrow"/>
                <w:bCs/>
                <w:sz w:val="20"/>
                <w:szCs w:val="22"/>
              </w:rPr>
              <w:t xml:space="preserve">Alarmy </w:t>
            </w:r>
            <w:r w:rsidR="00DA59A1" w:rsidRPr="00545B2D">
              <w:rPr>
                <w:rFonts w:ascii="Arial Narrow" w:hAnsi="Arial Narrow"/>
                <w:bCs/>
                <w:sz w:val="20"/>
                <w:szCs w:val="22"/>
              </w:rPr>
              <w:t xml:space="preserve">dźwiękowe </w:t>
            </w:r>
            <w:r w:rsidRPr="00545B2D">
              <w:rPr>
                <w:rFonts w:ascii="Arial Narrow" w:hAnsi="Arial Narrow"/>
                <w:bCs/>
                <w:sz w:val="20"/>
                <w:szCs w:val="22"/>
              </w:rPr>
              <w:t>i wizualne (wartości graniczne ustawiane przez użytkownika):</w:t>
            </w:r>
          </w:p>
          <w:p w:rsidR="0014245F" w:rsidRPr="00545B2D" w:rsidRDefault="0014245F" w:rsidP="0014245F">
            <w:pPr>
              <w:rPr>
                <w:rFonts w:ascii="Arial Narrow" w:hAnsi="Arial Narrow"/>
              </w:rPr>
            </w:pPr>
            <w:r w:rsidRPr="00545B2D">
              <w:rPr>
                <w:rFonts w:ascii="Arial Narrow" w:hAnsi="Arial Narrow"/>
                <w:bCs/>
                <w:sz w:val="20"/>
                <w:szCs w:val="22"/>
              </w:rPr>
              <w:t>Alarm o wysokim priorytecie:</w:t>
            </w:r>
            <w:r w:rsidRPr="00545B2D">
              <w:rPr>
                <w:rFonts w:ascii="Arial Narrow" w:hAnsi="Arial Narrow"/>
                <w:sz w:val="20"/>
                <w:szCs w:val="22"/>
              </w:rPr>
              <w:t xml:space="preserve"> sekwencja sygna</w:t>
            </w:r>
            <w:r w:rsidRPr="00545B2D">
              <w:rPr>
                <w:rFonts w:ascii="Arial Narrow" w:hAnsi="Arial Narrow" w:cs="Cambria"/>
                <w:sz w:val="20"/>
                <w:szCs w:val="22"/>
              </w:rPr>
              <w:t>ł</w:t>
            </w:r>
            <w:r w:rsidRPr="00545B2D">
              <w:rPr>
                <w:rFonts w:ascii="Arial Narrow" w:hAnsi="Arial Narrow"/>
                <w:sz w:val="20"/>
                <w:szCs w:val="22"/>
              </w:rPr>
              <w:t>ów d</w:t>
            </w:r>
            <w:r w:rsidRPr="00545B2D">
              <w:rPr>
                <w:rFonts w:ascii="Arial Narrow" w:hAnsi="Arial Narrow" w:cs="Cambria"/>
                <w:sz w:val="20"/>
                <w:szCs w:val="22"/>
              </w:rPr>
              <w:t>ź</w:t>
            </w:r>
            <w:r w:rsidRPr="00545B2D">
              <w:rPr>
                <w:rFonts w:ascii="Arial Narrow" w:hAnsi="Arial Narrow"/>
                <w:sz w:val="20"/>
                <w:szCs w:val="22"/>
              </w:rPr>
              <w:t>wi</w:t>
            </w:r>
            <w:r w:rsidRPr="00545B2D">
              <w:rPr>
                <w:rFonts w:ascii="Arial Narrow" w:hAnsi="Arial Narrow" w:cs="Cambria"/>
                <w:sz w:val="20"/>
                <w:szCs w:val="22"/>
              </w:rPr>
              <w:t>ę</w:t>
            </w:r>
            <w:r w:rsidRPr="00545B2D">
              <w:rPr>
                <w:rFonts w:ascii="Arial Narrow" w:hAnsi="Arial Narrow"/>
                <w:sz w:val="20"/>
                <w:szCs w:val="22"/>
              </w:rPr>
              <w:t xml:space="preserve">kowych powtarzana co 5 </w:t>
            </w:r>
            <w:r w:rsidRPr="00545B2D">
              <w:rPr>
                <w:rFonts w:ascii="Arial Narrow" w:hAnsi="Arial Narrow" w:cs="Aptos"/>
                <w:sz w:val="20"/>
                <w:szCs w:val="22"/>
              </w:rPr>
              <w:t xml:space="preserve">+ - </w:t>
            </w:r>
            <w:r w:rsidRPr="00545B2D">
              <w:rPr>
                <w:rFonts w:ascii="Arial Narrow" w:hAnsi="Arial Narrow"/>
                <w:sz w:val="20"/>
                <w:szCs w:val="22"/>
              </w:rPr>
              <w:t>1 s migaj</w:t>
            </w:r>
            <w:r w:rsidRPr="00545B2D">
              <w:rPr>
                <w:rFonts w:ascii="Arial Narrow" w:hAnsi="Arial Narrow" w:cs="Cambria"/>
                <w:sz w:val="20"/>
                <w:szCs w:val="22"/>
              </w:rPr>
              <w:t>ą</w:t>
            </w:r>
            <w:r w:rsidRPr="00545B2D">
              <w:rPr>
                <w:rFonts w:ascii="Arial Narrow" w:hAnsi="Arial Narrow"/>
                <w:sz w:val="20"/>
                <w:szCs w:val="22"/>
              </w:rPr>
              <w:t>cy czerwony kwadrat pod parametrem generuj</w:t>
            </w:r>
            <w:r w:rsidRPr="00545B2D">
              <w:rPr>
                <w:rFonts w:ascii="Arial Narrow" w:hAnsi="Arial Narrow" w:cs="Cambria"/>
                <w:sz w:val="20"/>
                <w:szCs w:val="22"/>
              </w:rPr>
              <w:t>ą</w:t>
            </w:r>
            <w:r w:rsidRPr="00545B2D">
              <w:rPr>
                <w:rFonts w:ascii="Arial Narrow" w:hAnsi="Arial Narrow"/>
                <w:sz w:val="20"/>
                <w:szCs w:val="22"/>
              </w:rPr>
              <w:t>cym alarm</w:t>
            </w:r>
          </w:p>
          <w:p w:rsidR="0014245F" w:rsidRPr="00545B2D" w:rsidRDefault="0014245F" w:rsidP="0014245F">
            <w:pPr>
              <w:rPr>
                <w:rFonts w:ascii="Arial Narrow" w:hAnsi="Arial Narrow"/>
              </w:rPr>
            </w:pPr>
            <w:r w:rsidRPr="00545B2D">
              <w:rPr>
                <w:rFonts w:ascii="Arial Narrow" w:hAnsi="Arial Narrow"/>
                <w:bCs/>
                <w:sz w:val="20"/>
                <w:szCs w:val="22"/>
              </w:rPr>
              <w:t xml:space="preserve">Alarm o </w:t>
            </w:r>
            <w:r w:rsidRPr="00545B2D">
              <w:rPr>
                <w:rFonts w:ascii="Arial Narrow" w:hAnsi="Arial Narrow" w:cs="Cambria"/>
                <w:bCs/>
                <w:sz w:val="20"/>
                <w:szCs w:val="22"/>
              </w:rPr>
              <w:t>ś</w:t>
            </w:r>
            <w:r w:rsidRPr="00545B2D">
              <w:rPr>
                <w:rFonts w:ascii="Arial Narrow" w:hAnsi="Arial Narrow"/>
                <w:bCs/>
                <w:sz w:val="20"/>
                <w:szCs w:val="22"/>
              </w:rPr>
              <w:t>rednim priorytecie:</w:t>
            </w:r>
            <w:r w:rsidRPr="00545B2D">
              <w:rPr>
                <w:rFonts w:ascii="Arial Narrow" w:hAnsi="Arial Narrow"/>
                <w:sz w:val="20"/>
                <w:szCs w:val="22"/>
              </w:rPr>
              <w:t xml:space="preserve"> sekwencja sygna</w:t>
            </w:r>
            <w:r w:rsidRPr="00545B2D">
              <w:rPr>
                <w:rFonts w:ascii="Arial Narrow" w:hAnsi="Arial Narrow" w:cs="Cambria"/>
                <w:sz w:val="20"/>
                <w:szCs w:val="22"/>
              </w:rPr>
              <w:t>ł</w:t>
            </w:r>
            <w:r w:rsidRPr="00545B2D">
              <w:rPr>
                <w:rFonts w:ascii="Arial Narrow" w:hAnsi="Arial Narrow"/>
                <w:sz w:val="20"/>
                <w:szCs w:val="22"/>
              </w:rPr>
              <w:t>ów d</w:t>
            </w:r>
            <w:r w:rsidRPr="00545B2D">
              <w:rPr>
                <w:rFonts w:ascii="Arial Narrow" w:hAnsi="Arial Narrow" w:cs="Cambria"/>
                <w:sz w:val="20"/>
                <w:szCs w:val="22"/>
              </w:rPr>
              <w:t>ź</w:t>
            </w:r>
            <w:r w:rsidRPr="00545B2D">
              <w:rPr>
                <w:rFonts w:ascii="Arial Narrow" w:hAnsi="Arial Narrow"/>
                <w:sz w:val="20"/>
                <w:szCs w:val="22"/>
              </w:rPr>
              <w:t>wi</w:t>
            </w:r>
            <w:r w:rsidRPr="00545B2D">
              <w:rPr>
                <w:rFonts w:ascii="Arial Narrow" w:hAnsi="Arial Narrow" w:cs="Cambria"/>
                <w:sz w:val="20"/>
                <w:szCs w:val="22"/>
              </w:rPr>
              <w:t>ę</w:t>
            </w:r>
            <w:r w:rsidRPr="00545B2D">
              <w:rPr>
                <w:rFonts w:ascii="Arial Narrow" w:hAnsi="Arial Narrow"/>
                <w:sz w:val="20"/>
                <w:szCs w:val="22"/>
              </w:rPr>
              <w:t xml:space="preserve">kowych powtarzana co 7 </w:t>
            </w:r>
            <w:r w:rsidRPr="00545B2D">
              <w:rPr>
                <w:rFonts w:ascii="Arial Narrow" w:hAnsi="Arial Narrow" w:cs="Aptos"/>
                <w:sz w:val="20"/>
                <w:szCs w:val="22"/>
              </w:rPr>
              <w:t xml:space="preserve">,+ - </w:t>
            </w:r>
            <w:r w:rsidRPr="00545B2D">
              <w:rPr>
                <w:rFonts w:ascii="Arial Narrow" w:hAnsi="Arial Narrow"/>
                <w:sz w:val="20"/>
                <w:szCs w:val="22"/>
              </w:rPr>
              <w:t>1 s migaj</w:t>
            </w:r>
            <w:r w:rsidRPr="00545B2D">
              <w:rPr>
                <w:rFonts w:ascii="Arial Narrow" w:hAnsi="Arial Narrow" w:cs="Cambria"/>
                <w:sz w:val="20"/>
                <w:szCs w:val="22"/>
              </w:rPr>
              <w:t>ą</w:t>
            </w:r>
            <w:r w:rsidRPr="00545B2D">
              <w:rPr>
                <w:rFonts w:ascii="Arial Narrow" w:hAnsi="Arial Narrow"/>
                <w:sz w:val="20"/>
                <w:szCs w:val="22"/>
              </w:rPr>
              <w:t xml:space="preserve">cy </w:t>
            </w:r>
            <w:r w:rsidRPr="00545B2D">
              <w:rPr>
                <w:rFonts w:ascii="Arial Narrow" w:hAnsi="Arial Narrow" w:cs="Cambria"/>
                <w:sz w:val="20"/>
                <w:szCs w:val="22"/>
              </w:rPr>
              <w:t>ż</w:t>
            </w:r>
            <w:r w:rsidRPr="00545B2D">
              <w:rPr>
                <w:rFonts w:ascii="Arial Narrow" w:hAnsi="Arial Narrow"/>
                <w:sz w:val="20"/>
                <w:szCs w:val="22"/>
              </w:rPr>
              <w:t>ó</w:t>
            </w:r>
            <w:r w:rsidRPr="00545B2D">
              <w:rPr>
                <w:rFonts w:ascii="Arial Narrow" w:hAnsi="Arial Narrow" w:cs="Cambria"/>
                <w:sz w:val="20"/>
                <w:szCs w:val="22"/>
              </w:rPr>
              <w:t>ł</w:t>
            </w:r>
            <w:r w:rsidRPr="00545B2D">
              <w:rPr>
                <w:rFonts w:ascii="Arial Narrow" w:hAnsi="Arial Narrow"/>
                <w:sz w:val="20"/>
                <w:szCs w:val="22"/>
              </w:rPr>
              <w:t>ty kwadrat pod parametrem generuj</w:t>
            </w:r>
            <w:r w:rsidRPr="00545B2D">
              <w:rPr>
                <w:rFonts w:ascii="Arial Narrow" w:hAnsi="Arial Narrow" w:cs="Cambria"/>
                <w:sz w:val="20"/>
                <w:szCs w:val="22"/>
              </w:rPr>
              <w:t>ą</w:t>
            </w:r>
            <w:r w:rsidRPr="00545B2D">
              <w:rPr>
                <w:rFonts w:ascii="Arial Narrow" w:hAnsi="Arial Narrow"/>
                <w:sz w:val="20"/>
                <w:szCs w:val="22"/>
              </w:rPr>
              <w:t>cym alarm</w:t>
            </w:r>
          </w:p>
          <w:p w:rsidR="005072DB" w:rsidRPr="00545B2D" w:rsidRDefault="0014245F" w:rsidP="0014245F">
            <w:pPr>
              <w:rPr>
                <w:rFonts w:ascii="Arial Narrow" w:hAnsi="Arial Narrow"/>
              </w:rPr>
            </w:pPr>
            <w:r w:rsidRPr="00545B2D">
              <w:rPr>
                <w:rFonts w:ascii="Arial Narrow" w:hAnsi="Arial Narrow"/>
                <w:bCs/>
                <w:sz w:val="20"/>
                <w:szCs w:val="22"/>
              </w:rPr>
              <w:t>Alarm o niskim priorytecie:</w:t>
            </w:r>
            <w:r w:rsidRPr="00545B2D">
              <w:rPr>
                <w:rFonts w:ascii="Arial Narrow" w:hAnsi="Arial Narrow"/>
                <w:sz w:val="20"/>
                <w:szCs w:val="22"/>
              </w:rPr>
              <w:t xml:space="preserve"> pojedynczy sygna</w:t>
            </w:r>
            <w:r w:rsidRPr="00545B2D">
              <w:rPr>
                <w:rFonts w:ascii="Arial Narrow" w:hAnsi="Arial Narrow" w:cs="Cambria"/>
                <w:sz w:val="20"/>
                <w:szCs w:val="22"/>
              </w:rPr>
              <w:t>ł</w:t>
            </w:r>
            <w:r w:rsidRPr="00545B2D">
              <w:rPr>
                <w:rFonts w:ascii="Arial Narrow" w:hAnsi="Arial Narrow"/>
                <w:sz w:val="20"/>
                <w:szCs w:val="22"/>
              </w:rPr>
              <w:t xml:space="preserve"> d</w:t>
            </w:r>
            <w:r w:rsidRPr="00545B2D">
              <w:rPr>
                <w:rFonts w:ascii="Arial Narrow" w:hAnsi="Arial Narrow" w:cs="Cambria"/>
                <w:sz w:val="20"/>
                <w:szCs w:val="22"/>
              </w:rPr>
              <w:t>ź</w:t>
            </w:r>
            <w:r w:rsidRPr="00545B2D">
              <w:rPr>
                <w:rFonts w:ascii="Arial Narrow" w:hAnsi="Arial Narrow"/>
                <w:sz w:val="20"/>
                <w:szCs w:val="22"/>
              </w:rPr>
              <w:t>wi</w:t>
            </w:r>
            <w:r w:rsidRPr="00545B2D">
              <w:rPr>
                <w:rFonts w:ascii="Arial Narrow" w:hAnsi="Arial Narrow" w:cs="Cambria"/>
                <w:sz w:val="20"/>
                <w:szCs w:val="22"/>
              </w:rPr>
              <w:t>ę</w:t>
            </w:r>
            <w:r w:rsidRPr="00545B2D">
              <w:rPr>
                <w:rFonts w:ascii="Arial Narrow" w:hAnsi="Arial Narrow"/>
                <w:sz w:val="20"/>
                <w:szCs w:val="22"/>
              </w:rPr>
              <w:t xml:space="preserve">kowy powtarzany co 17 </w:t>
            </w:r>
            <w:r w:rsidRPr="00545B2D">
              <w:rPr>
                <w:rFonts w:ascii="Arial Narrow" w:hAnsi="Arial Narrow" w:cs="Aptos"/>
                <w:sz w:val="20"/>
                <w:szCs w:val="22"/>
              </w:rPr>
              <w:t xml:space="preserve">+ - </w:t>
            </w:r>
            <w:r w:rsidRPr="00545B2D">
              <w:rPr>
                <w:rFonts w:ascii="Arial Narrow" w:hAnsi="Arial Narrow"/>
                <w:sz w:val="20"/>
                <w:szCs w:val="22"/>
              </w:rPr>
              <w:t xml:space="preserve">1 s </w:t>
            </w:r>
            <w:r w:rsidRPr="00545B2D">
              <w:rPr>
                <w:rFonts w:ascii="Arial Narrow" w:hAnsi="Arial Narrow" w:cs="Cambria"/>
                <w:sz w:val="20"/>
                <w:szCs w:val="22"/>
              </w:rPr>
              <w:t>żół</w:t>
            </w:r>
            <w:r w:rsidRPr="00545B2D">
              <w:rPr>
                <w:rFonts w:ascii="Arial Narrow" w:hAnsi="Arial Narrow"/>
                <w:sz w:val="20"/>
                <w:szCs w:val="22"/>
              </w:rPr>
              <w:t>ty kwadrat pod parametrem generuj</w:t>
            </w:r>
            <w:r w:rsidRPr="00545B2D">
              <w:rPr>
                <w:rFonts w:ascii="Arial Narrow" w:hAnsi="Arial Narrow" w:cs="Cambria"/>
                <w:sz w:val="20"/>
                <w:szCs w:val="22"/>
              </w:rPr>
              <w:t>ą</w:t>
            </w:r>
            <w:r w:rsidRPr="00545B2D">
              <w:rPr>
                <w:rFonts w:ascii="Arial Narrow" w:hAnsi="Arial Narrow"/>
                <w:sz w:val="20"/>
                <w:szCs w:val="22"/>
              </w:rPr>
              <w:t>cym alarm</w:t>
            </w:r>
          </w:p>
        </w:tc>
        <w:tc>
          <w:tcPr>
            <w:tcW w:w="5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72DB" w:rsidRPr="00545B2D" w:rsidRDefault="005072DB" w:rsidP="005072DB">
            <w:pPr>
              <w:jc w:val="center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72DB" w:rsidRPr="00545B2D" w:rsidRDefault="005072DB" w:rsidP="005072DB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5072DB" w:rsidRPr="00545B2D" w:rsidTr="00545B2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72DB" w:rsidRPr="00545B2D" w:rsidRDefault="005072DB" w:rsidP="005072D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072DB" w:rsidRPr="00545B2D" w:rsidRDefault="0014245F" w:rsidP="005072DB">
            <w:pPr>
              <w:spacing w:line="360" w:lineRule="auto"/>
              <w:rPr>
                <w:rFonts w:ascii="Arial Narrow" w:hAnsi="Arial Narrow" w:cs="Times New Roman"/>
              </w:rPr>
            </w:pPr>
            <w:r w:rsidRPr="00545B2D">
              <w:rPr>
                <w:rFonts w:ascii="Arial Narrow" w:hAnsi="Arial Narrow"/>
                <w:bCs/>
                <w:sz w:val="20"/>
                <w:szCs w:val="22"/>
              </w:rPr>
              <w:t>Czujnik</w:t>
            </w:r>
            <w:r w:rsidRPr="00545B2D">
              <w:rPr>
                <w:rFonts w:ascii="Arial Narrow" w:hAnsi="Arial Narrow"/>
                <w:sz w:val="20"/>
                <w:szCs w:val="22"/>
              </w:rPr>
              <w:t xml:space="preserve"> automatycznie wybiera tryb dwukanałowy lub 4-kanałowy</w:t>
            </w:r>
          </w:p>
        </w:tc>
        <w:tc>
          <w:tcPr>
            <w:tcW w:w="5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72DB" w:rsidRPr="00545B2D" w:rsidRDefault="005072DB" w:rsidP="005072DB">
            <w:pPr>
              <w:jc w:val="center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72DB" w:rsidRPr="00545B2D" w:rsidRDefault="005072DB" w:rsidP="005072DB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C0223" w:rsidRPr="00545B2D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2D6B1A">
            <w:pPr>
              <w:rPr>
                <w:rFonts w:ascii="Arial Narrow" w:hAnsi="Arial Narrow" w:cs="Arial"/>
                <w:b/>
              </w:rPr>
            </w:pPr>
            <w:bookmarkStart w:id="0" w:name="_Hlk481595046"/>
            <w:r w:rsidRPr="00545B2D">
              <w:rPr>
                <w:rFonts w:ascii="Arial Narrow" w:hAnsi="Arial Narrow" w:cs="Arial"/>
                <w:b/>
                <w:sz w:val="20"/>
                <w:szCs w:val="22"/>
              </w:rPr>
              <w:t xml:space="preserve">  Inne wymagania</w:t>
            </w:r>
            <w:r w:rsidR="000D5E45" w:rsidRPr="00545B2D">
              <w:rPr>
                <w:rFonts w:ascii="Arial Narrow" w:hAnsi="Arial Narrow" w:cs="Arial"/>
                <w:b/>
                <w:sz w:val="20"/>
                <w:szCs w:val="22"/>
              </w:rPr>
              <w:t>:</w:t>
            </w:r>
          </w:p>
        </w:tc>
      </w:tr>
      <w:tr w:rsidR="000C0223" w:rsidRPr="00545B2D" w:rsidTr="00545B2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E94A1F">
            <w:pPr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>Instrukcja</w:t>
            </w:r>
            <w:r w:rsidRPr="00545B2D">
              <w:rPr>
                <w:rFonts w:ascii="Arial Narrow" w:eastAsia="Times New Roman" w:hAnsi="Arial Narrow" w:cs="Arial"/>
                <w:sz w:val="20"/>
                <w:szCs w:val="22"/>
              </w:rPr>
              <w:t xml:space="preserve"> </w:t>
            </w:r>
            <w:r w:rsidRPr="00545B2D">
              <w:rPr>
                <w:rFonts w:ascii="Arial Narrow" w:hAnsi="Arial Narrow" w:cs="Arial"/>
                <w:sz w:val="20"/>
                <w:szCs w:val="22"/>
              </w:rPr>
              <w:t>obsługi</w:t>
            </w:r>
            <w:r w:rsidRPr="00545B2D">
              <w:rPr>
                <w:rFonts w:ascii="Arial Narrow" w:eastAsia="Times New Roman" w:hAnsi="Arial Narrow" w:cs="Arial"/>
                <w:sz w:val="20"/>
                <w:szCs w:val="22"/>
              </w:rPr>
              <w:t xml:space="preserve"> </w:t>
            </w:r>
            <w:r w:rsidRPr="00545B2D">
              <w:rPr>
                <w:rFonts w:ascii="Arial Narrow" w:hAnsi="Arial Narrow" w:cs="Arial"/>
                <w:sz w:val="20"/>
                <w:szCs w:val="22"/>
              </w:rPr>
              <w:t>przedmiotu</w:t>
            </w:r>
            <w:r w:rsidRPr="00545B2D">
              <w:rPr>
                <w:rFonts w:ascii="Arial Narrow" w:eastAsia="Times New Roman" w:hAnsi="Arial Narrow" w:cs="Arial"/>
                <w:sz w:val="20"/>
                <w:szCs w:val="22"/>
              </w:rPr>
              <w:t xml:space="preserve"> </w:t>
            </w:r>
            <w:r w:rsidRPr="00545B2D">
              <w:rPr>
                <w:rFonts w:ascii="Arial Narrow" w:hAnsi="Arial Narrow" w:cs="Arial"/>
                <w:sz w:val="20"/>
                <w:szCs w:val="22"/>
              </w:rPr>
              <w:t>oferty</w:t>
            </w:r>
            <w:r w:rsidRPr="00545B2D">
              <w:rPr>
                <w:rFonts w:ascii="Arial Narrow" w:eastAsia="Times New Roman" w:hAnsi="Arial Narrow" w:cs="Arial"/>
                <w:sz w:val="20"/>
                <w:szCs w:val="22"/>
              </w:rPr>
              <w:t xml:space="preserve"> </w:t>
            </w:r>
            <w:r w:rsidRPr="00545B2D">
              <w:rPr>
                <w:rFonts w:ascii="Arial Narrow" w:hAnsi="Arial Narrow" w:cs="Arial"/>
                <w:sz w:val="20"/>
                <w:szCs w:val="22"/>
              </w:rPr>
              <w:t>w</w:t>
            </w:r>
            <w:r w:rsidRPr="00545B2D">
              <w:rPr>
                <w:rFonts w:ascii="Arial Narrow" w:eastAsia="Times New Roman" w:hAnsi="Arial Narrow" w:cs="Arial"/>
                <w:sz w:val="20"/>
                <w:szCs w:val="22"/>
              </w:rPr>
              <w:t xml:space="preserve"> </w:t>
            </w:r>
            <w:r w:rsidRPr="00545B2D">
              <w:rPr>
                <w:rFonts w:ascii="Arial Narrow" w:hAnsi="Arial Narrow" w:cs="Arial"/>
                <w:sz w:val="20"/>
                <w:szCs w:val="22"/>
              </w:rPr>
              <w:t>języku</w:t>
            </w:r>
            <w:r w:rsidRPr="00545B2D">
              <w:rPr>
                <w:rFonts w:ascii="Arial Narrow" w:eastAsia="Times New Roman" w:hAnsi="Arial Narrow" w:cs="Arial"/>
                <w:sz w:val="20"/>
                <w:szCs w:val="22"/>
              </w:rPr>
              <w:t xml:space="preserve"> </w:t>
            </w:r>
            <w:r w:rsidRPr="00545B2D">
              <w:rPr>
                <w:rFonts w:ascii="Arial Narrow" w:hAnsi="Arial Narrow" w:cs="Arial"/>
                <w:sz w:val="20"/>
                <w:szCs w:val="22"/>
              </w:rPr>
              <w:t xml:space="preserve">polskim (1szt. papierowa lub w wersji elektronicznej – płyta CD lub pendrive - </w:t>
            </w:r>
            <w:r w:rsidRPr="00545B2D">
              <w:rPr>
                <w:rFonts w:ascii="Arial Narrow" w:hAnsi="Arial Narrow" w:cs="Arial"/>
                <w:i/>
                <w:sz w:val="20"/>
                <w:szCs w:val="22"/>
              </w:rPr>
              <w:t>dostarczyć wraz z dostawą przedmiotu zamówienia.</w:t>
            </w:r>
            <w:r w:rsidR="000D5E45" w:rsidRPr="00545B2D">
              <w:rPr>
                <w:rFonts w:ascii="Arial Narrow" w:hAnsi="Arial Narrow" w:cs="Arial"/>
                <w:i/>
                <w:sz w:val="20"/>
                <w:szCs w:val="22"/>
              </w:rPr>
              <w:t>)</w:t>
            </w:r>
          </w:p>
        </w:tc>
        <w:tc>
          <w:tcPr>
            <w:tcW w:w="5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2D6B1A">
            <w:pPr>
              <w:jc w:val="center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C0223" w:rsidRPr="00545B2D" w:rsidTr="00545B2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2D6B1A">
            <w:pPr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 xml:space="preserve">Wyrób medyczny oznaczony znakiem CE </w:t>
            </w:r>
          </w:p>
          <w:p w:rsidR="000C0223" w:rsidRPr="00545B2D" w:rsidRDefault="000C0223" w:rsidP="002D6B1A">
            <w:pPr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i/>
                <w:sz w:val="20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5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2D6B1A">
            <w:pPr>
              <w:jc w:val="center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C0223" w:rsidRPr="00545B2D" w:rsidTr="00545B2D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2D6B1A">
            <w:pPr>
              <w:snapToGrid w:val="0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>Dostawca</w:t>
            </w:r>
            <w:r w:rsidRPr="00545B2D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545B2D">
              <w:rPr>
                <w:rFonts w:ascii="Arial Narrow" w:hAnsi="Arial Narrow" w:cs="Arial"/>
                <w:sz w:val="20"/>
                <w:szCs w:val="22"/>
              </w:rPr>
              <w:t>zobowiązuje</w:t>
            </w:r>
            <w:r w:rsidRPr="00545B2D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545B2D">
              <w:rPr>
                <w:rFonts w:ascii="Arial Narrow" w:hAnsi="Arial Narrow" w:cs="Arial"/>
                <w:sz w:val="20"/>
                <w:szCs w:val="22"/>
              </w:rPr>
              <w:t>się</w:t>
            </w:r>
            <w:r w:rsidRPr="00545B2D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545B2D">
              <w:rPr>
                <w:rFonts w:ascii="Arial Narrow" w:hAnsi="Arial Narrow" w:cs="Arial"/>
                <w:sz w:val="20"/>
                <w:szCs w:val="22"/>
              </w:rPr>
              <w:t>do:</w:t>
            </w:r>
          </w:p>
          <w:p w:rsidR="000C0223" w:rsidRPr="00545B2D" w:rsidRDefault="000C0223" w:rsidP="002D6B1A">
            <w:pPr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>-</w:t>
            </w:r>
            <w:r w:rsidRPr="00545B2D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545B2D">
              <w:rPr>
                <w:rFonts w:ascii="Arial Narrow" w:hAnsi="Arial Narrow" w:cs="Arial"/>
                <w:sz w:val="20"/>
                <w:szCs w:val="22"/>
              </w:rPr>
              <w:t>dokonania</w:t>
            </w:r>
            <w:r w:rsidRPr="00545B2D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545B2D">
              <w:rPr>
                <w:rFonts w:ascii="Arial Narrow" w:hAnsi="Arial Narrow" w:cs="Arial"/>
                <w:sz w:val="20"/>
                <w:szCs w:val="22"/>
              </w:rPr>
              <w:t>szkolenia</w:t>
            </w:r>
            <w:r w:rsidRPr="00545B2D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545B2D">
              <w:rPr>
                <w:rFonts w:ascii="Arial Narrow" w:hAnsi="Arial Narrow" w:cs="Arial"/>
                <w:sz w:val="20"/>
                <w:szCs w:val="22"/>
              </w:rPr>
              <w:t>w</w:t>
            </w:r>
            <w:r w:rsidRPr="00545B2D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545B2D">
              <w:rPr>
                <w:rFonts w:ascii="Arial Narrow" w:hAnsi="Arial Narrow" w:cs="Arial"/>
                <w:sz w:val="20"/>
                <w:szCs w:val="22"/>
              </w:rPr>
              <w:t>zakresie</w:t>
            </w:r>
            <w:r w:rsidRPr="00545B2D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545B2D">
              <w:rPr>
                <w:rFonts w:ascii="Arial Narrow" w:hAnsi="Arial Narrow" w:cs="Arial"/>
                <w:sz w:val="20"/>
                <w:szCs w:val="22"/>
              </w:rPr>
              <w:t>obsługi</w:t>
            </w:r>
            <w:r w:rsidRPr="00545B2D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545B2D">
              <w:rPr>
                <w:rFonts w:ascii="Arial Narrow" w:hAnsi="Arial Narrow" w:cs="Arial"/>
                <w:sz w:val="20"/>
                <w:szCs w:val="22"/>
              </w:rPr>
              <w:t>przedmiotu</w:t>
            </w:r>
            <w:r w:rsidRPr="00545B2D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545B2D">
              <w:rPr>
                <w:rFonts w:ascii="Arial Narrow" w:hAnsi="Arial Narrow" w:cs="Arial"/>
                <w:sz w:val="20"/>
                <w:szCs w:val="22"/>
              </w:rPr>
              <w:t>zamówienia [Szkolenie personelu w wymiarze min. 2 godziny]. Zamawiający zastrzega sobie możliwość drugiego szkolenia na żądanie w trakcie użytkowania sprzętu.</w:t>
            </w:r>
          </w:p>
        </w:tc>
        <w:tc>
          <w:tcPr>
            <w:tcW w:w="524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2D6B1A">
            <w:pPr>
              <w:jc w:val="center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C0223" w:rsidRPr="00545B2D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D5E45">
            <w:pPr>
              <w:rPr>
                <w:rFonts w:ascii="Arial Narrow" w:hAnsi="Arial Narrow" w:cs="Arial"/>
                <w:b/>
              </w:rPr>
            </w:pPr>
            <w:r w:rsidRPr="00545B2D">
              <w:rPr>
                <w:rFonts w:ascii="Arial Narrow" w:hAnsi="Arial Narrow" w:cs="Arial"/>
                <w:b/>
                <w:sz w:val="20"/>
                <w:szCs w:val="22"/>
              </w:rPr>
              <w:t>Warunki serwisu</w:t>
            </w:r>
            <w:r w:rsidR="000D5E45" w:rsidRPr="00545B2D">
              <w:rPr>
                <w:rFonts w:ascii="Arial Narrow" w:hAnsi="Arial Narrow" w:cs="Arial"/>
                <w:b/>
                <w:sz w:val="20"/>
                <w:szCs w:val="22"/>
              </w:rPr>
              <w:t>:</w:t>
            </w:r>
          </w:p>
        </w:tc>
      </w:tr>
      <w:tr w:rsidR="000C0223" w:rsidRPr="00545B2D" w:rsidTr="00545B2D">
        <w:trPr>
          <w:cantSplit/>
          <w:trHeight w:hRule="exact" w:val="85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1F4D50">
            <w:pPr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 xml:space="preserve">Koszt pełnej obsługi serwisowej w okresie </w:t>
            </w:r>
            <w:r w:rsidR="001F4D50" w:rsidRPr="00545B2D">
              <w:rPr>
                <w:rFonts w:ascii="Arial Narrow" w:hAnsi="Arial Narrow" w:cs="Arial"/>
                <w:sz w:val="20"/>
                <w:szCs w:val="22"/>
              </w:rPr>
              <w:t>dzierżawy</w:t>
            </w:r>
            <w:r w:rsidRPr="00545B2D">
              <w:rPr>
                <w:rFonts w:ascii="Arial Narrow" w:hAnsi="Arial Narrow" w:cs="Arial"/>
                <w:sz w:val="20"/>
                <w:szCs w:val="22"/>
              </w:rPr>
              <w:t xml:space="preserve">; obejmującej przeglądy, naprawy i aktualizację oprogramowania; zawarty w cenie </w:t>
            </w:r>
            <w:r w:rsidR="001F4D50" w:rsidRPr="00545B2D">
              <w:rPr>
                <w:rFonts w:ascii="Arial Narrow" w:hAnsi="Arial Narrow" w:cs="Arial"/>
                <w:sz w:val="20"/>
                <w:szCs w:val="22"/>
              </w:rPr>
              <w:t xml:space="preserve">dzierżawy </w:t>
            </w:r>
            <w:r w:rsidRPr="00545B2D">
              <w:rPr>
                <w:rFonts w:ascii="Arial Narrow" w:hAnsi="Arial Narrow" w:cs="Arial"/>
                <w:sz w:val="20"/>
                <w:szCs w:val="22"/>
              </w:rPr>
              <w:t xml:space="preserve">przedmiotu zamówienia. </w:t>
            </w:r>
          </w:p>
        </w:tc>
        <w:tc>
          <w:tcPr>
            <w:tcW w:w="52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2D6B1A">
            <w:pPr>
              <w:jc w:val="center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8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0C0223" w:rsidRPr="00545B2D" w:rsidTr="00545B2D">
        <w:trPr>
          <w:cantSplit/>
          <w:trHeight w:hRule="exact" w:val="734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2D6B1A">
            <w:pPr>
              <w:autoSpaceDE w:val="0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2D6B1A">
            <w:pPr>
              <w:jc w:val="center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0C0223" w:rsidRPr="00545B2D" w:rsidRDefault="000C0223" w:rsidP="002D6B1A">
            <w:pPr>
              <w:jc w:val="center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0C0223" w:rsidRPr="00545B2D" w:rsidTr="00545B2D">
        <w:trPr>
          <w:cantSplit/>
          <w:trHeight w:hRule="exact" w:val="555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0D5E45">
            <w:pPr>
              <w:autoSpaceDE w:val="0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 xml:space="preserve">Czas naprawy </w:t>
            </w:r>
            <w:r w:rsidR="000D5E45" w:rsidRPr="00545B2D">
              <w:rPr>
                <w:rFonts w:ascii="Arial Narrow" w:hAnsi="Arial Narrow" w:cs="Arial"/>
                <w:sz w:val="20"/>
                <w:szCs w:val="22"/>
              </w:rPr>
              <w:t xml:space="preserve">nie dłuższy niż 24 h </w:t>
            </w:r>
            <w:r w:rsidRPr="00545B2D">
              <w:rPr>
                <w:rFonts w:ascii="Arial Narrow" w:hAnsi="Arial Narrow" w:cs="Arial"/>
                <w:sz w:val="20"/>
                <w:szCs w:val="22"/>
              </w:rPr>
              <w:t>liczony od momentu podjęcia naprawy</w:t>
            </w:r>
            <w:r w:rsidR="000D5E45" w:rsidRPr="00545B2D">
              <w:rPr>
                <w:rFonts w:ascii="Arial Narrow" w:hAnsi="Arial Narrow" w:cs="Arial"/>
                <w:sz w:val="20"/>
                <w:szCs w:val="22"/>
              </w:rPr>
              <w:t>, po tym czasie sprzęt zastępczy.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2D6B1A">
            <w:pPr>
              <w:jc w:val="center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0C0223" w:rsidRPr="00545B2D" w:rsidRDefault="000C0223" w:rsidP="002D6B1A">
            <w:pPr>
              <w:jc w:val="center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0C0223" w:rsidRPr="00545B2D" w:rsidTr="00545B2D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2D6B1A">
            <w:pPr>
              <w:autoSpaceDE w:val="0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>Godziny i sposób przyjmowania zgłoszeń o awariach</w:t>
            </w:r>
          </w:p>
        </w:tc>
        <w:tc>
          <w:tcPr>
            <w:tcW w:w="5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2D6B1A">
            <w:pPr>
              <w:jc w:val="center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0C0223" w:rsidRPr="00545B2D" w:rsidRDefault="000C0223" w:rsidP="002D6B1A">
            <w:pPr>
              <w:jc w:val="center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0C0223" w:rsidRPr="00545B2D" w:rsidTr="00545B2D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2D6B1A">
            <w:pPr>
              <w:autoSpaceDE w:val="0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5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2D6B1A">
            <w:pPr>
              <w:jc w:val="center"/>
              <w:rPr>
                <w:rFonts w:ascii="Arial Narrow" w:hAnsi="Arial Narrow" w:cs="Arial"/>
              </w:rPr>
            </w:pPr>
            <w:r w:rsidRPr="00545B2D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545B2D" w:rsidRDefault="000C0223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bookmarkEnd w:id="0"/>
    </w:tbl>
    <w:p w:rsidR="00E50CD1" w:rsidRPr="00545B2D" w:rsidRDefault="00E50CD1" w:rsidP="00E50CD1">
      <w:pPr>
        <w:rPr>
          <w:rFonts w:ascii="Arial Narrow" w:hAnsi="Arial Narrow" w:cs="Arial"/>
          <w:b/>
          <w:color w:val="FF0000"/>
          <w:sz w:val="20"/>
          <w:szCs w:val="22"/>
        </w:rPr>
      </w:pPr>
    </w:p>
    <w:p w:rsidR="00F87776" w:rsidRPr="00545B2D" w:rsidRDefault="00F87776">
      <w:pPr>
        <w:rPr>
          <w:rFonts w:ascii="Arial Narrow" w:hAnsi="Arial Narrow" w:cs="Arial"/>
          <w:sz w:val="20"/>
          <w:szCs w:val="22"/>
        </w:rPr>
      </w:pPr>
    </w:p>
    <w:p w:rsidR="00545B2D" w:rsidRPr="00545B2D" w:rsidRDefault="00545B2D" w:rsidP="00545B2D">
      <w:pPr>
        <w:pStyle w:val="Stopka"/>
        <w:ind w:right="360"/>
        <w:jc w:val="center"/>
        <w:rPr>
          <w:rFonts w:ascii="Arial Narrow" w:hAnsi="Arial Narrow"/>
          <w:b/>
          <w:i/>
          <w:sz w:val="20"/>
        </w:rPr>
      </w:pPr>
      <w:r w:rsidRPr="00545B2D">
        <w:rPr>
          <w:rFonts w:ascii="Arial Narrow" w:hAnsi="Arial Narrow"/>
          <w:b/>
          <w:i/>
          <w:sz w:val="20"/>
        </w:rPr>
        <w:tab/>
      </w:r>
      <w:r w:rsidRPr="00545B2D">
        <w:rPr>
          <w:rFonts w:ascii="Arial Narrow" w:hAnsi="Arial Narrow"/>
          <w:b/>
          <w:i/>
          <w:sz w:val="20"/>
        </w:rPr>
        <w:tab/>
      </w:r>
      <w:r w:rsidRPr="00545B2D">
        <w:rPr>
          <w:rFonts w:ascii="Arial Narrow" w:hAnsi="Arial Narrow"/>
          <w:b/>
          <w:i/>
          <w:sz w:val="20"/>
        </w:rPr>
        <w:tab/>
        <w:t>ELEKTRONICZNY PODPIS WYKONAWCY</w:t>
      </w:r>
    </w:p>
    <w:p w:rsidR="0014245F" w:rsidRPr="00545B2D" w:rsidRDefault="0014245F">
      <w:pPr>
        <w:rPr>
          <w:rFonts w:ascii="Arial Narrow" w:hAnsi="Arial Narrow" w:cs="Arial"/>
          <w:b/>
          <w:i/>
          <w:sz w:val="20"/>
          <w:szCs w:val="22"/>
        </w:rPr>
      </w:pPr>
    </w:p>
    <w:sectPr w:rsidR="0014245F" w:rsidRPr="00545B2D" w:rsidSect="00545B2D">
      <w:headerReference w:type="default" r:id="rId7"/>
      <w:footerReference w:type="even" r:id="rId8"/>
      <w:footerReference w:type="default" r:id="rId9"/>
      <w:pgSz w:w="16838" w:h="11906" w:orient="landscape" w:code="9"/>
      <w:pgMar w:top="1134" w:right="720" w:bottom="720" w:left="720" w:header="568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7EC7" w:rsidRDefault="00DC7EC7" w:rsidP="004845EA">
      <w:r>
        <w:separator/>
      </w:r>
    </w:p>
  </w:endnote>
  <w:endnote w:type="continuationSeparator" w:id="1">
    <w:p w:rsidR="00DC7EC7" w:rsidRDefault="00DC7EC7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72DB" w:rsidRDefault="00742FA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5072D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072DB" w:rsidRDefault="005072D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72DB" w:rsidRPr="00545B2D" w:rsidRDefault="00742FA4">
    <w:pPr>
      <w:pStyle w:val="Stopka"/>
      <w:framePr w:wrap="around" w:vAnchor="text" w:hAnchor="margin" w:xAlign="right" w:y="1"/>
      <w:rPr>
        <w:rStyle w:val="Numerstrony"/>
        <w:sz w:val="16"/>
      </w:rPr>
    </w:pPr>
    <w:r w:rsidRPr="00545B2D">
      <w:rPr>
        <w:rStyle w:val="Numerstrony"/>
        <w:sz w:val="16"/>
      </w:rPr>
      <w:fldChar w:fldCharType="begin"/>
    </w:r>
    <w:r w:rsidR="005072DB" w:rsidRPr="00545B2D">
      <w:rPr>
        <w:rStyle w:val="Numerstrony"/>
        <w:sz w:val="16"/>
      </w:rPr>
      <w:instrText xml:space="preserve">PAGE  </w:instrText>
    </w:r>
    <w:r w:rsidRPr="00545B2D">
      <w:rPr>
        <w:rStyle w:val="Numerstrony"/>
        <w:sz w:val="16"/>
      </w:rPr>
      <w:fldChar w:fldCharType="separate"/>
    </w:r>
    <w:r w:rsidR="00964C47">
      <w:rPr>
        <w:rStyle w:val="Numerstrony"/>
        <w:noProof/>
        <w:sz w:val="16"/>
      </w:rPr>
      <w:t>3</w:t>
    </w:r>
    <w:r w:rsidRPr="00545B2D">
      <w:rPr>
        <w:rStyle w:val="Numerstrony"/>
        <w:sz w:val="16"/>
      </w:rPr>
      <w:fldChar w:fldCharType="end"/>
    </w:r>
  </w:p>
  <w:p w:rsidR="005072DB" w:rsidRPr="00A208F1" w:rsidRDefault="005072DB" w:rsidP="00545B2D">
    <w:pPr>
      <w:pStyle w:val="Stopka"/>
      <w:ind w:right="360"/>
      <w:jc w:val="right"/>
      <w:rPr>
        <w:rFonts w:ascii="Arial Narrow" w:hAnsi="Arial Narrow"/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7EC7" w:rsidRDefault="00DC7EC7" w:rsidP="004845EA">
      <w:r>
        <w:separator/>
      </w:r>
    </w:p>
  </w:footnote>
  <w:footnote w:type="continuationSeparator" w:id="1">
    <w:p w:rsidR="00DC7EC7" w:rsidRDefault="00DC7EC7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4C47" w:rsidRDefault="00964C47" w:rsidP="00964C47">
    <w:pPr>
      <w:pStyle w:val="Nagwek"/>
      <w:rPr>
        <w:rFonts w:ascii="Arial Black" w:hAnsi="Arial Black"/>
        <w:sz w:val="22"/>
      </w:rPr>
    </w:pPr>
    <w:r>
      <w:rPr>
        <w:rFonts w:ascii="Arial Narrow" w:hAnsi="Arial Narrow"/>
        <w:sz w:val="22"/>
      </w:rPr>
      <w:t xml:space="preserve">Sprawa nr: 79/2025 </w:t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  <w:t xml:space="preserve">SPECYFIKACJA TECHNICZNA  </w:t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Black" w:hAnsi="Arial Black"/>
        <w:sz w:val="22"/>
      </w:rPr>
      <w:t>Załącznik nr 3R do SWZ</w:t>
    </w:r>
  </w:p>
  <w:p w:rsidR="005072DB" w:rsidRPr="00964C47" w:rsidRDefault="005072DB" w:rsidP="00964C4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3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238B4"/>
    <w:rsid w:val="000322B8"/>
    <w:rsid w:val="0005668E"/>
    <w:rsid w:val="00077D92"/>
    <w:rsid w:val="000C0223"/>
    <w:rsid w:val="000C7F7D"/>
    <w:rsid w:val="000D5E45"/>
    <w:rsid w:val="00116786"/>
    <w:rsid w:val="0014245F"/>
    <w:rsid w:val="00157765"/>
    <w:rsid w:val="001A3016"/>
    <w:rsid w:val="001B6A27"/>
    <w:rsid w:val="001D3DA9"/>
    <w:rsid w:val="001D5CE1"/>
    <w:rsid w:val="001F4D50"/>
    <w:rsid w:val="00222F93"/>
    <w:rsid w:val="0028328C"/>
    <w:rsid w:val="0029780E"/>
    <w:rsid w:val="002D6B1A"/>
    <w:rsid w:val="002F1034"/>
    <w:rsid w:val="003005F9"/>
    <w:rsid w:val="00315E05"/>
    <w:rsid w:val="00321F18"/>
    <w:rsid w:val="0033360C"/>
    <w:rsid w:val="00340DDE"/>
    <w:rsid w:val="00350807"/>
    <w:rsid w:val="003527B5"/>
    <w:rsid w:val="003561CF"/>
    <w:rsid w:val="003A2D88"/>
    <w:rsid w:val="003A546B"/>
    <w:rsid w:val="003B2C01"/>
    <w:rsid w:val="003B4C8B"/>
    <w:rsid w:val="00411422"/>
    <w:rsid w:val="004369F7"/>
    <w:rsid w:val="004845EA"/>
    <w:rsid w:val="004B0CC1"/>
    <w:rsid w:val="004B4B63"/>
    <w:rsid w:val="004D7731"/>
    <w:rsid w:val="004F60B4"/>
    <w:rsid w:val="005072DB"/>
    <w:rsid w:val="00545413"/>
    <w:rsid w:val="00545B2D"/>
    <w:rsid w:val="005B28BD"/>
    <w:rsid w:val="005D7755"/>
    <w:rsid w:val="006030CC"/>
    <w:rsid w:val="006848E7"/>
    <w:rsid w:val="006922CA"/>
    <w:rsid w:val="006A773D"/>
    <w:rsid w:val="006E12D2"/>
    <w:rsid w:val="00742FA4"/>
    <w:rsid w:val="00762EAA"/>
    <w:rsid w:val="00791DD0"/>
    <w:rsid w:val="007A253C"/>
    <w:rsid w:val="007A6BB7"/>
    <w:rsid w:val="007B78B4"/>
    <w:rsid w:val="007E1FB8"/>
    <w:rsid w:val="008215E8"/>
    <w:rsid w:val="00836C82"/>
    <w:rsid w:val="00854B8D"/>
    <w:rsid w:val="008642E3"/>
    <w:rsid w:val="008845A7"/>
    <w:rsid w:val="00893E37"/>
    <w:rsid w:val="008E2A03"/>
    <w:rsid w:val="009077B6"/>
    <w:rsid w:val="009348A9"/>
    <w:rsid w:val="009375BB"/>
    <w:rsid w:val="009573C1"/>
    <w:rsid w:val="00964C47"/>
    <w:rsid w:val="009953EE"/>
    <w:rsid w:val="00996C96"/>
    <w:rsid w:val="009B4A03"/>
    <w:rsid w:val="009C28EE"/>
    <w:rsid w:val="009D3056"/>
    <w:rsid w:val="009D3148"/>
    <w:rsid w:val="00A313B6"/>
    <w:rsid w:val="00A75332"/>
    <w:rsid w:val="00AD0C91"/>
    <w:rsid w:val="00AF2877"/>
    <w:rsid w:val="00B15658"/>
    <w:rsid w:val="00B657BB"/>
    <w:rsid w:val="00BC2D44"/>
    <w:rsid w:val="00C2191C"/>
    <w:rsid w:val="00C375C6"/>
    <w:rsid w:val="00C405DF"/>
    <w:rsid w:val="00C672D0"/>
    <w:rsid w:val="00C7558F"/>
    <w:rsid w:val="00C923AC"/>
    <w:rsid w:val="00C92A88"/>
    <w:rsid w:val="00CB1025"/>
    <w:rsid w:val="00D4776A"/>
    <w:rsid w:val="00DA59A1"/>
    <w:rsid w:val="00DC7EC7"/>
    <w:rsid w:val="00DF2AF1"/>
    <w:rsid w:val="00DF488C"/>
    <w:rsid w:val="00DF6DBA"/>
    <w:rsid w:val="00DF71DF"/>
    <w:rsid w:val="00E05144"/>
    <w:rsid w:val="00E50CD1"/>
    <w:rsid w:val="00E53A8E"/>
    <w:rsid w:val="00E56F64"/>
    <w:rsid w:val="00E66915"/>
    <w:rsid w:val="00E92C2F"/>
    <w:rsid w:val="00E94A1F"/>
    <w:rsid w:val="00E96A35"/>
    <w:rsid w:val="00EC36D0"/>
    <w:rsid w:val="00F2610F"/>
    <w:rsid w:val="00F50B2F"/>
    <w:rsid w:val="00F87776"/>
    <w:rsid w:val="00F9150E"/>
    <w:rsid w:val="00FA624B"/>
    <w:rsid w:val="00FC6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953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637</Words>
  <Characters>3823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2025-05-26T10:29:00Z</cp:lastPrinted>
  <dcterms:created xsi:type="dcterms:W3CDTF">2025-07-29T07:16:00Z</dcterms:created>
  <dcterms:modified xsi:type="dcterms:W3CDTF">2025-07-29T07:17:00Z</dcterms:modified>
</cp:coreProperties>
</file>