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3C3CDD">
        <w:rPr>
          <w:rFonts w:ascii="Times New Roman" w:hAnsi="Times New Roman"/>
          <w:bCs/>
          <w:i w:val="0"/>
          <w:spacing w:val="80"/>
          <w:sz w:val="24"/>
          <w:szCs w:val="24"/>
        </w:rPr>
        <w:t>5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Collegium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Mathematicum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, Collegium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Chemicum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, Pływalnia Uniwersytecka, Hala sportowa przy ul.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Zagajnikowej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 9, Collegium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Geologicum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, Collegium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Geographicum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, Collegium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Politicum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, Collegium </w:t>
      </w:r>
      <w:proofErr w:type="spellStart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>Historicum</w:t>
      </w:r>
      <w:proofErr w:type="spellEnd"/>
      <w:r w:rsidR="003C3CDD" w:rsidRPr="003C3CDD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7A7D81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7A7D81" w:rsidP="003C3CD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 w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>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7A7D81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7A7D81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3C3CDD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11058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7A7D81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3C3CDD" w:rsidP="0040343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7249,41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7A7D81">
        <w:trPr>
          <w:trHeight w:val="129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3C3CDD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6897,04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7A7D81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7A7D81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7A7D81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3CDD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A7D81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58449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E0233-FABC-4313-A396-D9767167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2025-07-30T11:44:00Z</dcterms:created>
  <dcterms:modified xsi:type="dcterms:W3CDTF">2025-07-30T12:02:00Z</dcterms:modified>
</cp:coreProperties>
</file>