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67D0C" w:rsidRDefault="000E7BCD" w:rsidP="00B048DA">
      <w:pPr>
        <w:spacing w:after="600"/>
        <w:jc w:val="right"/>
        <w:rPr>
          <w:rFonts w:ascii="Arial Narrow" w:hAnsi="Arial Narrow" w:cs="Arial"/>
        </w:rPr>
      </w:pPr>
      <w:r w:rsidRPr="00E67D0C">
        <w:rPr>
          <w:rFonts w:ascii="Arial Narrow" w:hAnsi="Arial Narrow" w:cs="Arial"/>
        </w:rPr>
        <w:t>Bydgoszcz</w:t>
      </w:r>
      <w:r w:rsidR="00B048DA" w:rsidRPr="00E67D0C">
        <w:rPr>
          <w:rFonts w:ascii="Arial Narrow" w:hAnsi="Arial Narrow" w:cs="Arial"/>
        </w:rPr>
        <w:t xml:space="preserve"> dnia: </w:t>
      </w:r>
      <w:r w:rsidRPr="00E67D0C">
        <w:rPr>
          <w:rFonts w:ascii="Arial Narrow" w:hAnsi="Arial Narrow" w:cs="Arial"/>
        </w:rPr>
        <w:t>2025-08-07</w:t>
      </w:r>
    </w:p>
    <w:p w:rsidR="00B048DA" w:rsidRPr="00E67D0C" w:rsidRDefault="000E7BCD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E67D0C">
        <w:rPr>
          <w:rFonts w:ascii="Arial Narrow" w:hAnsi="Arial Narrow" w:cs="Arial"/>
          <w:b/>
          <w:bCs/>
        </w:rPr>
        <w:t>10WSzKzP SPZOZ</w:t>
      </w:r>
    </w:p>
    <w:p w:rsidR="00B048DA" w:rsidRPr="00E67D0C" w:rsidRDefault="000E7BCD" w:rsidP="00B048DA">
      <w:pPr>
        <w:spacing w:line="360" w:lineRule="auto"/>
        <w:ind w:right="3969"/>
        <w:rPr>
          <w:rFonts w:ascii="Arial Narrow" w:hAnsi="Arial Narrow" w:cs="Arial"/>
        </w:rPr>
      </w:pPr>
      <w:r w:rsidRPr="00E67D0C">
        <w:rPr>
          <w:rFonts w:ascii="Arial Narrow" w:hAnsi="Arial Narrow" w:cs="Arial"/>
        </w:rPr>
        <w:t>Powstańców Warszawy</w:t>
      </w:r>
      <w:r w:rsidR="00B048DA" w:rsidRPr="00E67D0C">
        <w:rPr>
          <w:rFonts w:ascii="Arial Narrow" w:hAnsi="Arial Narrow" w:cs="Arial"/>
        </w:rPr>
        <w:t xml:space="preserve"> </w:t>
      </w:r>
      <w:r w:rsidRPr="00E67D0C">
        <w:rPr>
          <w:rFonts w:ascii="Arial Narrow" w:hAnsi="Arial Narrow" w:cs="Arial"/>
        </w:rPr>
        <w:t>5</w:t>
      </w:r>
    </w:p>
    <w:p w:rsidR="00B048DA" w:rsidRPr="00E67D0C" w:rsidRDefault="000E7BCD" w:rsidP="00B048DA">
      <w:pPr>
        <w:ind w:right="3969"/>
        <w:rPr>
          <w:rFonts w:ascii="Arial Narrow" w:hAnsi="Arial Narrow" w:cs="Arial"/>
        </w:rPr>
      </w:pPr>
      <w:r w:rsidRPr="00E67D0C">
        <w:rPr>
          <w:rFonts w:ascii="Arial Narrow" w:hAnsi="Arial Narrow" w:cs="Arial"/>
        </w:rPr>
        <w:t>85-681</w:t>
      </w:r>
      <w:r w:rsidR="00B048DA" w:rsidRPr="00E67D0C">
        <w:rPr>
          <w:rFonts w:ascii="Arial Narrow" w:hAnsi="Arial Narrow" w:cs="Arial"/>
        </w:rPr>
        <w:t xml:space="preserve"> </w:t>
      </w:r>
      <w:r w:rsidRPr="00E67D0C">
        <w:rPr>
          <w:rFonts w:ascii="Arial Narrow" w:hAnsi="Arial Narrow" w:cs="Arial"/>
        </w:rPr>
        <w:t>Bydgoszcz</w:t>
      </w:r>
    </w:p>
    <w:p w:rsidR="00B048DA" w:rsidRPr="00E67D0C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67D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E67D0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67D0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E67D0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67D0C" w:rsidTr="00B048DA">
        <w:tc>
          <w:tcPr>
            <w:tcW w:w="9498" w:type="dxa"/>
            <w:shd w:val="clear" w:color="auto" w:fill="F2F2F2"/>
            <w:hideMark/>
          </w:tcPr>
          <w:p w:rsidR="00B048DA" w:rsidRPr="00E67D0C" w:rsidRDefault="00E67D0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A35C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67D0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0A35C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- WYNIKI CZĘŚCIOWE DLA ZADANIA </w:t>
            </w:r>
          </w:p>
          <w:p w:rsidR="00B048DA" w:rsidRPr="00E67D0C" w:rsidRDefault="000A35C7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5, 7, 8, 11, 12, 15, 16, 17, 18, 22, 55</w:t>
            </w:r>
          </w:p>
        </w:tc>
      </w:tr>
    </w:tbl>
    <w:p w:rsidR="00B048DA" w:rsidRPr="00E67D0C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E67D0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67D0C">
        <w:rPr>
          <w:rFonts w:ascii="Arial Narrow" w:eastAsia="Calibri" w:hAnsi="Arial Narrow" w:cs="Arial"/>
          <w:lang w:eastAsia="en-US"/>
        </w:rPr>
        <w:t xml:space="preserve">Dotyczy </w:t>
      </w:r>
      <w:r w:rsidRPr="00E67D0C">
        <w:rPr>
          <w:rFonts w:ascii="Arial Narrow" w:hAnsi="Arial Narrow" w:cs="Arial"/>
        </w:rPr>
        <w:t>postępowania o udzielenie zamówienia publicznego</w:t>
      </w:r>
      <w:r w:rsidRPr="00E67D0C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67D0C" w:rsidTr="00B048DA">
        <w:tc>
          <w:tcPr>
            <w:tcW w:w="2269" w:type="dxa"/>
            <w:shd w:val="clear" w:color="auto" w:fill="auto"/>
          </w:tcPr>
          <w:p w:rsidR="00B048DA" w:rsidRPr="00E67D0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67D0C" w:rsidRDefault="000E7BC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Dostawy sukcesywne implantów neurochirurgicznych na okres 24 miesięcy</w:t>
            </w:r>
          </w:p>
        </w:tc>
      </w:tr>
      <w:tr w:rsidR="000E7BCD" w:rsidRPr="00E67D0C" w:rsidTr="002638E6">
        <w:tc>
          <w:tcPr>
            <w:tcW w:w="2269" w:type="dxa"/>
            <w:shd w:val="clear" w:color="auto" w:fill="auto"/>
          </w:tcPr>
          <w:p w:rsidR="000E7BCD" w:rsidRPr="00E67D0C" w:rsidRDefault="000E7BCD" w:rsidP="002638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E7BCD" w:rsidRPr="00E67D0C" w:rsidRDefault="000E7BCD" w:rsidP="002638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60/2025</w:t>
            </w:r>
          </w:p>
        </w:tc>
      </w:tr>
    </w:tbl>
    <w:p w:rsidR="00B048DA" w:rsidRPr="00E67D0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E67D0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E67D0C">
        <w:rPr>
          <w:rFonts w:ascii="Arial Narrow" w:hAnsi="Arial Narrow" w:cs="Arial"/>
        </w:rPr>
        <w:t xml:space="preserve">Zamawiający, </w:t>
      </w:r>
      <w:r w:rsidR="000E7BCD" w:rsidRPr="00E67D0C">
        <w:rPr>
          <w:rFonts w:ascii="Arial Narrow" w:hAnsi="Arial Narrow" w:cs="Arial"/>
          <w:b/>
        </w:rPr>
        <w:t>10WSzKzP SPZOZ</w:t>
      </w:r>
      <w:r w:rsidRPr="00E67D0C">
        <w:rPr>
          <w:rFonts w:ascii="Arial Narrow" w:hAnsi="Arial Narrow" w:cs="Arial"/>
        </w:rPr>
        <w:t xml:space="preserve">, działając </w:t>
      </w:r>
      <w:r w:rsidR="00C65E53" w:rsidRPr="00E67D0C">
        <w:rPr>
          <w:rFonts w:ascii="Arial Narrow" w:hAnsi="Arial Narrow" w:cs="Arial"/>
        </w:rPr>
        <w:t>na podstawie art. 253 ust. 1</w:t>
      </w:r>
      <w:r w:rsidR="00836DAF" w:rsidRPr="00E67D0C">
        <w:rPr>
          <w:rFonts w:ascii="Arial Narrow" w:hAnsi="Arial Narrow" w:cs="Arial"/>
        </w:rPr>
        <w:t xml:space="preserve"> pkt. 1 i ust. 2</w:t>
      </w:r>
      <w:r w:rsidR="00C65E53" w:rsidRPr="00E67D0C">
        <w:rPr>
          <w:rFonts w:ascii="Arial Narrow" w:hAnsi="Arial Narrow" w:cs="Arial"/>
        </w:rPr>
        <w:t xml:space="preserve"> ustawy z dnia 11 września 2019r. Prawo zamówień publicznych </w:t>
      </w:r>
      <w:r w:rsidR="000E7BCD" w:rsidRPr="00E67D0C">
        <w:rPr>
          <w:rFonts w:ascii="Arial Narrow" w:hAnsi="Arial Narrow" w:cs="Arial"/>
        </w:rPr>
        <w:t>(</w:t>
      </w:r>
      <w:proofErr w:type="spellStart"/>
      <w:r w:rsidR="000E7BCD" w:rsidRPr="00E67D0C">
        <w:rPr>
          <w:rFonts w:ascii="Arial Narrow" w:hAnsi="Arial Narrow" w:cs="Arial"/>
        </w:rPr>
        <w:t>t.j</w:t>
      </w:r>
      <w:proofErr w:type="spellEnd"/>
      <w:r w:rsidR="000E7BCD" w:rsidRPr="00E67D0C">
        <w:rPr>
          <w:rFonts w:ascii="Arial Narrow" w:hAnsi="Arial Narrow" w:cs="Arial"/>
        </w:rPr>
        <w:t>. Dz. U. z 2024 poz. 1320)</w:t>
      </w:r>
      <w:r w:rsidR="00C65E53" w:rsidRPr="00E67D0C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E67D0C">
        <w:rPr>
          <w:rFonts w:ascii="Arial Narrow" w:hAnsi="Arial Narrow" w:cs="Arial"/>
        </w:rPr>
        <w:t>Pzp</w:t>
      </w:r>
      <w:proofErr w:type="spellEnd"/>
      <w:r w:rsidR="00C65E53" w:rsidRPr="00E67D0C">
        <w:rPr>
          <w:rFonts w:ascii="Arial Narrow" w:hAnsi="Arial Narrow" w:cs="Arial"/>
        </w:rPr>
        <w:t>”</w:t>
      </w:r>
      <w:r w:rsidR="00D26ED6" w:rsidRPr="00E67D0C">
        <w:rPr>
          <w:rFonts w:ascii="Arial Narrow" w:hAnsi="Arial Narrow" w:cs="Arial"/>
        </w:rPr>
        <w:t xml:space="preserve">, </w:t>
      </w:r>
      <w:r w:rsidR="00C65E53" w:rsidRPr="00E67D0C">
        <w:rPr>
          <w:rFonts w:ascii="Arial Narrow" w:hAnsi="Arial Narrow" w:cs="Arial"/>
        </w:rPr>
        <w:t>informuje</w:t>
      </w:r>
      <w:r w:rsidR="00D26ED6" w:rsidRPr="00E67D0C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E67D0C">
        <w:rPr>
          <w:rFonts w:ascii="Arial Narrow" w:hAnsi="Arial Narrow" w:cs="Arial"/>
        </w:rPr>
        <w:t>najkorzystniejsz</w:t>
      </w:r>
      <w:r w:rsidR="00D26ED6" w:rsidRPr="00E67D0C">
        <w:rPr>
          <w:rFonts w:ascii="Arial Narrow" w:hAnsi="Arial Narrow" w:cs="Arial"/>
        </w:rPr>
        <w:t xml:space="preserve">a wybrana została </w:t>
      </w:r>
      <w:r w:rsidR="00756CDA" w:rsidRPr="00E67D0C">
        <w:rPr>
          <w:rFonts w:ascii="Arial Narrow" w:hAnsi="Arial Narrow" w:cs="Arial"/>
        </w:rPr>
        <w:t>ofer</w:t>
      </w:r>
      <w:r w:rsidR="00D26ED6" w:rsidRPr="00E67D0C">
        <w:rPr>
          <w:rFonts w:ascii="Arial Narrow" w:hAnsi="Arial Narrow" w:cs="Arial"/>
        </w:rPr>
        <w:t>t</w:t>
      </w:r>
      <w:r w:rsidR="009F0E5C" w:rsidRPr="00E67D0C">
        <w:rPr>
          <w:rFonts w:ascii="Arial Narrow" w:hAnsi="Arial Narrow" w:cs="Arial"/>
        </w:rPr>
        <w:t>a</w:t>
      </w:r>
      <w:r w:rsidRPr="00E67D0C">
        <w:rPr>
          <w:rFonts w:ascii="Arial Narrow" w:hAnsi="Arial Narrow" w:cs="Arial"/>
        </w:rPr>
        <w:t xml:space="preserve"> złożona przez wykonawcę</w:t>
      </w:r>
      <w:r w:rsidR="00D26ED6" w:rsidRPr="00E67D0C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Klatka tytanowa do stabilizacji przestrzeni międzytrzonowej w odcinku szyjnym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250 560.00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7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Rozszerzalna proteza trzonu do stabilizacji odcinka szyjnego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139 860.00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8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System łączący łuskę kości potylicznej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305 424.00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11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 xml:space="preserve">Tytanowy system do stabilizacji </w:t>
            </w:r>
            <w:proofErr w:type="spellStart"/>
            <w:r w:rsidRPr="00E67D0C">
              <w:rPr>
                <w:rFonts w:ascii="Arial Narrow" w:hAnsi="Arial Narrow" w:cs="Arial"/>
                <w:color w:val="000000"/>
              </w:rPr>
              <w:t>przeznasadowej</w:t>
            </w:r>
            <w:proofErr w:type="spellEnd"/>
            <w:r w:rsidRPr="00E67D0C">
              <w:rPr>
                <w:rFonts w:ascii="Arial Narrow" w:hAnsi="Arial Narrow" w:cs="Arial"/>
                <w:color w:val="000000"/>
              </w:rPr>
              <w:t xml:space="preserve"> </w:t>
            </w:r>
            <w:proofErr w:type="spellStart"/>
            <w:r w:rsidRPr="00E67D0C">
              <w:rPr>
                <w:rFonts w:ascii="Arial Narrow" w:hAnsi="Arial Narrow" w:cs="Arial"/>
                <w:color w:val="000000"/>
              </w:rPr>
              <w:t>przezskórnej</w:t>
            </w:r>
            <w:proofErr w:type="spellEnd"/>
            <w:r w:rsidRPr="00E67D0C">
              <w:rPr>
                <w:rFonts w:ascii="Arial Narrow" w:hAnsi="Arial Narrow" w:cs="Arial"/>
                <w:color w:val="000000"/>
              </w:rPr>
              <w:t xml:space="preserve"> kręgosłupa w odcinku piersiowo-lędźwiowym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1 129 140.00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12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 xml:space="preserve">Śruba </w:t>
            </w:r>
            <w:proofErr w:type="spellStart"/>
            <w:r w:rsidRPr="00E67D0C">
              <w:rPr>
                <w:rFonts w:ascii="Arial Narrow" w:hAnsi="Arial Narrow" w:cs="Arial"/>
                <w:color w:val="000000"/>
              </w:rPr>
              <w:t>augmentacyjna</w:t>
            </w:r>
            <w:proofErr w:type="spellEnd"/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216 000.00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15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Proteza trzonu w odcinku Th i L kręgosłupa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76 680.00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16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Zestaw do anatomicznej repozycji trzonów kręgosłupa w złamaniach kompresyjnych w osteoporozie i w nowotworach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885 600.00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17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 xml:space="preserve">Zestaw do </w:t>
            </w:r>
            <w:proofErr w:type="spellStart"/>
            <w:r w:rsidRPr="00E67D0C">
              <w:rPr>
                <w:rFonts w:ascii="Arial Narrow" w:hAnsi="Arial Narrow" w:cs="Arial"/>
                <w:color w:val="000000"/>
              </w:rPr>
              <w:t>wertebroplastyki</w:t>
            </w:r>
            <w:proofErr w:type="spellEnd"/>
            <w:r w:rsidRPr="00E67D0C">
              <w:rPr>
                <w:rFonts w:ascii="Arial Narrow" w:hAnsi="Arial Narrow" w:cs="Arial"/>
                <w:color w:val="000000"/>
              </w:rPr>
              <w:t xml:space="preserve"> z cementem o wysokiej lepkości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991 440.00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18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Klatka do stabilizacji przestrzeni międzytrzonowej implantowana z dojścia tylnego typu PLIF oraz TLIF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250 560.00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22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Implant typu XLIF tytanowy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224 532.00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E7BCD" w:rsidRPr="00E67D0C" w:rsidTr="002638E6">
        <w:trPr>
          <w:cantSplit/>
        </w:trPr>
        <w:tc>
          <w:tcPr>
            <w:tcW w:w="9498" w:type="dxa"/>
          </w:tcPr>
          <w:p w:rsidR="000E7BCD" w:rsidRPr="00E67D0C" w:rsidRDefault="000E7BCD" w:rsidP="002638E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E67D0C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67D0C">
              <w:rPr>
                <w:rFonts w:ascii="Arial Narrow" w:hAnsi="Arial Narrow" w:cs="Arial"/>
                <w:b/>
                <w:bCs/>
                <w:color w:val="000000"/>
              </w:rPr>
              <w:t>55</w:t>
            </w:r>
            <w:r w:rsidRPr="00E67D0C">
              <w:rPr>
                <w:rFonts w:ascii="Arial Narrow" w:hAnsi="Arial Narrow" w:cs="Arial"/>
              </w:rPr>
              <w:t xml:space="preserve">: </w:t>
            </w:r>
            <w:r w:rsidRPr="00E67D0C">
              <w:rPr>
                <w:rFonts w:ascii="Arial Narrow" w:hAnsi="Arial Narrow" w:cs="Arial"/>
                <w:color w:val="000000"/>
              </w:rPr>
              <w:t>Tytanowy implant szyjny mocowany śrubami</w:t>
            </w:r>
          </w:p>
          <w:p w:rsidR="000E7BCD" w:rsidRPr="00E67D0C" w:rsidRDefault="000E7BCD" w:rsidP="002638E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E67D0C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0E7BCD" w:rsidRPr="00E67D0C" w:rsidRDefault="000E7BCD" w:rsidP="002638E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02-822 Warszawa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za cenę wykonania przedmiotu zamówienia w wysokości</w:t>
            </w:r>
            <w:r w:rsidRPr="00E67D0C">
              <w:rPr>
                <w:rFonts w:ascii="Arial Narrow" w:hAnsi="Arial Narrow" w:cs="Arial"/>
                <w:b/>
              </w:rPr>
              <w:t xml:space="preserve"> 152 280.00 zł brutto</w:t>
            </w:r>
            <w:r w:rsidRPr="00E67D0C">
              <w:rPr>
                <w:rFonts w:ascii="Arial Narrow" w:hAnsi="Arial Narrow" w:cs="Arial"/>
                <w:bCs/>
              </w:rPr>
              <w:t>.</w:t>
            </w:r>
          </w:p>
          <w:p w:rsidR="000E7BCD" w:rsidRPr="00E67D0C" w:rsidRDefault="000E7BCD" w:rsidP="002638E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  <w:u w:val="single"/>
              </w:rPr>
              <w:t>Uzasadnienie wyboru</w:t>
            </w:r>
            <w:r w:rsidRPr="00E67D0C">
              <w:rPr>
                <w:rFonts w:ascii="Arial Narrow" w:hAnsi="Arial Narrow" w:cs="Arial"/>
              </w:rPr>
              <w:t>:</w:t>
            </w:r>
          </w:p>
          <w:p w:rsidR="000E7BCD" w:rsidRPr="00E67D0C" w:rsidRDefault="000E7BCD" w:rsidP="002638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E67D0C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E67D0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E67D0C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67D0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67D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67D0C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67D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E67D0C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67D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67D0C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67D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67D0C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5 - Klatka tytanowa do stabilizacji przestrzeni międzytrzonowej w odcinku szyjnym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7 - Rozszerzalna proteza trzonu do stabilizacji odcinka szyjnego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8 - System łączący łuskę kości potylicznej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11 - Tytanowy system do stabilizacji </w:t>
            </w:r>
            <w:proofErr w:type="spellStart"/>
            <w:r w:rsidRPr="00E67D0C">
              <w:rPr>
                <w:rFonts w:ascii="Arial Narrow" w:hAnsi="Arial Narrow" w:cs="Arial"/>
                <w:sz w:val="22"/>
                <w:szCs w:val="22"/>
              </w:rPr>
              <w:t>przeznasadowej</w:t>
            </w:r>
            <w:proofErr w:type="spellEnd"/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67D0C">
              <w:rPr>
                <w:rFonts w:ascii="Arial Narrow" w:hAnsi="Arial Narrow" w:cs="Arial"/>
                <w:sz w:val="22"/>
                <w:szCs w:val="22"/>
              </w:rPr>
              <w:t>przezskórnej</w:t>
            </w:r>
            <w:proofErr w:type="spellEnd"/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kręgosłupa w odcinku piersiowo-lędźwiowym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12 - Śruba </w:t>
            </w:r>
            <w:proofErr w:type="spellStart"/>
            <w:r w:rsidRPr="00E67D0C">
              <w:rPr>
                <w:rFonts w:ascii="Arial Narrow" w:hAnsi="Arial Narrow" w:cs="Arial"/>
                <w:sz w:val="22"/>
                <w:szCs w:val="22"/>
              </w:rPr>
              <w:t>augmentacyjna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15 - Proteza trzonu w odcinku Th i L kręgosłupa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16 - Zestaw do anatomicznej repozycji trzonów kręgosłupa w złamaniach </w:t>
            </w:r>
            <w:r w:rsidRPr="00E67D0C">
              <w:rPr>
                <w:rFonts w:ascii="Arial Narrow" w:hAnsi="Arial Narrow" w:cs="Arial"/>
                <w:sz w:val="22"/>
                <w:szCs w:val="22"/>
              </w:rPr>
              <w:lastRenderedPageBreak/>
              <w:t>kompresyjnych w osteoporozie i w nowotworach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17 - Zestaw do </w:t>
            </w:r>
            <w:proofErr w:type="spellStart"/>
            <w:r w:rsidRPr="00E67D0C">
              <w:rPr>
                <w:rFonts w:ascii="Arial Narrow" w:hAnsi="Arial Narrow" w:cs="Arial"/>
                <w:sz w:val="22"/>
                <w:szCs w:val="22"/>
              </w:rPr>
              <w:t>wertebroplastyki</w:t>
            </w:r>
            <w:proofErr w:type="spellEnd"/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z cementem o wysokiej lepkości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18 - Klatka do stabilizacji przestrzeni międzytrzonowej implantowana z dojścia tylnego typu PLIF oraz TLIF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22 - Implant typu XLIF tytanowy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E7BCD" w:rsidRPr="00E67D0C" w:rsidTr="002638E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55 - Tytanowy implant szyjny mocowany śrubami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E67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E7BCD" w:rsidRPr="00E67D0C" w:rsidRDefault="000E7BCD" w:rsidP="002638E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0E7BCD" w:rsidRPr="00E67D0C" w:rsidRDefault="000E7BCD" w:rsidP="002638E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0E7BCD" w:rsidRPr="00E67D0C" w:rsidRDefault="000E7BCD" w:rsidP="002638E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BCD" w:rsidRPr="00E67D0C" w:rsidRDefault="000E7BCD" w:rsidP="002638E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67D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E67D0C">
        <w:rPr>
          <w:rFonts w:ascii="Arial Narrow" w:hAnsi="Arial Narrow" w:cs="Arial"/>
          <w:i/>
        </w:rPr>
        <w:t>Zamawiający</w:t>
      </w: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</w:p>
    <w:p w:rsidR="00E67D0C" w:rsidRPr="00B9724A" w:rsidRDefault="00E67D0C" w:rsidP="00E67D0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E67D0C" w:rsidRPr="00B9724A" w:rsidRDefault="00E67D0C" w:rsidP="00E67D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E67D0C" w:rsidRDefault="00E67D0C" w:rsidP="00E67D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07.08.2025 r.</w:t>
      </w:r>
    </w:p>
    <w:sectPr w:rsidR="00E67D0C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0B2" w:rsidRDefault="00CC50B2">
      <w:r>
        <w:separator/>
      </w:r>
    </w:p>
  </w:endnote>
  <w:endnote w:type="continuationSeparator" w:id="1">
    <w:p w:rsidR="00CC50B2" w:rsidRDefault="00CC5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CD" w:rsidRDefault="000E7B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C935E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C935E5" w:rsidRPr="004B39E0">
      <w:rPr>
        <w:rFonts w:ascii="Arial" w:hAnsi="Arial"/>
        <w:sz w:val="18"/>
      </w:rPr>
      <w:fldChar w:fldCharType="separate"/>
    </w:r>
    <w:r w:rsidR="000A35C7">
      <w:rPr>
        <w:rFonts w:ascii="Arial" w:hAnsi="Arial"/>
        <w:noProof/>
        <w:sz w:val="18"/>
      </w:rPr>
      <w:t>1</w:t>
    </w:r>
    <w:r w:rsidR="00C935E5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C935E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C935E5" w:rsidRPr="004B39E0">
      <w:rPr>
        <w:rFonts w:ascii="Arial" w:hAnsi="Arial"/>
        <w:sz w:val="18"/>
      </w:rPr>
      <w:fldChar w:fldCharType="separate"/>
    </w:r>
    <w:r w:rsidR="000A35C7">
      <w:rPr>
        <w:rFonts w:ascii="Arial" w:hAnsi="Arial"/>
        <w:noProof/>
        <w:sz w:val="18"/>
      </w:rPr>
      <w:t>6</w:t>
    </w:r>
    <w:r w:rsidR="00C935E5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CD" w:rsidRDefault="000E7B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0B2" w:rsidRDefault="00CC50B2">
      <w:r>
        <w:separator/>
      </w:r>
    </w:p>
  </w:footnote>
  <w:footnote w:type="continuationSeparator" w:id="1">
    <w:p w:rsidR="00CC50B2" w:rsidRDefault="00CC50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CD" w:rsidRDefault="000E7B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CD" w:rsidRDefault="000E7B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CD" w:rsidRDefault="000E7B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BCD"/>
    <w:rsid w:val="00022322"/>
    <w:rsid w:val="00042497"/>
    <w:rsid w:val="000A35C7"/>
    <w:rsid w:val="000C1E6F"/>
    <w:rsid w:val="000E4E56"/>
    <w:rsid w:val="000E7BCD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35E5"/>
    <w:rsid w:val="00CA0B33"/>
    <w:rsid w:val="00CA3511"/>
    <w:rsid w:val="00CC50B2"/>
    <w:rsid w:val="00D01E5B"/>
    <w:rsid w:val="00D04203"/>
    <w:rsid w:val="00D168A0"/>
    <w:rsid w:val="00D26ED6"/>
    <w:rsid w:val="00D42C90"/>
    <w:rsid w:val="00D8427E"/>
    <w:rsid w:val="00E30B2D"/>
    <w:rsid w:val="00E62859"/>
    <w:rsid w:val="00E67D0C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35E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935E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935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935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35E5"/>
  </w:style>
  <w:style w:type="paragraph" w:styleId="Tekstpodstawowy">
    <w:name w:val="Body Text"/>
    <w:basedOn w:val="Normalny"/>
    <w:rsid w:val="00C935E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1285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2025-08-07T07:31:00Z</dcterms:created>
  <dcterms:modified xsi:type="dcterms:W3CDTF">2025-08-07T07:31:00Z</dcterms:modified>
</cp:coreProperties>
</file>