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>, o którym mowa w art. 275 pkt 1 ustawy Pzp.</w:t>
      </w:r>
      <w:r w:rsidRPr="001C2FDA">
        <w:rPr>
          <w:sz w:val="22"/>
          <w:szCs w:val="22"/>
        </w:rPr>
        <w:t xml:space="preserve"> pn.: </w:t>
      </w:r>
    </w:p>
    <w:p w14:paraId="61BE177A" w14:textId="77777777" w:rsidR="00306892" w:rsidRDefault="00306892" w:rsidP="00B00FE0">
      <w:pPr>
        <w:spacing w:line="276" w:lineRule="auto"/>
        <w:jc w:val="center"/>
        <w:rPr>
          <w:b/>
          <w:sz w:val="28"/>
          <w:szCs w:val="28"/>
        </w:rPr>
      </w:pPr>
      <w:r w:rsidRPr="00306892">
        <w:rPr>
          <w:b/>
          <w:sz w:val="28"/>
          <w:szCs w:val="28"/>
        </w:rPr>
        <w:t xml:space="preserve">Sukcesywna dostawa masek medycznych </w:t>
      </w:r>
    </w:p>
    <w:p w14:paraId="26493A0F" w14:textId="319FFD1D" w:rsidR="00281DC6" w:rsidRPr="001C2FDA" w:rsidRDefault="00306892" w:rsidP="00B00FE0">
      <w:pPr>
        <w:spacing w:line="276" w:lineRule="auto"/>
        <w:jc w:val="center"/>
        <w:rPr>
          <w:b/>
          <w:sz w:val="28"/>
          <w:szCs w:val="28"/>
        </w:rPr>
      </w:pPr>
      <w:r w:rsidRPr="00306892">
        <w:rPr>
          <w:b/>
          <w:sz w:val="28"/>
          <w:szCs w:val="28"/>
        </w:rPr>
        <w:t>do Szpitala Wojewódzkiego w Poznaniu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1EECE02D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664AAC96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 w:rsidR="00306892">
        <w:rPr>
          <w:bCs/>
          <w:sz w:val="22"/>
          <w:szCs w:val="22"/>
        </w:rPr>
        <w:t>7 dni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art.108 ust 1 pkt 1-6 ustawy Pzp.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109 ust. 1 pkt 4 ustawy Pzp</w:t>
      </w:r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1DE679D1" w14:textId="09FDBFA2" w:rsidR="005E5656" w:rsidRPr="000D1573" w:rsidRDefault="00441C4D" w:rsidP="000D1573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</w:t>
      </w:r>
      <w:r w:rsidR="000D1573">
        <w:rPr>
          <w:sz w:val="22"/>
          <w:szCs w:val="22"/>
        </w:rPr>
        <w:t>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 xml:space="preserve">j. Dz. U. z 2020r. poz. 106), wobec czego </w:t>
      </w:r>
      <w:r w:rsidRPr="001C2FDA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24BCB2DD" w14:textId="77777777" w:rsidR="000D1573" w:rsidRDefault="000D1573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</w:p>
    <w:p w14:paraId="545D4906" w14:textId="66AD6305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3077BFD5" w:rsidR="003E2272" w:rsidRDefault="00365350">
    <w:pPr>
      <w:pStyle w:val="Nagwek"/>
    </w:pPr>
    <w:r w:rsidRPr="002118DD">
      <w:t>Znak sprawy: SZW/DZP/</w:t>
    </w:r>
    <w:r w:rsidR="009A056E">
      <w:t>2</w:t>
    </w:r>
    <w:r w:rsidR="00306892">
      <w:t>6</w:t>
    </w:r>
    <w:r w:rsidR="002118DD" w:rsidRPr="002118DD">
      <w:t>/202</w:t>
    </w:r>
    <w:r w:rsidR="00B00FE0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90A6E"/>
    <w:rsid w:val="000A0964"/>
    <w:rsid w:val="000B09F8"/>
    <w:rsid w:val="000C05AA"/>
    <w:rsid w:val="000C1123"/>
    <w:rsid w:val="000D1573"/>
    <w:rsid w:val="000D1C69"/>
    <w:rsid w:val="00111F10"/>
    <w:rsid w:val="00135545"/>
    <w:rsid w:val="001442F8"/>
    <w:rsid w:val="001673C4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C061E"/>
    <w:rsid w:val="002C54C1"/>
    <w:rsid w:val="0030391A"/>
    <w:rsid w:val="00306892"/>
    <w:rsid w:val="00311C3A"/>
    <w:rsid w:val="003201DF"/>
    <w:rsid w:val="0034112D"/>
    <w:rsid w:val="00365350"/>
    <w:rsid w:val="00372470"/>
    <w:rsid w:val="0039528D"/>
    <w:rsid w:val="003A0ECF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404A5"/>
    <w:rsid w:val="00850465"/>
    <w:rsid w:val="00851BC9"/>
    <w:rsid w:val="00865D7F"/>
    <w:rsid w:val="00870C1C"/>
    <w:rsid w:val="008826A8"/>
    <w:rsid w:val="008D4CF2"/>
    <w:rsid w:val="008F24C9"/>
    <w:rsid w:val="0091177D"/>
    <w:rsid w:val="00915BDC"/>
    <w:rsid w:val="00950AB6"/>
    <w:rsid w:val="0096723F"/>
    <w:rsid w:val="009A056E"/>
    <w:rsid w:val="009A493B"/>
    <w:rsid w:val="009B4573"/>
    <w:rsid w:val="009C3252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542D9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3</Pages>
  <Words>781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41</cp:revision>
  <cp:lastPrinted>2007-10-05T06:59:00Z</cp:lastPrinted>
  <dcterms:created xsi:type="dcterms:W3CDTF">2023-01-29T14:17:00Z</dcterms:created>
  <dcterms:modified xsi:type="dcterms:W3CDTF">2025-04-02T09:26:00Z</dcterms:modified>
</cp:coreProperties>
</file>