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3B4912" w:rsidRDefault="00ED29B4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3B4912">
        <w:rPr>
          <w:rFonts w:ascii="Arial Narrow" w:hAnsi="Arial Narrow" w:cs="Arial"/>
          <w:sz w:val="22"/>
          <w:szCs w:val="24"/>
        </w:rPr>
        <w:t>Bydgoszcz</w:t>
      </w:r>
      <w:r w:rsidR="00986737" w:rsidRPr="003B4912">
        <w:rPr>
          <w:rFonts w:ascii="Arial Narrow" w:hAnsi="Arial Narrow" w:cs="Arial"/>
          <w:sz w:val="22"/>
          <w:szCs w:val="24"/>
        </w:rPr>
        <w:t xml:space="preserve"> dnia: </w:t>
      </w:r>
      <w:r w:rsidRPr="003B4912">
        <w:rPr>
          <w:rFonts w:ascii="Arial Narrow" w:hAnsi="Arial Narrow" w:cs="Arial"/>
          <w:sz w:val="22"/>
          <w:szCs w:val="24"/>
        </w:rPr>
        <w:t>2025-08-19</w:t>
      </w:r>
    </w:p>
    <w:p w:rsidR="00986737" w:rsidRPr="003B4912" w:rsidRDefault="00ED29B4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3B491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3B4912" w:rsidRDefault="00ED29B4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3B4912">
        <w:rPr>
          <w:rFonts w:ascii="Arial Narrow" w:hAnsi="Arial Narrow" w:cs="Arial"/>
          <w:sz w:val="22"/>
          <w:szCs w:val="24"/>
        </w:rPr>
        <w:t>Powstańców Warszawy</w:t>
      </w:r>
      <w:r w:rsidR="00986737" w:rsidRPr="003B4912">
        <w:rPr>
          <w:rFonts w:ascii="Arial Narrow" w:hAnsi="Arial Narrow" w:cs="Arial"/>
          <w:sz w:val="22"/>
          <w:szCs w:val="24"/>
        </w:rPr>
        <w:t xml:space="preserve"> </w:t>
      </w:r>
      <w:r w:rsidRPr="003B4912">
        <w:rPr>
          <w:rFonts w:ascii="Arial Narrow" w:hAnsi="Arial Narrow" w:cs="Arial"/>
          <w:sz w:val="22"/>
          <w:szCs w:val="24"/>
        </w:rPr>
        <w:t>5</w:t>
      </w:r>
    </w:p>
    <w:p w:rsidR="00986737" w:rsidRPr="003B4912" w:rsidRDefault="00ED29B4" w:rsidP="00986737">
      <w:pPr>
        <w:rPr>
          <w:rFonts w:ascii="Arial Narrow" w:hAnsi="Arial Narrow" w:cs="Arial"/>
          <w:sz w:val="22"/>
          <w:szCs w:val="24"/>
        </w:rPr>
      </w:pPr>
      <w:r w:rsidRPr="003B4912">
        <w:rPr>
          <w:rFonts w:ascii="Arial Narrow" w:hAnsi="Arial Narrow" w:cs="Arial"/>
          <w:sz w:val="22"/>
          <w:szCs w:val="24"/>
        </w:rPr>
        <w:t>85-681</w:t>
      </w:r>
      <w:r w:rsidR="00986737" w:rsidRPr="003B4912">
        <w:rPr>
          <w:rFonts w:ascii="Arial Narrow" w:hAnsi="Arial Narrow" w:cs="Arial"/>
          <w:sz w:val="22"/>
          <w:szCs w:val="24"/>
        </w:rPr>
        <w:t xml:space="preserve"> </w:t>
      </w:r>
      <w:r w:rsidRPr="003B4912">
        <w:rPr>
          <w:rFonts w:ascii="Arial Narrow" w:hAnsi="Arial Narrow" w:cs="Arial"/>
          <w:sz w:val="22"/>
          <w:szCs w:val="24"/>
        </w:rPr>
        <w:t>Bydgoszcz</w:t>
      </w:r>
    </w:p>
    <w:p w:rsidR="00986737" w:rsidRPr="003B4912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3B491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3B4912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3B4912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3B4912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3B491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3B4912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3B4912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3B4912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3B4912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B491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3B491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B491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3B4912" w:rsidTr="005A632E">
        <w:tc>
          <w:tcPr>
            <w:tcW w:w="2269" w:type="dxa"/>
            <w:shd w:val="clear" w:color="auto" w:fill="auto"/>
          </w:tcPr>
          <w:p w:rsidR="00986737" w:rsidRPr="003B491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3B4912" w:rsidRDefault="00ED29B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w szpitalnych programach lekowych na okres 24 miesięcy z prawem opcji na 12 miesięcy</w:t>
            </w:r>
            <w:r w:rsidR="00986737" w:rsidRPr="003B4912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ED29B4" w:rsidRPr="003B4912" w:rsidTr="009A4117">
        <w:tc>
          <w:tcPr>
            <w:tcW w:w="2269" w:type="dxa"/>
            <w:shd w:val="clear" w:color="auto" w:fill="auto"/>
          </w:tcPr>
          <w:p w:rsidR="00ED29B4" w:rsidRPr="003B4912" w:rsidRDefault="00ED29B4" w:rsidP="009A41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29B4" w:rsidRPr="003B4912" w:rsidRDefault="00ED29B4" w:rsidP="009A41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b/>
                <w:bCs/>
                <w:sz w:val="22"/>
                <w:szCs w:val="24"/>
              </w:rPr>
              <w:t>74/2025</w:t>
            </w:r>
          </w:p>
        </w:tc>
      </w:tr>
    </w:tbl>
    <w:p w:rsidR="00A80738" w:rsidRPr="003B4912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3B4912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3B4912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3B4912">
        <w:rPr>
          <w:rFonts w:ascii="Arial Narrow" w:hAnsi="Arial Narrow" w:cs="Arial"/>
          <w:sz w:val="22"/>
          <w:szCs w:val="24"/>
        </w:rPr>
        <w:t>2</w:t>
      </w:r>
      <w:r w:rsidRPr="003B4912">
        <w:rPr>
          <w:rFonts w:ascii="Arial Narrow" w:hAnsi="Arial Narrow" w:cs="Arial"/>
          <w:sz w:val="22"/>
          <w:szCs w:val="24"/>
        </w:rPr>
        <w:t xml:space="preserve"> ust. 5 </w:t>
      </w:r>
      <w:r w:rsidRPr="003B4912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3B4912">
        <w:rPr>
          <w:rFonts w:ascii="Arial Narrow" w:hAnsi="Arial Narrow" w:cs="Arial"/>
          <w:sz w:val="22"/>
          <w:szCs w:val="24"/>
        </w:rPr>
        <w:t xml:space="preserve"> </w:t>
      </w:r>
      <w:r w:rsidR="00ED29B4" w:rsidRPr="003B4912">
        <w:rPr>
          <w:rFonts w:ascii="Arial Narrow" w:hAnsi="Arial Narrow" w:cs="Arial"/>
          <w:sz w:val="22"/>
          <w:szCs w:val="24"/>
        </w:rPr>
        <w:t>(</w:t>
      </w:r>
      <w:proofErr w:type="spellStart"/>
      <w:r w:rsidR="00ED29B4" w:rsidRPr="003B4912">
        <w:rPr>
          <w:rFonts w:ascii="Arial Narrow" w:hAnsi="Arial Narrow" w:cs="Arial"/>
          <w:sz w:val="22"/>
          <w:szCs w:val="24"/>
        </w:rPr>
        <w:t>t.j</w:t>
      </w:r>
      <w:proofErr w:type="spellEnd"/>
      <w:r w:rsidR="00ED29B4" w:rsidRPr="003B4912">
        <w:rPr>
          <w:rFonts w:ascii="Arial Narrow" w:hAnsi="Arial Narrow" w:cs="Arial"/>
          <w:sz w:val="22"/>
          <w:szCs w:val="24"/>
        </w:rPr>
        <w:t>. Dz. U. z 2024 poz. 1320)</w:t>
      </w:r>
      <w:r w:rsidR="00490DC0" w:rsidRPr="003B4912">
        <w:rPr>
          <w:rFonts w:ascii="Arial Narrow" w:hAnsi="Arial Narrow" w:cs="Arial"/>
          <w:sz w:val="22"/>
          <w:szCs w:val="24"/>
        </w:rPr>
        <w:t xml:space="preserve"> </w:t>
      </w:r>
      <w:r w:rsidRPr="003B4912">
        <w:rPr>
          <w:rFonts w:ascii="Arial Narrow" w:hAnsi="Arial Narrow" w:cs="Arial"/>
          <w:sz w:val="22"/>
          <w:szCs w:val="24"/>
        </w:rPr>
        <w:t>udostępnia</w:t>
      </w:r>
      <w:r w:rsidR="00F95C33" w:rsidRPr="003B4912">
        <w:rPr>
          <w:rFonts w:ascii="Arial Narrow" w:hAnsi="Arial Narrow" w:cs="Arial"/>
          <w:sz w:val="22"/>
          <w:szCs w:val="24"/>
        </w:rPr>
        <w:t xml:space="preserve"> </w:t>
      </w:r>
      <w:r w:rsidR="004C7E9B" w:rsidRPr="003B4912">
        <w:rPr>
          <w:rFonts w:ascii="Arial Narrow" w:hAnsi="Arial Narrow" w:cs="Arial"/>
          <w:sz w:val="22"/>
          <w:szCs w:val="24"/>
        </w:rPr>
        <w:t>informacj</w:t>
      </w:r>
      <w:r w:rsidR="00577BC6" w:rsidRPr="003B4912">
        <w:rPr>
          <w:rFonts w:ascii="Arial Narrow" w:hAnsi="Arial Narrow" w:cs="Arial"/>
          <w:sz w:val="22"/>
          <w:szCs w:val="24"/>
        </w:rPr>
        <w:t>ę</w:t>
      </w:r>
      <w:r w:rsidR="00035488" w:rsidRPr="003B4912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3B4912">
        <w:rPr>
          <w:rFonts w:ascii="Arial Narrow" w:hAnsi="Arial Narrow" w:cs="Arial"/>
          <w:sz w:val="22"/>
          <w:szCs w:val="24"/>
        </w:rPr>
        <w:t>.</w:t>
      </w:r>
    </w:p>
    <w:p w:rsidR="00A80738" w:rsidRPr="003B4912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3B4912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3B4912">
        <w:rPr>
          <w:rFonts w:ascii="Arial Narrow" w:hAnsi="Arial Narrow" w:cs="Arial"/>
          <w:sz w:val="22"/>
          <w:szCs w:val="24"/>
        </w:rPr>
        <w:t xml:space="preserve"> w dniu </w:t>
      </w:r>
      <w:r w:rsidR="00ED29B4" w:rsidRPr="003B4912">
        <w:rPr>
          <w:rFonts w:ascii="Arial Narrow" w:hAnsi="Arial Narrow" w:cs="Arial"/>
          <w:sz w:val="22"/>
          <w:szCs w:val="24"/>
        </w:rPr>
        <w:t>19/08/2025</w:t>
      </w:r>
      <w:r w:rsidR="00FF4AB1" w:rsidRPr="003B4912">
        <w:rPr>
          <w:rFonts w:ascii="Arial Narrow" w:hAnsi="Arial Narrow" w:cs="Arial"/>
          <w:sz w:val="22"/>
          <w:szCs w:val="24"/>
        </w:rPr>
        <w:t xml:space="preserve"> o godz. </w:t>
      </w:r>
      <w:r w:rsidR="00ED29B4" w:rsidRPr="003B4912">
        <w:rPr>
          <w:rFonts w:ascii="Arial Narrow" w:hAnsi="Arial Narrow" w:cs="Arial"/>
          <w:sz w:val="22"/>
          <w:szCs w:val="24"/>
        </w:rPr>
        <w:t>08:30</w:t>
      </w:r>
      <w:r w:rsidRPr="003B4912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3B4912" w:rsidTr="005A632E">
        <w:tc>
          <w:tcPr>
            <w:tcW w:w="1276" w:type="dxa"/>
            <w:shd w:val="clear" w:color="auto" w:fill="F2F2F2"/>
            <w:vAlign w:val="center"/>
          </w:tcPr>
          <w:p w:rsidR="006B27ED" w:rsidRPr="003B491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3B4912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3B491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3B4912" w:rsidRDefault="006B27ED" w:rsidP="003B4912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3B491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Tramco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Sp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z o. 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Wolskie, </w:t>
            </w: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ul.Wolska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14</w:t>
            </w:r>
          </w:p>
          <w:p w:rsidR="00ED29B4" w:rsidRPr="003B4912" w:rsidRDefault="002C784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05-860</w:t>
            </w:r>
            <w:r w:rsidR="00ED29B4" w:rsidRPr="003B4912">
              <w:rPr>
                <w:rFonts w:ascii="Arial Narrow" w:hAnsi="Arial Narrow" w:cs="Arial"/>
                <w:sz w:val="22"/>
                <w:szCs w:val="24"/>
              </w:rPr>
              <w:t xml:space="preserve">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8 227.01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Tramco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Sp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z o. 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Wolskie, </w:t>
            </w: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ul.Wolska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14</w:t>
            </w:r>
          </w:p>
          <w:p w:rsidR="00ED29B4" w:rsidRPr="003B4912" w:rsidRDefault="002C784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05-860</w:t>
            </w:r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ED29B4" w:rsidRPr="003B4912">
              <w:rPr>
                <w:rFonts w:ascii="Arial Narrow" w:hAnsi="Arial Narrow" w:cs="Arial"/>
                <w:sz w:val="22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10 717.01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Tramco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Sp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z o. 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Wolskie, </w:t>
            </w: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ul.Wolska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14</w:t>
            </w:r>
          </w:p>
          <w:p w:rsidR="00ED29B4" w:rsidRPr="003B4912" w:rsidRDefault="002C784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05-860</w:t>
            </w:r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ED29B4" w:rsidRPr="003B4912">
              <w:rPr>
                <w:rFonts w:ascii="Arial Narrow" w:hAnsi="Arial Narrow" w:cs="Arial"/>
                <w:sz w:val="22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12 104.86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Takeda Pharma Sp. z o.o.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Prosta 68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00-838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2 569 860.00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Janssen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Cilag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Polska sp. z o.o.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Iłżecka 24/budynek F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02-135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1 327 498.20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Fresenius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Kabi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Polska Sp.  z o.o.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lastRenderedPageBreak/>
              <w:t>Al. Jerozolimskie 134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lastRenderedPageBreak/>
              <w:t>9 948.96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CSL </w:t>
            </w: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Behring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A. Branickiego 17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02-972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2 567 160.00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Komtur Polska Sp. z o.o.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Plac Farmacji 1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8 100.00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Krzemieniecka 120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468 321.37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Krzemieniecka 120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1 223 127.21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Krzemieniecka 120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8 334.90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Farmacol Logistyka Sp. z o.o.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Szopienicka 77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8 001.50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Farmacol Logistyka Sp. z o.o.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Szopienicka 77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10 410.77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44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1 284 660.00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44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2 431 458.00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44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10 841.04 zł</w:t>
            </w:r>
          </w:p>
        </w:tc>
      </w:tr>
      <w:tr w:rsidR="00ED29B4" w:rsidRPr="003B4912" w:rsidTr="009A4117"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ED29B4" w:rsidRPr="003B4912" w:rsidRDefault="00ED29B4" w:rsidP="003B4912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B4912">
              <w:rPr>
                <w:rFonts w:ascii="Arial Narrow" w:hAnsi="Arial Narrow" w:cs="Arial"/>
                <w:sz w:val="22"/>
                <w:szCs w:val="24"/>
              </w:rPr>
              <w:t>Bialmed</w:t>
            </w:r>
            <w:proofErr w:type="spellEnd"/>
            <w:r w:rsidRPr="003B4912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ED29B4" w:rsidRPr="003B4912" w:rsidRDefault="00ED29B4" w:rsidP="003B4912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Kazimierzowska 46/48/35</w:t>
            </w:r>
          </w:p>
          <w:p w:rsidR="00ED29B4" w:rsidRPr="003B4912" w:rsidRDefault="00ED29B4" w:rsidP="003B4912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D29B4" w:rsidRPr="003B4912" w:rsidRDefault="00ED29B4" w:rsidP="009A41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B4912">
              <w:rPr>
                <w:rFonts w:ascii="Arial Narrow" w:hAnsi="Arial Narrow" w:cs="Arial"/>
                <w:sz w:val="22"/>
                <w:szCs w:val="24"/>
              </w:rPr>
              <w:t>8 551.66 zł</w:t>
            </w:r>
          </w:p>
        </w:tc>
      </w:tr>
    </w:tbl>
    <w:p w:rsidR="00A80738" w:rsidRPr="003B4912" w:rsidRDefault="00243B66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B4912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243B66" w:rsidRDefault="00243B66" w:rsidP="0024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243B66" w:rsidRDefault="00243B66" w:rsidP="0024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243B66" w:rsidRDefault="00243B66" w:rsidP="0024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243B66" w:rsidRDefault="00243B66" w:rsidP="0024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/>
          <w:i/>
          <w:iCs/>
          <w:sz w:val="16"/>
          <w:szCs w:val="16"/>
        </w:rPr>
        <w:t>. T2612 B5</w:t>
      </w:r>
    </w:p>
    <w:p w:rsidR="00243B66" w:rsidRDefault="00243B66" w:rsidP="0024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>
        <w:rPr>
          <w:rStyle w:val="Pogrubienie"/>
          <w:rFonts w:ascii="Arial Narrow" w:hAnsi="Arial Narrow" w:cs="Arial"/>
          <w:color w:val="1B1B1B"/>
          <w:sz w:val="16"/>
          <w:szCs w:val="16"/>
          <w:u w:val="single"/>
        </w:rPr>
        <w:t xml:space="preserve"> </w:t>
      </w:r>
    </w:p>
    <w:p w:rsidR="00C236D3" w:rsidRPr="00243B66" w:rsidRDefault="00243B66" w:rsidP="0024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i/>
        </w:rPr>
      </w:pPr>
      <w:r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19.08.2025 r.</w:t>
      </w:r>
    </w:p>
    <w:sectPr w:rsidR="00C236D3" w:rsidRPr="00243B66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852" w:rsidRDefault="00BF3852">
      <w:r>
        <w:separator/>
      </w:r>
    </w:p>
  </w:endnote>
  <w:endnote w:type="continuationSeparator" w:id="1">
    <w:p w:rsidR="00BF3852" w:rsidRDefault="00BF38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D6F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DD6F7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DD6F7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DD6F7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C7844">
      <w:rPr>
        <w:rFonts w:ascii="Arial" w:eastAsia="Calibri" w:hAnsi="Arial"/>
        <w:noProof/>
        <w:sz w:val="18"/>
        <w:szCs w:val="18"/>
        <w:lang w:eastAsia="en-US"/>
      </w:rPr>
      <w:t>1</w:t>
    </w:r>
    <w:r w:rsidR="00DD6F7C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DD6F7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DD6F7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C7844">
      <w:rPr>
        <w:rFonts w:ascii="Arial" w:eastAsia="Calibri" w:hAnsi="Arial"/>
        <w:noProof/>
        <w:sz w:val="18"/>
        <w:szCs w:val="18"/>
        <w:lang w:eastAsia="en-US"/>
      </w:rPr>
      <w:t>2</w:t>
    </w:r>
    <w:r w:rsidR="00DD6F7C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D6F7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D6F7C">
      <w:rPr>
        <w:rStyle w:val="Numerstrony"/>
      </w:rPr>
      <w:fldChar w:fldCharType="separate"/>
    </w:r>
    <w:r>
      <w:rPr>
        <w:rStyle w:val="Numerstrony"/>
        <w:noProof/>
      </w:rPr>
      <w:t>1</w:t>
    </w:r>
    <w:r w:rsidR="00DD6F7C">
      <w:rPr>
        <w:rStyle w:val="Numerstrony"/>
      </w:rPr>
      <w:fldChar w:fldCharType="end"/>
    </w:r>
    <w:r>
      <w:rPr>
        <w:rStyle w:val="Numerstrony"/>
      </w:rPr>
      <w:t>/</w:t>
    </w:r>
    <w:r w:rsidR="00DD6F7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D6F7C">
      <w:rPr>
        <w:rStyle w:val="Numerstrony"/>
      </w:rPr>
      <w:fldChar w:fldCharType="separate"/>
    </w:r>
    <w:r w:rsidR="002C7844">
      <w:rPr>
        <w:rStyle w:val="Numerstrony"/>
        <w:noProof/>
      </w:rPr>
      <w:t>2</w:t>
    </w:r>
    <w:r w:rsidR="00DD6F7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852" w:rsidRDefault="00BF3852">
      <w:r>
        <w:separator/>
      </w:r>
    </w:p>
  </w:footnote>
  <w:footnote w:type="continuationSeparator" w:id="1">
    <w:p w:rsidR="00BF3852" w:rsidRDefault="00BF38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9B4" w:rsidRDefault="00ED29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9B4" w:rsidRDefault="00ED29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9B4" w:rsidRDefault="00ED29B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9B4"/>
    <w:rsid w:val="00007727"/>
    <w:rsid w:val="00017720"/>
    <w:rsid w:val="00035488"/>
    <w:rsid w:val="000D7F25"/>
    <w:rsid w:val="000E00E5"/>
    <w:rsid w:val="00173B20"/>
    <w:rsid w:val="001C69FF"/>
    <w:rsid w:val="0023318D"/>
    <w:rsid w:val="00243B66"/>
    <w:rsid w:val="002C7844"/>
    <w:rsid w:val="003B491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350FC"/>
    <w:rsid w:val="00986737"/>
    <w:rsid w:val="009D19BD"/>
    <w:rsid w:val="009F189D"/>
    <w:rsid w:val="00A80738"/>
    <w:rsid w:val="00BB547B"/>
    <w:rsid w:val="00BF3852"/>
    <w:rsid w:val="00C236D3"/>
    <w:rsid w:val="00C659E2"/>
    <w:rsid w:val="00C82837"/>
    <w:rsid w:val="00CA3D66"/>
    <w:rsid w:val="00CB0802"/>
    <w:rsid w:val="00D665F5"/>
    <w:rsid w:val="00D7128F"/>
    <w:rsid w:val="00DD6F7C"/>
    <w:rsid w:val="00EA3476"/>
    <w:rsid w:val="00ED29B4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43B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243B6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43B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374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2025-08-19T08:05:00Z</cp:lastPrinted>
  <dcterms:created xsi:type="dcterms:W3CDTF">2025-08-19T08:07:00Z</dcterms:created>
  <dcterms:modified xsi:type="dcterms:W3CDTF">2025-08-19T08:07:00Z</dcterms:modified>
</cp:coreProperties>
</file>