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1518B" w:rsidRPr="0011518B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1518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1518B">
        <w:rPr>
          <w:rFonts w:ascii="Arial" w:hAnsi="Arial" w:cs="Arial"/>
        </w:rPr>
        <w:t>Szpital Powiatowy w Limanowej Imienia Miłosierdzia Bożego</w:t>
      </w:r>
    </w:p>
    <w:p w:rsidR="005D05C3" w:rsidRPr="0012157F" w:rsidRDefault="0011518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1518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11518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1518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1518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11518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18B" w:rsidRPr="0012157F" w:rsidTr="00106E74">
        <w:tc>
          <w:tcPr>
            <w:tcW w:w="9104" w:type="dxa"/>
            <w:shd w:val="clear" w:color="auto" w:fill="D9D9D9"/>
          </w:tcPr>
          <w:p w:rsidR="0011518B" w:rsidRPr="0012157F" w:rsidRDefault="0011518B" w:rsidP="00106E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1518B" w:rsidRPr="00094F76" w:rsidRDefault="0011518B" w:rsidP="00106E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1518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1518B" w:rsidRPr="004B5FB1" w:rsidRDefault="0011518B" w:rsidP="00106E7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11518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51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Zaprojektowanie i wybudowanie  nowego budynku POZ dla  Szpitala Powiatowego w Limanowej Imienia Miłosierdzia Bożego" w ramach   programu:  Fundusze Europejskie dla Małopolski 2021-2027,  priorytet : FEMP.05 Fundusze europejskie wspierające infrastrukturę społeczną, działanie FEMP.05.11 Wsparcie Podstawowej Opieki Zdrowotnej / Ambulatoryjnej Opieki Specjalistycznej / leczenia jednego dnia, Typ projektu : C. Wsparcie dla POZ , finansowanego z funduszu : Europejski Fundusz Rozwoju Regionalnego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1518B" w:rsidRPr="00A2540E" w:rsidTr="00106E74">
        <w:tc>
          <w:tcPr>
            <w:tcW w:w="2269" w:type="dxa"/>
            <w:shd w:val="clear" w:color="auto" w:fill="auto"/>
          </w:tcPr>
          <w:p w:rsidR="0011518B" w:rsidRPr="00A2540E" w:rsidRDefault="0011518B" w:rsidP="00106E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518B" w:rsidRPr="00A2540E" w:rsidRDefault="0011518B" w:rsidP="00106E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51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NZ-26-2025-73- Rb-P-AC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1518B" w:rsidRPr="0011518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1B16D9" w:rsidRPr="00FB0E74" w:rsidRDefault="00602087" w:rsidP="00FB0E74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FB0E74">
        <w:rPr>
          <w:rFonts w:ascii="Arial" w:hAnsi="Arial" w:cs="Arial"/>
          <w:sz w:val="24"/>
          <w:szCs w:val="24"/>
        </w:rPr>
        <w:t xml:space="preserve"> ustawy Pzp.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11518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1518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3862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94C" w:rsidRDefault="001B294C" w:rsidP="0038231F">
      <w:pPr>
        <w:spacing w:after="0" w:line="240" w:lineRule="auto"/>
      </w:pPr>
      <w:r>
        <w:separator/>
      </w:r>
    </w:p>
  </w:endnote>
  <w:endnote w:type="continuationSeparator" w:id="0">
    <w:p w:rsidR="001B294C" w:rsidRDefault="001B29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18B" w:rsidRDefault="001151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57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57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18B" w:rsidRDefault="001151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94C" w:rsidRDefault="001B294C" w:rsidP="0038231F">
      <w:pPr>
        <w:spacing w:after="0" w:line="240" w:lineRule="auto"/>
      </w:pPr>
      <w:r>
        <w:separator/>
      </w:r>
    </w:p>
  </w:footnote>
  <w:footnote w:type="continuationSeparator" w:id="0">
    <w:p w:rsidR="001B294C" w:rsidRDefault="001B29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18B" w:rsidRDefault="001151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18B" w:rsidRDefault="001151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18B" w:rsidRDefault="00A64A90">
    <w:pPr>
      <w:pStyle w:val="Nagwek"/>
    </w:pPr>
    <w:bookmarkStart w:id="0" w:name="_GoBack"/>
    <w:bookmarkEnd w:id="0"/>
    <w:r>
      <w:rPr>
        <w:rFonts w:ascii="Cambria" w:hAnsi="Cambria"/>
        <w:i/>
        <w:noProof/>
        <w:sz w:val="16"/>
        <w:szCs w:val="16"/>
        <w:lang w:eastAsia="pl-PL"/>
      </w:rPr>
      <w:drawing>
        <wp:inline distT="0" distB="0" distL="0" distR="0">
          <wp:extent cx="61912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94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1518B"/>
    <w:rsid w:val="0012157F"/>
    <w:rsid w:val="00160A7A"/>
    <w:rsid w:val="0017574D"/>
    <w:rsid w:val="00182C50"/>
    <w:rsid w:val="001902D2"/>
    <w:rsid w:val="001B16D9"/>
    <w:rsid w:val="001B294C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29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4A90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5754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0E74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56A9C34-3071-4208-B3CA-0146EAFF3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F02FF-1AC1-42BE-A165-D975AA956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2025-08-05T11:38:00Z</dcterms:created>
  <dcterms:modified xsi:type="dcterms:W3CDTF">2025-08-05T11:38:00Z</dcterms:modified>
</cp:coreProperties>
</file>