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8F3934" w:rsidRDefault="007A7475" w:rsidP="00B36EDA">
      <w:pPr>
        <w:spacing w:after="600"/>
        <w:jc w:val="right"/>
        <w:rPr>
          <w:rFonts w:ascii="Arial Narrow" w:hAnsi="Arial Narrow" w:cs="Arial"/>
        </w:rPr>
      </w:pPr>
      <w:r w:rsidRPr="008F3934">
        <w:rPr>
          <w:rFonts w:ascii="Arial Narrow" w:hAnsi="Arial Narrow" w:cs="Arial"/>
        </w:rPr>
        <w:t>Bydgoszcz</w:t>
      </w:r>
      <w:r w:rsidR="00B36EDA" w:rsidRPr="008F3934">
        <w:rPr>
          <w:rFonts w:ascii="Arial Narrow" w:hAnsi="Arial Narrow" w:cs="Arial"/>
        </w:rPr>
        <w:t xml:space="preserve"> dnia: </w:t>
      </w:r>
      <w:r w:rsidR="006334F3">
        <w:rPr>
          <w:rFonts w:ascii="Arial Narrow" w:hAnsi="Arial Narrow" w:cs="Arial"/>
        </w:rPr>
        <w:t>2025-08-28</w:t>
      </w:r>
    </w:p>
    <w:p w:rsidR="00B36EDA" w:rsidRPr="008F3934" w:rsidRDefault="007A7475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F3934">
        <w:rPr>
          <w:rFonts w:ascii="Arial Narrow" w:hAnsi="Arial Narrow" w:cs="Arial"/>
          <w:b/>
          <w:bCs/>
        </w:rPr>
        <w:t>10WSzKzP SPZOZ</w:t>
      </w:r>
    </w:p>
    <w:p w:rsidR="00B36EDA" w:rsidRPr="008F3934" w:rsidRDefault="007A7475" w:rsidP="00B36EDA">
      <w:pPr>
        <w:spacing w:line="360" w:lineRule="auto"/>
        <w:ind w:right="3969"/>
        <w:rPr>
          <w:rFonts w:ascii="Arial Narrow" w:hAnsi="Arial Narrow" w:cs="Arial"/>
        </w:rPr>
      </w:pPr>
      <w:r w:rsidRPr="008F3934">
        <w:rPr>
          <w:rFonts w:ascii="Arial Narrow" w:hAnsi="Arial Narrow" w:cs="Arial"/>
        </w:rPr>
        <w:t>Powstańców Warszawy</w:t>
      </w:r>
      <w:r w:rsidR="00B36EDA" w:rsidRPr="008F3934">
        <w:rPr>
          <w:rFonts w:ascii="Arial Narrow" w:hAnsi="Arial Narrow" w:cs="Arial"/>
        </w:rPr>
        <w:t xml:space="preserve"> </w:t>
      </w:r>
      <w:r w:rsidRPr="008F3934">
        <w:rPr>
          <w:rFonts w:ascii="Arial Narrow" w:hAnsi="Arial Narrow" w:cs="Arial"/>
        </w:rPr>
        <w:t>5</w:t>
      </w:r>
    </w:p>
    <w:p w:rsidR="00B36EDA" w:rsidRPr="008F3934" w:rsidRDefault="007A7475" w:rsidP="00B36EDA">
      <w:pPr>
        <w:ind w:right="3969"/>
        <w:rPr>
          <w:rFonts w:ascii="Arial Narrow" w:hAnsi="Arial Narrow" w:cs="Arial"/>
        </w:rPr>
      </w:pPr>
      <w:r w:rsidRPr="008F3934">
        <w:rPr>
          <w:rFonts w:ascii="Arial Narrow" w:hAnsi="Arial Narrow" w:cs="Arial"/>
        </w:rPr>
        <w:t>85-681</w:t>
      </w:r>
      <w:r w:rsidR="00B36EDA" w:rsidRPr="008F3934">
        <w:rPr>
          <w:rFonts w:ascii="Arial Narrow" w:hAnsi="Arial Narrow" w:cs="Arial"/>
        </w:rPr>
        <w:t xml:space="preserve"> </w:t>
      </w:r>
      <w:r w:rsidRPr="008F3934">
        <w:rPr>
          <w:rFonts w:ascii="Arial Narrow" w:hAnsi="Arial Narrow" w:cs="Arial"/>
        </w:rPr>
        <w:t>Bydgoszcz</w:t>
      </w:r>
    </w:p>
    <w:p w:rsidR="00B36EDA" w:rsidRPr="008F3934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F393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8F39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F393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8F393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8F3934" w:rsidTr="00B36EDA">
        <w:tc>
          <w:tcPr>
            <w:tcW w:w="9923" w:type="dxa"/>
            <w:shd w:val="clear" w:color="auto" w:fill="F2F2F2"/>
            <w:hideMark/>
          </w:tcPr>
          <w:p w:rsidR="00B36EDA" w:rsidRPr="008F3934" w:rsidRDefault="008F3934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8F393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F393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8F3934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8F393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F3934">
        <w:rPr>
          <w:rFonts w:ascii="Arial Narrow" w:eastAsia="Calibri" w:hAnsi="Arial Narrow" w:cs="Arial"/>
          <w:lang w:eastAsia="en-US"/>
        </w:rPr>
        <w:t xml:space="preserve">Dotyczy </w:t>
      </w:r>
      <w:r w:rsidRPr="008F3934">
        <w:rPr>
          <w:rFonts w:ascii="Arial Narrow" w:hAnsi="Arial Narrow" w:cs="Arial"/>
        </w:rPr>
        <w:t>postępowania o udzielenie zamówienia publicznego</w:t>
      </w:r>
      <w:r w:rsidRPr="008F3934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8F3934" w:rsidTr="00B36EDA">
        <w:tc>
          <w:tcPr>
            <w:tcW w:w="2269" w:type="dxa"/>
            <w:shd w:val="clear" w:color="auto" w:fill="auto"/>
          </w:tcPr>
          <w:p w:rsidR="00B36EDA" w:rsidRPr="008F393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F3934" w:rsidRDefault="007A747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Dostawy odczynników chemicznych, substancji recepturowych i utensyliów aptecznych na okres 12 miesięcy</w:t>
            </w:r>
          </w:p>
        </w:tc>
      </w:tr>
      <w:tr w:rsidR="007A7475" w:rsidRPr="008F3934" w:rsidTr="0001257D">
        <w:tc>
          <w:tcPr>
            <w:tcW w:w="2269" w:type="dxa"/>
            <w:shd w:val="clear" w:color="auto" w:fill="auto"/>
          </w:tcPr>
          <w:p w:rsidR="007A7475" w:rsidRPr="008F3934" w:rsidRDefault="007A7475" w:rsidP="000125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7A7475" w:rsidRPr="008F3934" w:rsidRDefault="007A7475" w:rsidP="000125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47/2025</w:t>
            </w:r>
          </w:p>
        </w:tc>
      </w:tr>
    </w:tbl>
    <w:p w:rsidR="00B36EDA" w:rsidRPr="008F393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8F393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8F3934">
        <w:rPr>
          <w:rFonts w:ascii="Arial Narrow" w:hAnsi="Arial Narrow" w:cs="Arial"/>
        </w:rPr>
        <w:t xml:space="preserve">Zamawiający, </w:t>
      </w:r>
      <w:r w:rsidR="007A7475" w:rsidRPr="008F3934">
        <w:rPr>
          <w:rFonts w:ascii="Arial Narrow" w:hAnsi="Arial Narrow" w:cs="Arial"/>
          <w:b/>
        </w:rPr>
        <w:t>10WSzKzP SPZOZ</w:t>
      </w:r>
      <w:r w:rsidRPr="008F3934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7A7475" w:rsidRPr="008F3934">
        <w:rPr>
          <w:rFonts w:ascii="Arial Narrow" w:hAnsi="Arial Narrow" w:cs="Arial"/>
        </w:rPr>
        <w:t>(</w:t>
      </w:r>
      <w:proofErr w:type="spellStart"/>
      <w:r w:rsidR="007A7475" w:rsidRPr="008F3934">
        <w:rPr>
          <w:rFonts w:ascii="Arial Narrow" w:hAnsi="Arial Narrow" w:cs="Arial"/>
        </w:rPr>
        <w:t>t.j</w:t>
      </w:r>
      <w:proofErr w:type="spellEnd"/>
      <w:r w:rsidR="007A7475" w:rsidRPr="008F3934">
        <w:rPr>
          <w:rFonts w:ascii="Arial Narrow" w:hAnsi="Arial Narrow" w:cs="Arial"/>
        </w:rPr>
        <w:t>. Dz. U. z 2024 poz. 1320)</w:t>
      </w:r>
      <w:r w:rsidRPr="008F3934">
        <w:rPr>
          <w:rFonts w:ascii="Arial Narrow" w:hAnsi="Arial Narrow" w:cs="Arial"/>
        </w:rPr>
        <w:t xml:space="preserve">, zwanej dalej „ustawą </w:t>
      </w:r>
      <w:proofErr w:type="spellStart"/>
      <w:r w:rsidRPr="008F3934">
        <w:rPr>
          <w:rFonts w:ascii="Arial Narrow" w:hAnsi="Arial Narrow" w:cs="Arial"/>
        </w:rPr>
        <w:t>Pzp</w:t>
      </w:r>
      <w:proofErr w:type="spellEnd"/>
      <w:r w:rsidRPr="008F3934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1</w:t>
            </w:r>
            <w:r w:rsidRPr="008F3934">
              <w:rPr>
                <w:rFonts w:ascii="Arial Narrow" w:hAnsi="Arial Narrow" w:cs="Arial"/>
              </w:rPr>
              <w:t>: Aceton/Ksylen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ul. Zabierzowska 11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32-005 Niepołomice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21 688.02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lastRenderedPageBreak/>
              <w:t>Część nr 2</w:t>
            </w:r>
            <w:r w:rsidRPr="008F3934">
              <w:rPr>
                <w:rFonts w:ascii="Arial Narrow" w:hAnsi="Arial Narrow" w:cs="Arial"/>
              </w:rPr>
              <w:t>: Parafina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ul. Zabierzowska 11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32-005 Niepołomice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27 588.60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3</w:t>
            </w:r>
            <w:r w:rsidRPr="008F3934">
              <w:rPr>
                <w:rFonts w:ascii="Arial Narrow" w:hAnsi="Arial Narrow" w:cs="Arial"/>
              </w:rPr>
              <w:t>: Formaldehyd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3934">
              <w:rPr>
                <w:rFonts w:ascii="Arial Narrow" w:hAnsi="Arial Narrow" w:cs="Arial"/>
                <w:b/>
              </w:rPr>
              <w:t>Alpinus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Chemia Spółka z ograniczoną odpowiedzialnością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8F3934">
              <w:rPr>
                <w:rFonts w:ascii="Arial Narrow" w:hAnsi="Arial Narrow" w:cs="Arial"/>
                <w:bCs/>
              </w:rPr>
              <w:t>Garbary</w:t>
            </w:r>
            <w:proofErr w:type="spellEnd"/>
            <w:r w:rsidRPr="008F3934">
              <w:rPr>
                <w:rFonts w:ascii="Arial Narrow" w:hAnsi="Arial Narrow" w:cs="Arial"/>
                <w:bCs/>
              </w:rPr>
              <w:t xml:space="preserve"> 5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86-050 Solec Kujawski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8 175.78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4</w:t>
            </w:r>
            <w:r w:rsidRPr="008F3934">
              <w:rPr>
                <w:rFonts w:ascii="Arial Narrow" w:hAnsi="Arial Narrow" w:cs="Arial"/>
              </w:rPr>
              <w:t>: Alkohol etylowy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3934">
              <w:rPr>
                <w:rFonts w:ascii="Arial Narrow" w:hAnsi="Arial Narrow" w:cs="Arial"/>
                <w:b/>
              </w:rPr>
              <w:t>Alpinus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Chemia Spółka z ograniczoną odpowiedzialnością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8F3934">
              <w:rPr>
                <w:rFonts w:ascii="Arial Narrow" w:hAnsi="Arial Narrow" w:cs="Arial"/>
                <w:bCs/>
              </w:rPr>
              <w:t>Garbary</w:t>
            </w:r>
            <w:proofErr w:type="spellEnd"/>
            <w:r w:rsidRPr="008F3934">
              <w:rPr>
                <w:rFonts w:ascii="Arial Narrow" w:hAnsi="Arial Narrow" w:cs="Arial"/>
                <w:bCs/>
              </w:rPr>
              <w:t xml:space="preserve"> 5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86-050 Solec Kujawski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20 306.07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lastRenderedPageBreak/>
              <w:t>Część nr 5</w:t>
            </w:r>
            <w:r w:rsidRPr="008F3934">
              <w:rPr>
                <w:rFonts w:ascii="Arial Narrow" w:hAnsi="Arial Narrow" w:cs="Arial"/>
              </w:rPr>
              <w:t>: Odczynniki do barwienia preparatów metodą HE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3934">
              <w:rPr>
                <w:rFonts w:ascii="Arial Narrow" w:hAnsi="Arial Narrow" w:cs="Arial"/>
                <w:b/>
              </w:rPr>
              <w:t>MAR-FOUR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Siekierska,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Titienko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>- spółka cywilna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8F3934">
              <w:rPr>
                <w:rFonts w:ascii="Arial Narrow" w:hAnsi="Arial Narrow" w:cs="Arial"/>
                <w:bCs/>
              </w:rPr>
              <w:t>Srebrzyńska</w:t>
            </w:r>
            <w:proofErr w:type="spellEnd"/>
            <w:r w:rsidRPr="008F3934">
              <w:rPr>
                <w:rFonts w:ascii="Arial Narrow" w:hAnsi="Arial Narrow" w:cs="Arial"/>
                <w:bCs/>
              </w:rPr>
              <w:t xml:space="preserve"> 5 /7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95-050 Konstantynów Łódzki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3 002.40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6</w:t>
            </w:r>
            <w:r w:rsidRPr="008F3934">
              <w:rPr>
                <w:rFonts w:ascii="Arial Narrow" w:hAnsi="Arial Narrow" w:cs="Arial"/>
              </w:rPr>
              <w:t>: Odczynniki do barwienia preparatów cytologii ginekologicznej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3934">
              <w:rPr>
                <w:rFonts w:ascii="Arial Narrow" w:hAnsi="Arial Narrow" w:cs="Arial"/>
                <w:b/>
              </w:rPr>
              <w:t>MAR-FOUR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Siekierska,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Titienko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>- spółka cywilna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8F3934">
              <w:rPr>
                <w:rFonts w:ascii="Arial Narrow" w:hAnsi="Arial Narrow" w:cs="Arial"/>
                <w:bCs/>
              </w:rPr>
              <w:t>Srebrzyńska</w:t>
            </w:r>
            <w:proofErr w:type="spellEnd"/>
            <w:r w:rsidRPr="008F3934">
              <w:rPr>
                <w:rFonts w:ascii="Arial Narrow" w:hAnsi="Arial Narrow" w:cs="Arial"/>
                <w:bCs/>
              </w:rPr>
              <w:t xml:space="preserve"> 5 /7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95-050 Konstantynów Łódzki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2 134.08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7</w:t>
            </w:r>
            <w:r w:rsidRPr="008F3934">
              <w:rPr>
                <w:rFonts w:ascii="Arial Narrow" w:hAnsi="Arial Narrow" w:cs="Arial"/>
              </w:rPr>
              <w:t>: Odczynniki wykorzystywane w cytologii i histologii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 xml:space="preserve">Elektro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Grzegorz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Pałkowski</w:t>
            </w:r>
            <w:proofErr w:type="spellEnd"/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ul. Zabierzowska 11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32-005 Niepołomice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18 943.20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lastRenderedPageBreak/>
              <w:t>Część nr 8</w:t>
            </w:r>
            <w:r w:rsidRPr="008F3934">
              <w:rPr>
                <w:rFonts w:ascii="Arial Narrow" w:hAnsi="Arial Narrow" w:cs="Arial"/>
              </w:rPr>
              <w:t>: Zestaw  testów do badań w Patomorfologii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3934">
              <w:rPr>
                <w:rFonts w:ascii="Arial Narrow" w:hAnsi="Arial Narrow" w:cs="Arial"/>
                <w:b/>
              </w:rPr>
              <w:t>MAR-FOUR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Siekierska, </w:t>
            </w:r>
            <w:proofErr w:type="spellStart"/>
            <w:r w:rsidRPr="008F3934">
              <w:rPr>
                <w:rFonts w:ascii="Arial Narrow" w:hAnsi="Arial Narrow" w:cs="Arial"/>
                <w:b/>
              </w:rPr>
              <w:t>Titienko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>- spółka cywilna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8F3934">
              <w:rPr>
                <w:rFonts w:ascii="Arial Narrow" w:hAnsi="Arial Narrow" w:cs="Arial"/>
                <w:bCs/>
              </w:rPr>
              <w:t>Srebrzyńska</w:t>
            </w:r>
            <w:proofErr w:type="spellEnd"/>
            <w:r w:rsidRPr="008F3934">
              <w:rPr>
                <w:rFonts w:ascii="Arial Narrow" w:hAnsi="Arial Narrow" w:cs="Arial"/>
                <w:bCs/>
              </w:rPr>
              <w:t xml:space="preserve"> 5 /7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95-050 Konstantynów Łódzki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6 922.80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9</w:t>
            </w:r>
            <w:r w:rsidRPr="008F3934">
              <w:rPr>
                <w:rFonts w:ascii="Arial Narrow" w:hAnsi="Arial Narrow" w:cs="Arial"/>
              </w:rPr>
              <w:t>: Substancje chemiczne do badań w Patomorfologii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>IDALIA Ludwikowscy Sp. j.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Marii Fołtyn 10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26-615 Radom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365.10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10</w:t>
            </w:r>
            <w:r w:rsidRPr="008F3934">
              <w:rPr>
                <w:rFonts w:ascii="Arial Narrow" w:hAnsi="Arial Narrow" w:cs="Arial"/>
              </w:rPr>
              <w:t xml:space="preserve">: Odczynniki do barwienia preparatów na </w:t>
            </w:r>
            <w:proofErr w:type="spellStart"/>
            <w:r w:rsidRPr="008F3934">
              <w:rPr>
                <w:rFonts w:ascii="Arial Narrow" w:hAnsi="Arial Narrow" w:cs="Arial"/>
              </w:rPr>
              <w:t>Helicobacter</w:t>
            </w:r>
            <w:proofErr w:type="spellEnd"/>
            <w:r w:rsidRPr="008F3934">
              <w:rPr>
                <w:rFonts w:ascii="Arial Narrow" w:hAnsi="Arial Narrow" w:cs="Arial"/>
              </w:rPr>
              <w:t xml:space="preserve"> </w:t>
            </w:r>
            <w:proofErr w:type="spellStart"/>
            <w:r w:rsidRPr="008F3934">
              <w:rPr>
                <w:rFonts w:ascii="Arial Narrow" w:hAnsi="Arial Narrow" w:cs="Arial"/>
              </w:rPr>
              <w:t>pylori</w:t>
            </w:r>
            <w:proofErr w:type="spellEnd"/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>IDALIA Ludwikowscy Sp. j.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Marii Fołtyn 10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26-615 Radom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3 013.20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lastRenderedPageBreak/>
              <w:t>Część nr 12</w:t>
            </w:r>
            <w:r w:rsidRPr="008F3934">
              <w:rPr>
                <w:rFonts w:ascii="Arial Narrow" w:hAnsi="Arial Narrow" w:cs="Arial"/>
              </w:rPr>
              <w:t>: Odczynniki dla Zakładu Analityki Lekarskiej II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>IDALIA Ludwikowscy Sp. j.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Marii Fołtyn 10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26-615 Radom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136.08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15</w:t>
            </w:r>
            <w:r w:rsidRPr="008F3934">
              <w:rPr>
                <w:rFonts w:ascii="Arial Narrow" w:hAnsi="Arial Narrow" w:cs="Arial"/>
              </w:rPr>
              <w:t>: Bufor PBS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3934">
              <w:rPr>
                <w:rFonts w:ascii="Arial Narrow" w:hAnsi="Arial Narrow" w:cs="Arial"/>
                <w:b/>
              </w:rPr>
              <w:t>EURx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Sp. z o.o.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Przyrodników 3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80-297 Gdańsk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509.22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16</w:t>
            </w:r>
            <w:r w:rsidRPr="008F3934">
              <w:rPr>
                <w:rFonts w:ascii="Arial Narrow" w:hAnsi="Arial Narrow" w:cs="Arial"/>
              </w:rPr>
              <w:t>: Spirytus do biologii molekularnej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>IDALIA Ludwikowscy Sp. j.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Marii Fołtyn 10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26-615 Radom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676.50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lastRenderedPageBreak/>
              <w:t>Część nr 17</w:t>
            </w:r>
            <w:r w:rsidRPr="008F3934">
              <w:rPr>
                <w:rFonts w:ascii="Arial Narrow" w:hAnsi="Arial Narrow" w:cs="Arial"/>
              </w:rPr>
              <w:t>: Woda do biologii molekularnej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3934">
              <w:rPr>
                <w:rFonts w:ascii="Arial Narrow" w:hAnsi="Arial Narrow" w:cs="Arial"/>
                <w:b/>
              </w:rPr>
              <w:t>EURx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Sp. z o.o.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Przyrodników 3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80-297 Gdańsk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360.39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18</w:t>
            </w:r>
            <w:r w:rsidRPr="008F3934">
              <w:rPr>
                <w:rFonts w:ascii="Arial Narrow" w:hAnsi="Arial Narrow" w:cs="Arial"/>
              </w:rPr>
              <w:t xml:space="preserve">: Bufory do kalibracji </w:t>
            </w:r>
            <w:proofErr w:type="spellStart"/>
            <w:r w:rsidRPr="008F3934">
              <w:rPr>
                <w:rFonts w:ascii="Arial Narrow" w:hAnsi="Arial Narrow" w:cs="Arial"/>
              </w:rPr>
              <w:t>pH</w:t>
            </w:r>
            <w:proofErr w:type="spellEnd"/>
            <w:r w:rsidRPr="008F3934">
              <w:rPr>
                <w:rFonts w:ascii="Arial Narrow" w:hAnsi="Arial Narrow" w:cs="Arial"/>
              </w:rPr>
              <w:t xml:space="preserve"> metru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>IDALIA Ludwikowscy Sp. j.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Marii Fołtyn 10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26-615 Radom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79.95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19</w:t>
            </w:r>
            <w:r w:rsidRPr="008F3934">
              <w:rPr>
                <w:rFonts w:ascii="Arial Narrow" w:hAnsi="Arial Narrow" w:cs="Arial"/>
              </w:rPr>
              <w:t>: Bufor do przygotowania biblioteki NGS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8F3934">
              <w:rPr>
                <w:rFonts w:ascii="Arial Narrow" w:hAnsi="Arial Narrow" w:cs="Arial"/>
                <w:b/>
              </w:rPr>
              <w:t>EURx</w:t>
            </w:r>
            <w:proofErr w:type="spellEnd"/>
            <w:r w:rsidRPr="008F3934">
              <w:rPr>
                <w:rFonts w:ascii="Arial Narrow" w:hAnsi="Arial Narrow" w:cs="Arial"/>
                <w:b/>
              </w:rPr>
              <w:t xml:space="preserve"> Sp. z o.o.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Przyrodników 3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80-297 Gdańsk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479.70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lastRenderedPageBreak/>
              <w:t>Część nr 23</w:t>
            </w:r>
            <w:r w:rsidRPr="008F3934">
              <w:rPr>
                <w:rFonts w:ascii="Arial Narrow" w:hAnsi="Arial Narrow" w:cs="Arial"/>
              </w:rPr>
              <w:t xml:space="preserve">: </w:t>
            </w:r>
            <w:proofErr w:type="spellStart"/>
            <w:r w:rsidRPr="008F3934">
              <w:rPr>
                <w:rFonts w:ascii="Arial Narrow" w:hAnsi="Arial Narrow" w:cs="Arial"/>
              </w:rPr>
              <w:t>True</w:t>
            </w:r>
            <w:proofErr w:type="spellEnd"/>
            <w:r w:rsidRPr="008F3934">
              <w:rPr>
                <w:rFonts w:ascii="Arial Narrow" w:hAnsi="Arial Narrow" w:cs="Arial"/>
              </w:rPr>
              <w:t xml:space="preserve"> test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Pod Borem 18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41-808 Zabrze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116 596.80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7A7475" w:rsidRPr="008F3934" w:rsidTr="007A747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475" w:rsidRPr="008F3934" w:rsidRDefault="007A7475" w:rsidP="0001257D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  <w:b/>
                <w:bCs/>
              </w:rPr>
              <w:t>Część nr 31</w:t>
            </w:r>
            <w:r w:rsidRPr="008F3934">
              <w:rPr>
                <w:rFonts w:ascii="Arial Narrow" w:hAnsi="Arial Narrow" w:cs="Arial"/>
              </w:rPr>
              <w:t>: Utensylia apteczne</w:t>
            </w:r>
          </w:p>
          <w:p w:rsidR="007A7475" w:rsidRPr="008F3934" w:rsidRDefault="007A7475" w:rsidP="0001257D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8F3934">
              <w:rPr>
                <w:rFonts w:ascii="Arial Narrow" w:hAnsi="Arial Narrow" w:cs="Arial"/>
                <w:b/>
              </w:rPr>
              <w:t>Firma Handlowo-Usługowa "VITO"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 xml:space="preserve">K. Makuszyńskiego 15 </w:t>
            </w:r>
          </w:p>
          <w:p w:rsidR="007A7475" w:rsidRPr="008F3934" w:rsidRDefault="007A7475" w:rsidP="0001257D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  <w:bCs/>
              </w:rPr>
              <w:t>31-752 Kraków</w:t>
            </w:r>
          </w:p>
          <w:p w:rsidR="007A7475" w:rsidRPr="008F3934" w:rsidRDefault="007A7475" w:rsidP="0001257D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F3934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8F3934">
              <w:rPr>
                <w:rFonts w:ascii="Arial Narrow" w:hAnsi="Arial Narrow" w:cs="Arial"/>
                <w:b/>
              </w:rPr>
              <w:t>46 323.28 zł</w:t>
            </w:r>
            <w:r w:rsidRPr="008F3934">
              <w:rPr>
                <w:rFonts w:ascii="Arial Narrow" w:hAnsi="Arial Narrow" w:cs="Arial"/>
              </w:rPr>
              <w:t xml:space="preserve"> </w:t>
            </w:r>
            <w:r w:rsidRPr="008F3934">
              <w:rPr>
                <w:rFonts w:ascii="Arial Narrow" w:hAnsi="Arial Narrow" w:cs="Arial"/>
                <w:b/>
                <w:bCs/>
              </w:rPr>
              <w:t>brutto</w:t>
            </w:r>
            <w:r w:rsidRPr="008F3934">
              <w:rPr>
                <w:rFonts w:ascii="Arial Narrow" w:hAnsi="Arial Narrow" w:cs="Arial"/>
                <w:bCs/>
              </w:rPr>
              <w:t>.</w:t>
            </w:r>
          </w:p>
          <w:p w:rsidR="007A7475" w:rsidRPr="008F3934" w:rsidRDefault="007A7475" w:rsidP="0001257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8F3934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8F3934">
              <w:rPr>
                <w:rFonts w:ascii="Arial Narrow" w:hAnsi="Arial Narrow" w:cs="Arial"/>
                <w:color w:val="000000"/>
              </w:rPr>
              <w:t>:</w:t>
            </w:r>
          </w:p>
          <w:p w:rsidR="007A7475" w:rsidRPr="008F3934" w:rsidRDefault="007A7475" w:rsidP="0001257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8F3934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6334F3" w:rsidRPr="00200F7B" w:rsidRDefault="006334F3" w:rsidP="006334F3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00F7B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00F7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334F3" w:rsidRPr="00200F7B" w:rsidRDefault="006334F3" w:rsidP="00B86127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334F3" w:rsidRPr="00200F7B" w:rsidRDefault="006334F3" w:rsidP="00B86127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334F3" w:rsidRPr="00200F7B" w:rsidRDefault="006334F3" w:rsidP="00B86127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334F3" w:rsidRPr="00200F7B" w:rsidRDefault="006334F3" w:rsidP="00B86127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Alpinus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Chemia Spółka z ograniczoną odpowiedzialnością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Garbary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>1 - Aceton/Ksylen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MAR-FOUR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Siekierska,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Titienko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- spółka cywilna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- 48.52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88,52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- 43.67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83,67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Alpinus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Chemia Spółka z ograniczoną odpowiedzialnością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Garbary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- 35.72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75,72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- 29.19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69,19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3 - Formaldehyd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„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Maga-Herba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“ Janusz Olszówka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Kolejowa 46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05-870 Błonie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4 - 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Alpinus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Chemia Spółka z ograniczoną </w:t>
            </w: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odpowiedzialnością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Garbary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86-050 Solec Kujawski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>4 - 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- 59.14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99,14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4 - 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- 36.13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76,13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4 - Alkohol etylowy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MAR-FOUR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Siekierska,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Titienko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- spółka cywilna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- 30.33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70,33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5 - Odczynniki do barwienia preparatów metodą HE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MAR-FOUR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Siekierska,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Titienko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- spółka cywilna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- 42.57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82,57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>6 - Odczynniki do barwienia preparatów cytologii ginekologicznej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7 - Odczynniki wykorzystywane w cytologii i histologii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7 - Odczynniki wykorzystywane w cytologii i histologii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8 - Zestaw  testów do badań w Patomorfologii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MAR-FOUR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Siekierska,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Titienko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- spółka cywilna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5/7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8 - Zestaw  testów do badań w Patomorfologii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8 - Zestaw  testów do badań w Patomorfologii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Zabierzowska 11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9 - Substancje chemiczne do badań w Patomorfologii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10 - Odczynniki do barwienia preparatów na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Helicobacter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pylori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10 - Odczynniki do barwienia preparatów na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Helicobacter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pylori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10 - Odczynniki do barwienia preparatów na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Helicobacter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pylori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10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10 - Odczynniki do barwienia preparatów na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Helicobacter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pylori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Merck Life Science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Szelągowska 30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11- </w:t>
            </w:r>
            <w:r w:rsidRPr="00200F7B">
              <w:rPr>
                <w:rFonts w:ascii="Arial Narrow" w:hAnsi="Arial Narrow" w:cs="Arial"/>
                <w:sz w:val="22"/>
                <w:szCs w:val="22"/>
              </w:rPr>
              <w:t>Odczynniki dla Zakładu Analityki Lekarskiej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12 - Odczynniki dla Zakładu Analityki Lekarskiej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Lab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Path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Experts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Paweł Piotrowski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Piłsudskiego 27B/33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62-028 Koziegłowy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lastRenderedPageBreak/>
              <w:t>12 - Odczynniki dla Zakładu Analityki Lekarskiej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rPr>
          <w:trHeight w:val="2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12 - Odczynniki dla Zakładu Analityki Lekarskiej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91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13-Hematognost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Merck Life Science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Szelągowska 30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91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13-Hematognost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9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14-Odczynniki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Merck Life Science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Szelągowska 30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9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14-Odczynniki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15 - Bufor PBS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EURx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Przyrodników 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80-297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15 - Bufor PBS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ZPAM-KOLASA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TARGOWA 55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90-323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15 - Bufor PBS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16 - Spirytus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17 - Woda do biologii molekularnej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EURx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Przyrodników 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80-297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18 - Bufory do kalibracji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pH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metru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18 - Bufory do kalibracji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pH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metru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Merck Life Science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Szelągowska 30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114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19 - Bufor do przygotowania biblioteki NGS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EURx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Przyrodników 3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80-297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rPr>
          <w:trHeight w:val="114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20-Odczynnik do izolacji komórek jednojądrzastych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Merck Life Science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ul. Szelągowska 30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96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21-Preparaty stomatologiczne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6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96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22-Metacholina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IDALIA Ludwikowscy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Marii Fołtyn 10</w:t>
            </w:r>
          </w:p>
          <w:p w:rsidR="006334F3" w:rsidRPr="00200F7B" w:rsidRDefault="006334F3" w:rsidP="00B86127">
            <w:pPr>
              <w:spacing w:before="6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26-615 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0,00</w:t>
            </w:r>
          </w:p>
        </w:tc>
      </w:tr>
      <w:tr w:rsidR="006334F3" w:rsidRPr="00200F7B" w:rsidTr="00B86127">
        <w:trPr>
          <w:trHeight w:val="191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200F7B">
              <w:rPr>
                <w:rFonts w:ascii="Arial Narrow" w:hAnsi="Arial Narrow" w:cs="Arial"/>
                <w:sz w:val="22"/>
                <w:szCs w:val="22"/>
              </w:rPr>
              <w:t>True</w:t>
            </w:r>
            <w:proofErr w:type="spellEnd"/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test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334F3" w:rsidRPr="00200F7B" w:rsidTr="00B86127">
        <w:trPr>
          <w:trHeight w:val="127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25- Produkty do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kolonoskopii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„</w:t>
            </w: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Maga-Herba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“ Janusz Olszówka Sp. J.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Kolejowa 46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05-870 Błonie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rPr>
          <w:trHeight w:val="99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26- Surowce farmaceutyczne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6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LogFarma</w:t>
            </w:r>
            <w:proofErr w:type="spellEnd"/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Komandosów 1 /1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32-085 Modlniczka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6334F3" w:rsidRPr="00200F7B" w:rsidTr="00B8612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31 - Utensylia apteczne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b/>
                <w:bCs/>
                <w:sz w:val="22"/>
                <w:szCs w:val="22"/>
              </w:rPr>
              <w:t>Firma Handlowo-Usługowa "VITO"</w:t>
            </w:r>
          </w:p>
          <w:p w:rsidR="006334F3" w:rsidRPr="00200F7B" w:rsidRDefault="006334F3" w:rsidP="00B8612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K. Makuszyńskiego 15</w:t>
            </w:r>
          </w:p>
          <w:p w:rsidR="006334F3" w:rsidRPr="00200F7B" w:rsidRDefault="006334F3" w:rsidP="00B8612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31-752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6334F3" w:rsidRPr="00200F7B" w:rsidRDefault="006334F3" w:rsidP="00B8612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4F3" w:rsidRPr="00200F7B" w:rsidRDefault="006334F3" w:rsidP="00B8612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00F7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6334F3" w:rsidRDefault="006334F3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:rsidR="00B464D3" w:rsidRDefault="00B464D3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8F3934">
        <w:rPr>
          <w:rFonts w:ascii="Arial Narrow" w:hAnsi="Arial Narrow" w:cs="Arial"/>
          <w:i/>
        </w:rPr>
        <w:t>Zamawiający</w:t>
      </w: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6334F3" w:rsidRDefault="006334F3" w:rsidP="008F3934">
      <w:pPr>
        <w:rPr>
          <w:rFonts w:ascii="Arial Narrow" w:hAnsi="Arial Narrow"/>
          <w:sz w:val="18"/>
          <w:szCs w:val="18"/>
        </w:rPr>
      </w:pPr>
    </w:p>
    <w:p w:rsidR="008F3934" w:rsidRPr="00B9724A" w:rsidRDefault="008F3934" w:rsidP="008F393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6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8F3934" w:rsidRDefault="008F3934" w:rsidP="008F393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8F3934" w:rsidRPr="00B9724A" w:rsidRDefault="008F3934" w:rsidP="008F393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8F3934" w:rsidRDefault="008F3934" w:rsidP="008F393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 w:rsidR="006334F3">
        <w:rPr>
          <w:rFonts w:ascii="Arial Narrow" w:hAnsi="Arial Narrow"/>
          <w:sz w:val="18"/>
          <w:szCs w:val="18"/>
        </w:rPr>
        <w:t>28</w:t>
      </w:r>
      <w:r>
        <w:rPr>
          <w:rFonts w:ascii="Arial Narrow" w:hAnsi="Arial Narrow"/>
          <w:sz w:val="18"/>
          <w:szCs w:val="18"/>
        </w:rPr>
        <w:t>.08.2025 r.</w:t>
      </w:r>
    </w:p>
    <w:p w:rsidR="008F3934" w:rsidRPr="008F3934" w:rsidRDefault="008F3934" w:rsidP="00B36EDA">
      <w:pPr>
        <w:spacing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sectPr w:rsidR="008F3934" w:rsidRPr="008F393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ABD" w:rsidRDefault="00546ABD">
      <w:r>
        <w:separator/>
      </w:r>
    </w:p>
  </w:endnote>
  <w:endnote w:type="continuationSeparator" w:id="1">
    <w:p w:rsidR="00546ABD" w:rsidRDefault="0054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ABD" w:rsidRDefault="00546ABD">
      <w:r>
        <w:separator/>
      </w:r>
    </w:p>
  </w:footnote>
  <w:footnote w:type="continuationSeparator" w:id="1">
    <w:p w:rsidR="00546ABD" w:rsidRDefault="00546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47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6ABD"/>
    <w:rsid w:val="0054734E"/>
    <w:rsid w:val="00596EA3"/>
    <w:rsid w:val="00596FD7"/>
    <w:rsid w:val="005E5BFF"/>
    <w:rsid w:val="00607F9B"/>
    <w:rsid w:val="006334F3"/>
    <w:rsid w:val="00644DCB"/>
    <w:rsid w:val="00657C1E"/>
    <w:rsid w:val="00666DF0"/>
    <w:rsid w:val="006E3089"/>
    <w:rsid w:val="00712C39"/>
    <w:rsid w:val="00756CDA"/>
    <w:rsid w:val="007A7475"/>
    <w:rsid w:val="007E2ACC"/>
    <w:rsid w:val="007E68C5"/>
    <w:rsid w:val="00832144"/>
    <w:rsid w:val="00836DAF"/>
    <w:rsid w:val="008567C7"/>
    <w:rsid w:val="008642B3"/>
    <w:rsid w:val="008A6C10"/>
    <w:rsid w:val="008E5102"/>
    <w:rsid w:val="008F3934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66DF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66DF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66D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66D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66DF0"/>
  </w:style>
  <w:style w:type="paragraph" w:styleId="Tekstpodstawowy">
    <w:name w:val="Body Text"/>
    <w:basedOn w:val="Normalny"/>
    <w:rsid w:val="00666DF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12</Pages>
  <Words>2912</Words>
  <Characters>15829</Characters>
  <Application>Microsoft Office Word</Application>
  <DocSecurity>0</DocSecurity>
  <Lines>131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1601-01-01T00:00:00Z</cp:lastPrinted>
  <dcterms:created xsi:type="dcterms:W3CDTF">2025-08-27T12:53:00Z</dcterms:created>
  <dcterms:modified xsi:type="dcterms:W3CDTF">2025-08-27T12:53:00Z</dcterms:modified>
</cp:coreProperties>
</file>