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A3592" w:rsidRDefault="00256900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0A3592">
        <w:rPr>
          <w:rFonts w:ascii="Arial Narrow" w:hAnsi="Arial Narrow" w:cs="Arial"/>
          <w:sz w:val="20"/>
        </w:rPr>
        <w:t>Bydgoszcz</w:t>
      </w:r>
      <w:r w:rsidR="00B048DA" w:rsidRPr="000A3592">
        <w:rPr>
          <w:rFonts w:ascii="Arial Narrow" w:hAnsi="Arial Narrow" w:cs="Arial"/>
          <w:sz w:val="20"/>
        </w:rPr>
        <w:t xml:space="preserve"> dnia: </w:t>
      </w:r>
      <w:r w:rsidRPr="000A3592">
        <w:rPr>
          <w:rFonts w:ascii="Arial Narrow" w:hAnsi="Arial Narrow" w:cs="Arial"/>
          <w:sz w:val="20"/>
        </w:rPr>
        <w:t>2025-09-03</w:t>
      </w:r>
    </w:p>
    <w:p w:rsidR="00B048DA" w:rsidRPr="000A3592" w:rsidRDefault="00256900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0A3592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0A3592" w:rsidRDefault="00256900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0A3592">
        <w:rPr>
          <w:rFonts w:ascii="Arial Narrow" w:hAnsi="Arial Narrow" w:cs="Arial"/>
          <w:sz w:val="20"/>
        </w:rPr>
        <w:t>Powstańców Warszawy</w:t>
      </w:r>
      <w:r w:rsidR="00B048DA" w:rsidRPr="000A3592">
        <w:rPr>
          <w:rFonts w:ascii="Arial Narrow" w:hAnsi="Arial Narrow" w:cs="Arial"/>
          <w:sz w:val="20"/>
        </w:rPr>
        <w:t xml:space="preserve"> </w:t>
      </w:r>
      <w:r w:rsidRPr="000A3592">
        <w:rPr>
          <w:rFonts w:ascii="Arial Narrow" w:hAnsi="Arial Narrow" w:cs="Arial"/>
          <w:sz w:val="20"/>
        </w:rPr>
        <w:t>5</w:t>
      </w:r>
    </w:p>
    <w:p w:rsidR="00B048DA" w:rsidRPr="000A3592" w:rsidRDefault="00256900" w:rsidP="00B048DA">
      <w:pPr>
        <w:ind w:right="3969"/>
        <w:rPr>
          <w:rFonts w:ascii="Arial Narrow" w:hAnsi="Arial Narrow" w:cs="Arial"/>
          <w:sz w:val="20"/>
        </w:rPr>
      </w:pPr>
      <w:r w:rsidRPr="000A3592">
        <w:rPr>
          <w:rFonts w:ascii="Arial Narrow" w:hAnsi="Arial Narrow" w:cs="Arial"/>
          <w:sz w:val="20"/>
        </w:rPr>
        <w:t>85-681</w:t>
      </w:r>
      <w:r w:rsidR="00B048DA" w:rsidRPr="000A3592">
        <w:rPr>
          <w:rFonts w:ascii="Arial Narrow" w:hAnsi="Arial Narrow" w:cs="Arial"/>
          <w:sz w:val="20"/>
        </w:rPr>
        <w:t xml:space="preserve"> </w:t>
      </w:r>
      <w:r w:rsidRPr="000A3592">
        <w:rPr>
          <w:rFonts w:ascii="Arial Narrow" w:hAnsi="Arial Narrow" w:cs="Arial"/>
          <w:sz w:val="20"/>
        </w:rPr>
        <w:t>Bydgoszcz</w:t>
      </w:r>
    </w:p>
    <w:p w:rsidR="00B048DA" w:rsidRPr="000A3592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A3592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0A359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A3592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0A359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A3592" w:rsidTr="00B048DA">
        <w:tc>
          <w:tcPr>
            <w:tcW w:w="9498" w:type="dxa"/>
            <w:shd w:val="clear" w:color="auto" w:fill="F2F2F2"/>
            <w:hideMark/>
          </w:tcPr>
          <w:p w:rsidR="00B048DA" w:rsidRPr="000A3592" w:rsidRDefault="000A359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0A359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0A359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0A3592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0A359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0A359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0A3592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0A3592">
        <w:rPr>
          <w:rFonts w:ascii="Arial Narrow" w:hAnsi="Arial Narrow" w:cs="Arial"/>
          <w:sz w:val="20"/>
        </w:rPr>
        <w:t>postępowania o udzielenie zamówienia publicznego</w:t>
      </w:r>
      <w:r w:rsidRPr="000A3592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A3592" w:rsidTr="00B048DA">
        <w:tc>
          <w:tcPr>
            <w:tcW w:w="2269" w:type="dxa"/>
            <w:shd w:val="clear" w:color="auto" w:fill="auto"/>
          </w:tcPr>
          <w:p w:rsidR="00B048DA" w:rsidRPr="000A359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0A3592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A3592" w:rsidRDefault="0025690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A3592">
              <w:rPr>
                <w:rFonts w:ascii="Arial Narrow" w:hAnsi="Arial Narrow" w:cs="Arial"/>
                <w:b/>
                <w:bCs/>
                <w:sz w:val="20"/>
              </w:rPr>
              <w:t>Dostawy sukcesywne implantów neurochirurgicznych na okres 24 miesięcy</w:t>
            </w:r>
          </w:p>
        </w:tc>
      </w:tr>
      <w:tr w:rsidR="00256900" w:rsidRPr="000A3592" w:rsidTr="008927EC">
        <w:tc>
          <w:tcPr>
            <w:tcW w:w="2269" w:type="dxa"/>
            <w:shd w:val="clear" w:color="auto" w:fill="auto"/>
          </w:tcPr>
          <w:p w:rsidR="00256900" w:rsidRPr="000A3592" w:rsidRDefault="00256900" w:rsidP="008927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0A3592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56900" w:rsidRPr="000A3592" w:rsidRDefault="00256900" w:rsidP="008927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A3592">
              <w:rPr>
                <w:rFonts w:ascii="Arial Narrow" w:hAnsi="Arial Narrow" w:cs="Arial"/>
                <w:b/>
                <w:bCs/>
                <w:sz w:val="20"/>
              </w:rPr>
              <w:t>60/2025</w:t>
            </w:r>
          </w:p>
        </w:tc>
      </w:tr>
    </w:tbl>
    <w:p w:rsidR="00B048DA" w:rsidRPr="000A359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0A359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0A3592">
        <w:rPr>
          <w:rFonts w:ascii="Arial Narrow" w:hAnsi="Arial Narrow" w:cs="Arial"/>
          <w:sz w:val="20"/>
        </w:rPr>
        <w:t xml:space="preserve">Zamawiający, </w:t>
      </w:r>
      <w:r w:rsidR="00256900" w:rsidRPr="000A3592">
        <w:rPr>
          <w:rFonts w:ascii="Arial Narrow" w:hAnsi="Arial Narrow" w:cs="Arial"/>
          <w:b/>
          <w:sz w:val="20"/>
        </w:rPr>
        <w:t>10WSzKzP SPZOZ</w:t>
      </w:r>
      <w:r w:rsidRPr="000A3592">
        <w:rPr>
          <w:rFonts w:ascii="Arial Narrow" w:hAnsi="Arial Narrow" w:cs="Arial"/>
          <w:sz w:val="20"/>
        </w:rPr>
        <w:t xml:space="preserve">, działając </w:t>
      </w:r>
      <w:r w:rsidR="00C65E53" w:rsidRPr="000A3592">
        <w:rPr>
          <w:rFonts w:ascii="Arial Narrow" w:hAnsi="Arial Narrow" w:cs="Arial"/>
          <w:sz w:val="20"/>
        </w:rPr>
        <w:t>na podstawie art. 253 ust. 1</w:t>
      </w:r>
      <w:r w:rsidR="00836DAF" w:rsidRPr="000A3592">
        <w:rPr>
          <w:rFonts w:ascii="Arial Narrow" w:hAnsi="Arial Narrow" w:cs="Arial"/>
          <w:sz w:val="20"/>
        </w:rPr>
        <w:t xml:space="preserve"> pkt. 1 i ust. 2</w:t>
      </w:r>
      <w:r w:rsidR="00C65E53" w:rsidRPr="000A3592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256900" w:rsidRPr="000A3592">
        <w:rPr>
          <w:rFonts w:ascii="Arial Narrow" w:hAnsi="Arial Narrow" w:cs="Arial"/>
          <w:sz w:val="20"/>
        </w:rPr>
        <w:t>(</w:t>
      </w:r>
      <w:proofErr w:type="spellStart"/>
      <w:r w:rsidR="00256900" w:rsidRPr="000A3592">
        <w:rPr>
          <w:rFonts w:ascii="Arial Narrow" w:hAnsi="Arial Narrow" w:cs="Arial"/>
          <w:sz w:val="20"/>
        </w:rPr>
        <w:t>t.j</w:t>
      </w:r>
      <w:proofErr w:type="spellEnd"/>
      <w:r w:rsidR="00256900" w:rsidRPr="000A3592">
        <w:rPr>
          <w:rFonts w:ascii="Arial Narrow" w:hAnsi="Arial Narrow" w:cs="Arial"/>
          <w:sz w:val="20"/>
        </w:rPr>
        <w:t>. Dz. U. z 2024 poz. 1320)</w:t>
      </w:r>
      <w:r w:rsidR="00C65E53" w:rsidRPr="000A3592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0A3592">
        <w:rPr>
          <w:rFonts w:ascii="Arial Narrow" w:hAnsi="Arial Narrow" w:cs="Arial"/>
          <w:sz w:val="20"/>
        </w:rPr>
        <w:t>Pzp</w:t>
      </w:r>
      <w:proofErr w:type="spellEnd"/>
      <w:r w:rsidR="00C65E53" w:rsidRPr="000A3592">
        <w:rPr>
          <w:rFonts w:ascii="Arial Narrow" w:hAnsi="Arial Narrow" w:cs="Arial"/>
          <w:sz w:val="20"/>
        </w:rPr>
        <w:t>”</w:t>
      </w:r>
      <w:r w:rsidR="00D26ED6" w:rsidRPr="000A3592">
        <w:rPr>
          <w:rFonts w:ascii="Arial Narrow" w:hAnsi="Arial Narrow" w:cs="Arial"/>
          <w:sz w:val="20"/>
        </w:rPr>
        <w:t xml:space="preserve">, </w:t>
      </w:r>
      <w:r w:rsidR="00C65E53" w:rsidRPr="000A3592">
        <w:rPr>
          <w:rFonts w:ascii="Arial Narrow" w:hAnsi="Arial Narrow" w:cs="Arial"/>
          <w:sz w:val="20"/>
        </w:rPr>
        <w:t>informuje</w:t>
      </w:r>
      <w:r w:rsidR="00D26ED6" w:rsidRPr="000A3592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0A3592">
        <w:rPr>
          <w:rFonts w:ascii="Arial Narrow" w:hAnsi="Arial Narrow" w:cs="Arial"/>
          <w:sz w:val="20"/>
        </w:rPr>
        <w:t>najkorzystniejsz</w:t>
      </w:r>
      <w:r w:rsidR="00D26ED6" w:rsidRPr="000A3592">
        <w:rPr>
          <w:rFonts w:ascii="Arial Narrow" w:hAnsi="Arial Narrow" w:cs="Arial"/>
          <w:sz w:val="20"/>
        </w:rPr>
        <w:t xml:space="preserve">a wybrana została </w:t>
      </w:r>
      <w:r w:rsidR="00756CDA" w:rsidRPr="000A3592">
        <w:rPr>
          <w:rFonts w:ascii="Arial Narrow" w:hAnsi="Arial Narrow" w:cs="Arial"/>
          <w:sz w:val="20"/>
        </w:rPr>
        <w:t>ofer</w:t>
      </w:r>
      <w:r w:rsidR="00D26ED6" w:rsidRPr="000A3592">
        <w:rPr>
          <w:rFonts w:ascii="Arial Narrow" w:hAnsi="Arial Narrow" w:cs="Arial"/>
          <w:sz w:val="20"/>
        </w:rPr>
        <w:t>t</w:t>
      </w:r>
      <w:r w:rsidR="009F0E5C" w:rsidRPr="000A3592">
        <w:rPr>
          <w:rFonts w:ascii="Arial Narrow" w:hAnsi="Arial Narrow" w:cs="Arial"/>
          <w:sz w:val="20"/>
        </w:rPr>
        <w:t>a</w:t>
      </w:r>
      <w:r w:rsidRPr="000A3592">
        <w:rPr>
          <w:rFonts w:ascii="Arial Narrow" w:hAnsi="Arial Narrow" w:cs="Arial"/>
          <w:sz w:val="20"/>
        </w:rPr>
        <w:t xml:space="preserve"> złożona przez wykonawcę</w:t>
      </w:r>
      <w:r w:rsidR="00D26ED6" w:rsidRPr="000A3592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56900" w:rsidRPr="000A3592" w:rsidTr="008927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6900" w:rsidRPr="000A3592" w:rsidRDefault="00256900" w:rsidP="000A3592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3592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359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21</w:t>
            </w:r>
            <w:r w:rsidRPr="000A3592">
              <w:rPr>
                <w:rFonts w:ascii="Arial Narrow" w:hAnsi="Arial Narrow" w:cs="Arial"/>
                <w:sz w:val="20"/>
              </w:rPr>
              <w:t xml:space="preserve">: </w:t>
            </w:r>
            <w:r w:rsidRPr="000A3592">
              <w:rPr>
                <w:rFonts w:ascii="Arial Narrow" w:hAnsi="Arial Narrow" w:cs="Arial"/>
                <w:color w:val="000000"/>
                <w:sz w:val="20"/>
              </w:rPr>
              <w:t>Zamknięcie czaszki</w:t>
            </w:r>
          </w:p>
          <w:p w:rsidR="00256900" w:rsidRPr="000A3592" w:rsidRDefault="00256900" w:rsidP="000A3592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0A3592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0A3592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0A3592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0A3592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256900" w:rsidRPr="000A3592" w:rsidRDefault="00256900" w:rsidP="000A3592">
            <w:pPr>
              <w:rPr>
                <w:rFonts w:ascii="Arial Narrow" w:hAnsi="Arial Narrow" w:cs="Arial"/>
                <w:bCs/>
                <w:sz w:val="20"/>
              </w:rPr>
            </w:pPr>
            <w:r w:rsidRPr="000A3592">
              <w:rPr>
                <w:rFonts w:ascii="Arial Narrow" w:hAnsi="Arial Narrow" w:cs="Arial"/>
                <w:bCs/>
                <w:sz w:val="20"/>
              </w:rPr>
              <w:t>Tysiąclecia</w:t>
            </w:r>
            <w:r w:rsidRPr="000A3592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3592">
              <w:rPr>
                <w:rFonts w:ascii="Arial Narrow" w:hAnsi="Arial Narrow" w:cs="Arial"/>
                <w:bCs/>
                <w:sz w:val="20"/>
              </w:rPr>
              <w:t>14</w:t>
            </w:r>
            <w:r w:rsidRPr="000A3592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256900" w:rsidRPr="000A3592" w:rsidRDefault="00256900" w:rsidP="000A3592">
            <w:pPr>
              <w:rPr>
                <w:rFonts w:ascii="Arial Narrow" w:hAnsi="Arial Narrow" w:cs="Arial"/>
                <w:bCs/>
                <w:sz w:val="20"/>
              </w:rPr>
            </w:pPr>
            <w:r w:rsidRPr="000A3592">
              <w:rPr>
                <w:rFonts w:ascii="Arial Narrow" w:hAnsi="Arial Narrow" w:cs="Arial"/>
                <w:bCs/>
                <w:sz w:val="20"/>
              </w:rPr>
              <w:t>64-300</w:t>
            </w:r>
            <w:r w:rsidRPr="000A3592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3592">
              <w:rPr>
                <w:rFonts w:ascii="Arial Narrow" w:hAnsi="Arial Narrow" w:cs="Arial"/>
                <w:bCs/>
                <w:sz w:val="20"/>
              </w:rPr>
              <w:t>Nowy Tomyśl</w:t>
            </w:r>
          </w:p>
          <w:p w:rsidR="00256900" w:rsidRPr="000A3592" w:rsidRDefault="00256900" w:rsidP="000A3592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3592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3592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3592">
              <w:rPr>
                <w:rFonts w:ascii="Arial Narrow" w:hAnsi="Arial Narrow" w:cs="Arial"/>
                <w:b/>
                <w:sz w:val="20"/>
              </w:rPr>
              <w:t>1 009 044.00 zł</w:t>
            </w:r>
            <w:r w:rsidRPr="000A3592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3592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56900" w:rsidRPr="000A3592" w:rsidRDefault="00256900" w:rsidP="000A3592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3592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3592">
              <w:rPr>
                <w:rFonts w:ascii="Arial Narrow" w:hAnsi="Arial Narrow" w:cs="Arial"/>
                <w:sz w:val="20"/>
              </w:rPr>
              <w:t>:</w:t>
            </w:r>
          </w:p>
          <w:p w:rsidR="00256900" w:rsidRPr="000A3592" w:rsidRDefault="00256900" w:rsidP="000A359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3592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0A359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0A3592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3402"/>
        <w:gridCol w:w="3119"/>
        <w:gridCol w:w="1134"/>
      </w:tblGrid>
      <w:tr w:rsidR="00992FF5" w:rsidRPr="000A3592" w:rsidTr="000A359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A359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3592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A359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0A3592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A359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3592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A359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3592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256900" w:rsidRPr="000A3592" w:rsidTr="000A359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900" w:rsidRPr="000A3592" w:rsidRDefault="00256900" w:rsidP="000A3592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21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>Zamknięcie czaszki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900" w:rsidRPr="000A3592" w:rsidRDefault="00256900" w:rsidP="000A3592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0A3592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0A3592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0A3592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0A3592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</w:t>
            </w:r>
            <w:r w:rsidR="000A3592">
              <w:rPr>
                <w:rFonts w:ascii="Arial Narrow" w:hAnsi="Arial Narrow" w:cs="Arial"/>
                <w:b/>
                <w:bCs/>
                <w:sz w:val="18"/>
                <w:szCs w:val="22"/>
              </w:rPr>
              <w:t>o.o.</w:t>
            </w:r>
          </w:p>
          <w:p w:rsidR="00256900" w:rsidRPr="000A3592" w:rsidRDefault="00256900" w:rsidP="000A3592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Tysiąclecia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>14</w:t>
            </w:r>
          </w:p>
          <w:p w:rsidR="00256900" w:rsidRPr="000A3592" w:rsidRDefault="00256900" w:rsidP="000A3592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64-300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3592">
              <w:rPr>
                <w:rFonts w:ascii="Arial Narrow" w:hAnsi="Arial Narrow" w:cs="Arial"/>
                <w:sz w:val="18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900" w:rsidRPr="000A3592" w:rsidRDefault="00256900" w:rsidP="000A3592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256900" w:rsidRPr="000A3592" w:rsidRDefault="00256900" w:rsidP="000A3592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2 - Termin uzupełnienia banku - 25.00</w:t>
            </w:r>
          </w:p>
          <w:p w:rsidR="00256900" w:rsidRPr="000A3592" w:rsidRDefault="00256900" w:rsidP="000A3592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900" w:rsidRPr="000A3592" w:rsidRDefault="00256900" w:rsidP="000A3592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3592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0A3592" w:rsidRDefault="000A359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A3592">
        <w:rPr>
          <w:rFonts w:ascii="Arial Narrow" w:hAnsi="Arial Narrow" w:cs="Arial"/>
          <w:i/>
          <w:sz w:val="20"/>
        </w:rPr>
        <w:t>ZAMAWIAJĄCY</w:t>
      </w:r>
    </w:p>
    <w:bookmarkEnd w:id="0"/>
    <w:p w:rsidR="000A3592" w:rsidRDefault="000A3592" w:rsidP="000A3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A3592" w:rsidRPr="000A3592" w:rsidRDefault="000A3592" w:rsidP="000A3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0A359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0A359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0A3592" w:rsidRPr="000A3592" w:rsidRDefault="000A3592" w:rsidP="000A3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0A3592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0A3592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0A3592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0A3592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0A3592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0A3592" w:rsidRPr="000A3592" w:rsidRDefault="000A3592" w:rsidP="000A3592">
      <w:pPr>
        <w:rPr>
          <w:rFonts w:ascii="Arial Narrow" w:hAnsi="Arial Narrow"/>
          <w:i/>
          <w:iCs/>
          <w:sz w:val="16"/>
          <w:szCs w:val="16"/>
        </w:rPr>
      </w:pPr>
      <w:r w:rsidRPr="000A3592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0A3592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0A3592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0A3592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0A3592" w:rsidRPr="000A3592" w:rsidRDefault="000A3592" w:rsidP="000A3592">
      <w:pPr>
        <w:rPr>
          <w:rFonts w:ascii="Arial Narrow" w:hAnsi="Arial Narrow" w:cs="Arial"/>
          <w:sz w:val="20"/>
        </w:rPr>
      </w:pPr>
      <w:r w:rsidRPr="000A3592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3.09.</w:t>
      </w:r>
      <w:r w:rsidRPr="000A3592">
        <w:rPr>
          <w:rFonts w:ascii="Arial Narrow" w:hAnsi="Arial Narrow"/>
          <w:i/>
          <w:sz w:val="16"/>
          <w:szCs w:val="16"/>
        </w:rPr>
        <w:t>2025 r.</w:t>
      </w:r>
    </w:p>
    <w:sectPr w:rsidR="000A3592" w:rsidRPr="000A3592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49B" w:rsidRDefault="00FD549B">
      <w:r>
        <w:separator/>
      </w:r>
    </w:p>
  </w:endnote>
  <w:endnote w:type="continuationSeparator" w:id="1">
    <w:p w:rsidR="00FD549B" w:rsidRDefault="00FD5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900" w:rsidRDefault="002569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A3592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A3592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900" w:rsidRDefault="002569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49B" w:rsidRDefault="00FD549B">
      <w:r>
        <w:separator/>
      </w:r>
    </w:p>
  </w:footnote>
  <w:footnote w:type="continuationSeparator" w:id="1">
    <w:p w:rsidR="00FD549B" w:rsidRDefault="00FD5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900" w:rsidRDefault="002569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900" w:rsidRDefault="002569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900" w:rsidRDefault="002569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900"/>
    <w:rsid w:val="00022322"/>
    <w:rsid w:val="00042497"/>
    <w:rsid w:val="000A3592"/>
    <w:rsid w:val="000C1E6F"/>
    <w:rsid w:val="000E4E56"/>
    <w:rsid w:val="001A1468"/>
    <w:rsid w:val="001B7815"/>
    <w:rsid w:val="001D1EEC"/>
    <w:rsid w:val="00211A34"/>
    <w:rsid w:val="0025690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D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A359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A3592"/>
    <w:rPr>
      <w:b/>
      <w:bCs/>
    </w:rPr>
  </w:style>
  <w:style w:type="character" w:styleId="Hipercze">
    <w:name w:val="Hyperlink"/>
    <w:basedOn w:val="Domylnaczcionkaakapitu"/>
    <w:uiPriority w:val="99"/>
    <w:unhideWhenUsed/>
    <w:rsid w:val="000A35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2025-09-03T11:04:00Z</cp:lastPrinted>
  <dcterms:created xsi:type="dcterms:W3CDTF">2025-09-03T10:56:00Z</dcterms:created>
  <dcterms:modified xsi:type="dcterms:W3CDTF">2025-09-03T11:04:00Z</dcterms:modified>
</cp:coreProperties>
</file>