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7A5" w:rsidRDefault="008927A5" w:rsidP="008927A5">
      <w:pPr>
        <w:pStyle w:val="Nagwek"/>
      </w:pPr>
      <w:r>
        <w:t>Zadanie nr 2</w:t>
      </w:r>
    </w:p>
    <w:p w:rsidR="008927A5" w:rsidRDefault="008927A5" w:rsidP="00334191">
      <w:pPr>
        <w:shd w:val="clear" w:color="auto" w:fill="FFFFFF"/>
        <w:suppressAutoHyphens/>
        <w:spacing w:after="0" w:line="254" w:lineRule="exact"/>
        <w:ind w:right="883"/>
        <w:jc w:val="center"/>
        <w:rPr>
          <w:rFonts w:eastAsia="Times New Roman" w:cs="Arial"/>
          <w:b/>
          <w:bCs/>
          <w:color w:val="000000"/>
          <w:sz w:val="28"/>
          <w:szCs w:val="28"/>
          <w:lang w:eastAsia="ar-SA"/>
        </w:rPr>
      </w:pPr>
    </w:p>
    <w:p w:rsidR="000A5FEF" w:rsidRDefault="000A5FEF" w:rsidP="00334191">
      <w:pPr>
        <w:shd w:val="clear" w:color="auto" w:fill="FFFFFF"/>
        <w:suppressAutoHyphens/>
        <w:spacing w:after="0" w:line="254" w:lineRule="exact"/>
        <w:ind w:right="883"/>
        <w:jc w:val="center"/>
        <w:rPr>
          <w:rFonts w:eastAsia="Times New Roman" w:cs="Arial"/>
          <w:b/>
          <w:bCs/>
          <w:color w:val="000000"/>
          <w:sz w:val="28"/>
          <w:szCs w:val="28"/>
          <w:lang w:eastAsia="ar-SA"/>
        </w:rPr>
      </w:pPr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PARAMETR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Y</w:t>
      </w:r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 xml:space="preserve"> TECHNICZNO - UŻYTKOW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E</w:t>
      </w:r>
    </w:p>
    <w:p w:rsidR="000A5FEF" w:rsidRPr="00346231" w:rsidRDefault="000A5FEF" w:rsidP="00346231">
      <w:pPr>
        <w:spacing w:after="0"/>
        <w:jc w:val="center"/>
        <w:rPr>
          <w:b/>
          <w:bCs/>
        </w:rPr>
      </w:pPr>
    </w:p>
    <w:p w:rsidR="00035EE0" w:rsidRDefault="00035EE0" w:rsidP="00ED2949">
      <w:pPr>
        <w:spacing w:after="0"/>
        <w:jc w:val="center"/>
        <w:rPr>
          <w:b/>
        </w:rPr>
      </w:pPr>
    </w:p>
    <w:p w:rsidR="00B949B9" w:rsidRDefault="008C4DCD" w:rsidP="005A4B7D">
      <w:pPr>
        <w:spacing w:after="0"/>
        <w:jc w:val="center"/>
        <w:rPr>
          <w:b/>
        </w:rPr>
      </w:pPr>
      <w:r>
        <w:rPr>
          <w:b/>
        </w:rPr>
        <w:t xml:space="preserve">Stolik zabiegowy </w:t>
      </w:r>
      <w:r w:rsidR="00CE02F6">
        <w:rPr>
          <w:b/>
        </w:rPr>
        <w:t xml:space="preserve">- </w:t>
      </w:r>
      <w:r>
        <w:rPr>
          <w:b/>
        </w:rPr>
        <w:t>4</w:t>
      </w:r>
      <w:r w:rsidR="00CE02F6">
        <w:rPr>
          <w:b/>
        </w:rPr>
        <w:t xml:space="preserve"> szt.</w:t>
      </w:r>
    </w:p>
    <w:p w:rsidR="00DD7C41" w:rsidRDefault="008C4DCD" w:rsidP="005A4B7D">
      <w:pPr>
        <w:spacing w:after="0"/>
        <w:jc w:val="center"/>
        <w:rPr>
          <w:b/>
        </w:rPr>
      </w:pPr>
      <w:r>
        <w:rPr>
          <w:b/>
        </w:rPr>
        <w:t>Stolik oddziałowy</w:t>
      </w:r>
      <w:r w:rsidR="00DD7C41">
        <w:rPr>
          <w:b/>
        </w:rPr>
        <w:t xml:space="preserve"> – </w:t>
      </w:r>
      <w:r>
        <w:rPr>
          <w:b/>
        </w:rPr>
        <w:t>3</w:t>
      </w:r>
      <w:r w:rsidR="00DD7C41">
        <w:rPr>
          <w:b/>
        </w:rPr>
        <w:t xml:space="preserve"> szt.</w:t>
      </w:r>
    </w:p>
    <w:p w:rsidR="00DD7C41" w:rsidRDefault="008C4DCD" w:rsidP="005A4B7D">
      <w:pPr>
        <w:spacing w:after="0"/>
        <w:jc w:val="center"/>
        <w:rPr>
          <w:b/>
        </w:rPr>
      </w:pPr>
      <w:proofErr w:type="spellStart"/>
      <w:r>
        <w:rPr>
          <w:b/>
        </w:rPr>
        <w:t>Asystor</w:t>
      </w:r>
      <w:proofErr w:type="spellEnd"/>
      <w:r>
        <w:rPr>
          <w:b/>
        </w:rPr>
        <w:t xml:space="preserve"> zabiegowy</w:t>
      </w:r>
      <w:r w:rsidR="00DD7C41">
        <w:rPr>
          <w:b/>
        </w:rPr>
        <w:t xml:space="preserve"> – </w:t>
      </w:r>
      <w:r>
        <w:rPr>
          <w:b/>
        </w:rPr>
        <w:t>5</w:t>
      </w:r>
      <w:r w:rsidR="00DD7C41">
        <w:rPr>
          <w:b/>
        </w:rPr>
        <w:t xml:space="preserve"> szt.</w:t>
      </w:r>
    </w:p>
    <w:p w:rsidR="00DD7C41" w:rsidRDefault="00DD7C41" w:rsidP="005A4B7D">
      <w:pPr>
        <w:spacing w:after="0"/>
        <w:jc w:val="center"/>
        <w:rPr>
          <w:b/>
        </w:rPr>
      </w:pPr>
      <w:r>
        <w:rPr>
          <w:b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2"/>
        <w:gridCol w:w="5338"/>
        <w:gridCol w:w="1515"/>
        <w:gridCol w:w="1267"/>
      </w:tblGrid>
      <w:tr w:rsidR="008F4F58" w:rsidTr="00494538">
        <w:tc>
          <w:tcPr>
            <w:tcW w:w="942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Lp.</w:t>
            </w:r>
          </w:p>
        </w:tc>
        <w:tc>
          <w:tcPr>
            <w:tcW w:w="5545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Opis wymaganych parametrów</w:t>
            </w:r>
          </w:p>
          <w:p w:rsidR="008F4F58" w:rsidRPr="00A61B3A" w:rsidRDefault="008F4F58" w:rsidP="000A5FEF">
            <w:pPr>
              <w:jc w:val="center"/>
              <w:rPr>
                <w:b/>
              </w:rPr>
            </w:pPr>
          </w:p>
        </w:tc>
        <w:tc>
          <w:tcPr>
            <w:tcW w:w="1531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>
              <w:rPr>
                <w:b/>
              </w:rPr>
              <w:t>Wymagana wartość graniczna</w:t>
            </w:r>
          </w:p>
        </w:tc>
        <w:tc>
          <w:tcPr>
            <w:tcW w:w="1270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Wartość oferowana</w:t>
            </w:r>
          </w:p>
        </w:tc>
      </w:tr>
      <w:tr w:rsidR="00F263BA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24171A" w:rsidRDefault="00F263BA" w:rsidP="004E62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shd w:val="clear" w:color="auto" w:fill="auto"/>
            <w:vAlign w:val="center"/>
          </w:tcPr>
          <w:p w:rsidR="00F263BA" w:rsidRPr="00A54774" w:rsidRDefault="00164FF0" w:rsidP="00336563">
            <w:pPr>
              <w:snapToGrid w:val="0"/>
              <w:rPr>
                <w:rFonts w:cstheme="minorHAnsi"/>
                <w:b/>
              </w:rPr>
            </w:pPr>
            <w:r w:rsidRPr="00A54774">
              <w:rPr>
                <w:rFonts w:cstheme="minorHAnsi"/>
                <w:b/>
              </w:rPr>
              <w:t>STOLIK ZABIEGOWY</w:t>
            </w:r>
            <w:r w:rsidR="004E62F7" w:rsidRPr="00A54774">
              <w:rPr>
                <w:rFonts w:cstheme="minorHAnsi"/>
                <w:b/>
              </w:rPr>
              <w:t xml:space="preserve">- 4 </w:t>
            </w:r>
            <w:proofErr w:type="spellStart"/>
            <w:r w:rsidR="004E62F7" w:rsidRPr="00A54774">
              <w:rPr>
                <w:rFonts w:cstheme="minorHAnsi"/>
                <w:b/>
              </w:rPr>
              <w:t>szt</w:t>
            </w:r>
            <w:proofErr w:type="spellEnd"/>
          </w:p>
        </w:tc>
        <w:tc>
          <w:tcPr>
            <w:tcW w:w="1531" w:type="dxa"/>
          </w:tcPr>
          <w:p w:rsidR="00F263BA" w:rsidRDefault="00F263BA" w:rsidP="008F4F58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Default="00F263BA" w:rsidP="00336563"/>
        </w:tc>
      </w:tr>
      <w:tr w:rsidR="00164FF0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FF0" w:rsidRPr="0024171A" w:rsidRDefault="00164FF0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FF0" w:rsidRPr="00A54774" w:rsidRDefault="00164FF0" w:rsidP="00665442">
            <w:pPr>
              <w:spacing w:line="240" w:lineRule="auto"/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Stół zabiegowy/wózek </w:t>
            </w:r>
            <w:r w:rsidR="004E62F7" w:rsidRPr="00A54774">
              <w:rPr>
                <w:rFonts w:cstheme="minorHAnsi"/>
                <w:color w:val="000000"/>
              </w:rPr>
              <w:t xml:space="preserve"> (stelaż i blaty )</w:t>
            </w:r>
            <w:r w:rsidRPr="00A54774">
              <w:rPr>
                <w:rFonts w:cstheme="minorHAnsi"/>
                <w:color w:val="000000"/>
              </w:rPr>
              <w:t xml:space="preserve">ze stali nierdzewnej </w:t>
            </w:r>
            <w:r w:rsidR="004E62F7" w:rsidRPr="00A54774">
              <w:rPr>
                <w:rFonts w:cstheme="minorHAnsi"/>
                <w:color w:val="000000"/>
              </w:rPr>
              <w:t xml:space="preserve">gat. </w:t>
            </w:r>
            <w:r w:rsidR="00665442" w:rsidRPr="00A54774">
              <w:rPr>
                <w:rFonts w:cstheme="minorHAnsi"/>
                <w:color w:val="000000"/>
              </w:rPr>
              <w:t>AISI304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FF0" w:rsidRDefault="00164FF0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164FF0" w:rsidRDefault="00164FF0" w:rsidP="00164FF0"/>
        </w:tc>
      </w:tr>
      <w:tr w:rsidR="00164FF0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FF0" w:rsidRPr="0024171A" w:rsidRDefault="00164FF0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FF0" w:rsidRPr="00A54774" w:rsidRDefault="00164FF0" w:rsidP="00164FF0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>Konstrukcja z zapewniająca stabilność</w:t>
            </w:r>
            <w:r w:rsidR="00665442" w:rsidRPr="00A54774">
              <w:rPr>
                <w:rFonts w:cstheme="minorHAnsi"/>
                <w:color w:val="000000"/>
              </w:rPr>
              <w:t xml:space="preserve"> – Stal nierdzewna  AISI304 , rama – rura  o średnicy  25x 1,2 mm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FF0" w:rsidRDefault="00164FF0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164FF0" w:rsidRDefault="00164FF0" w:rsidP="00164FF0"/>
        </w:tc>
      </w:tr>
      <w:tr w:rsidR="00164FF0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FF0" w:rsidRPr="0024171A" w:rsidRDefault="00164FF0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FF0" w:rsidRPr="00A54774" w:rsidRDefault="00164FF0" w:rsidP="004E62F7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2 stałe półki </w:t>
            </w:r>
            <w:r w:rsidR="00665442" w:rsidRPr="00A54774">
              <w:rPr>
                <w:rFonts w:cstheme="minorHAnsi"/>
                <w:color w:val="000000"/>
              </w:rPr>
              <w:t xml:space="preserve">, udźwig 50kg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FF0" w:rsidRDefault="00164FF0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164FF0" w:rsidRDefault="00164FF0" w:rsidP="00164FF0"/>
        </w:tc>
      </w:tr>
      <w:tr w:rsidR="00164FF0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FF0" w:rsidRPr="0024171A" w:rsidRDefault="00164FF0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FF0" w:rsidRPr="00A54774" w:rsidRDefault="00665442" w:rsidP="00665442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4 kółka skrętne  , niebrudzące , śr. </w:t>
            </w:r>
            <w:r w:rsidR="004E62F7" w:rsidRPr="00A54774">
              <w:rPr>
                <w:rFonts w:cstheme="minorHAnsi"/>
                <w:color w:val="000000"/>
              </w:rPr>
              <w:t xml:space="preserve"> min </w:t>
            </w:r>
            <w:r w:rsidR="00164FF0" w:rsidRPr="00A54774">
              <w:rPr>
                <w:rFonts w:cstheme="minorHAnsi"/>
                <w:color w:val="000000"/>
              </w:rPr>
              <w:t xml:space="preserve"> Ø </w:t>
            </w:r>
            <w:r w:rsidRPr="00A54774">
              <w:rPr>
                <w:rFonts w:cstheme="minorHAnsi"/>
                <w:color w:val="000000"/>
              </w:rPr>
              <w:t>10</w:t>
            </w:r>
            <w:r w:rsidR="004E62F7" w:rsidRPr="00A54774">
              <w:rPr>
                <w:rFonts w:cstheme="minorHAnsi"/>
                <w:color w:val="000000"/>
              </w:rPr>
              <w:t xml:space="preserve">0 mm w tym min </w:t>
            </w:r>
            <w:r w:rsidR="00164FF0" w:rsidRPr="00A54774">
              <w:rPr>
                <w:rFonts w:cstheme="minorHAnsi"/>
                <w:color w:val="000000"/>
              </w:rPr>
              <w:t>2 z hamulcami</w:t>
            </w:r>
            <w:r w:rsidRPr="00A54774">
              <w:rPr>
                <w:rFonts w:cstheme="minorHAnsi"/>
                <w:color w:val="000000"/>
              </w:rPr>
              <w:t xml:space="preserve">, łożyska kulkowe ,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FF0" w:rsidRDefault="00164FF0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164FF0" w:rsidRDefault="00164FF0" w:rsidP="00164FF0"/>
        </w:tc>
      </w:tr>
      <w:tr w:rsidR="00606A74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24171A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06A74" w:rsidP="00665442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Wymiary </w:t>
            </w:r>
            <w:r w:rsidR="00665442" w:rsidRPr="00A54774">
              <w:rPr>
                <w:rFonts w:cstheme="minorHAnsi"/>
                <w:color w:val="000000"/>
              </w:rPr>
              <w:t xml:space="preserve">półek </w:t>
            </w:r>
            <w:r w:rsidRPr="00A54774">
              <w:rPr>
                <w:rFonts w:cstheme="minorHAnsi"/>
                <w:color w:val="000000"/>
              </w:rPr>
              <w:t xml:space="preserve"> : </w:t>
            </w:r>
            <w:r w:rsidR="00665442" w:rsidRPr="00A54774">
              <w:rPr>
                <w:rFonts w:cstheme="minorHAnsi"/>
                <w:color w:val="000000"/>
              </w:rPr>
              <w:t>900x600</w:t>
            </w:r>
            <w:r w:rsidRPr="00A54774">
              <w:rPr>
                <w:rFonts w:cstheme="minorHAnsi"/>
                <w:color w:val="000000"/>
              </w:rPr>
              <w:t xml:space="preserve"> </w:t>
            </w:r>
            <w:r w:rsidR="00665442" w:rsidRPr="00A54774">
              <w:rPr>
                <w:rFonts w:cstheme="minorHAnsi"/>
                <w:color w:val="000000"/>
              </w:rPr>
              <w:t>(</w:t>
            </w:r>
            <w:r w:rsidRPr="00A54774">
              <w:rPr>
                <w:rFonts w:cstheme="minorHAnsi"/>
                <w:color w:val="000000"/>
              </w:rPr>
              <w:t>+/- 20 mm</w:t>
            </w:r>
            <w:r w:rsidR="00665442" w:rsidRPr="00A54774">
              <w:rPr>
                <w:rFonts w:cstheme="minorHAnsi"/>
                <w:color w:val="000000"/>
              </w:rPr>
              <w:t>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F474E3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06A74" w:rsidRDefault="00606A74" w:rsidP="00164FF0"/>
        </w:tc>
      </w:tr>
      <w:tr w:rsidR="00606A74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24171A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65442" w:rsidP="004E62F7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Wymiary całkowite( z odbojnikami) : 970x670x900 mm(+/- 20 mm)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164FF0">
            <w:pPr>
              <w:jc w:val="center"/>
            </w:pPr>
          </w:p>
        </w:tc>
        <w:tc>
          <w:tcPr>
            <w:tcW w:w="1270" w:type="dxa"/>
          </w:tcPr>
          <w:p w:rsidR="00606A74" w:rsidRDefault="00606A74" w:rsidP="00164FF0"/>
        </w:tc>
      </w:tr>
      <w:tr w:rsidR="00606A74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24171A" w:rsidRDefault="00606A74" w:rsidP="00D711D1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6A74" w:rsidRPr="00A54774" w:rsidRDefault="00606A74" w:rsidP="00164FF0">
            <w:pPr>
              <w:rPr>
                <w:rFonts w:cstheme="minorHAnsi"/>
                <w:b/>
                <w:bCs/>
                <w:color w:val="000000"/>
              </w:rPr>
            </w:pPr>
            <w:r w:rsidRPr="00A54774">
              <w:rPr>
                <w:rFonts w:cstheme="minorHAnsi"/>
                <w:b/>
                <w:bCs/>
                <w:color w:val="000000"/>
              </w:rPr>
              <w:t xml:space="preserve">STOLIK </w:t>
            </w:r>
            <w:proofErr w:type="spellStart"/>
            <w:r w:rsidRPr="00A54774">
              <w:rPr>
                <w:rFonts w:cstheme="minorHAnsi"/>
                <w:b/>
                <w:bCs/>
                <w:color w:val="000000"/>
              </w:rPr>
              <w:t>ODDZIAŁOWY-wielofunkcyjny</w:t>
            </w:r>
            <w:proofErr w:type="spellEnd"/>
            <w:r w:rsidRPr="00A54774">
              <w:rPr>
                <w:rFonts w:cstheme="minorHAnsi"/>
                <w:b/>
                <w:bCs/>
                <w:color w:val="000000"/>
              </w:rPr>
              <w:t xml:space="preserve"> – 3 </w:t>
            </w:r>
            <w:proofErr w:type="spellStart"/>
            <w:r w:rsidRPr="00A54774">
              <w:rPr>
                <w:rFonts w:cstheme="minorHAnsi"/>
                <w:b/>
                <w:bCs/>
                <w:color w:val="000000"/>
              </w:rPr>
              <w:t>szt</w:t>
            </w:r>
            <w:proofErr w:type="spellEnd"/>
            <w:r w:rsidRPr="00A54774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06A74" w:rsidRDefault="00606A74" w:rsidP="00164FF0"/>
        </w:tc>
      </w:tr>
      <w:tr w:rsidR="00606A74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24171A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06A74" w:rsidP="00DC6BCC">
            <w:pPr>
              <w:spacing w:line="240" w:lineRule="auto"/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Stelaż </w:t>
            </w:r>
            <w:r w:rsidR="00DC6BCC" w:rsidRPr="00A54774">
              <w:rPr>
                <w:rFonts w:cstheme="minorHAnsi"/>
                <w:color w:val="000000"/>
              </w:rPr>
              <w:t xml:space="preserve">stal nierdzewna  </w:t>
            </w:r>
            <w:r w:rsidR="00A54774">
              <w:rPr>
                <w:rFonts w:cstheme="minorHAnsi"/>
                <w:color w:val="000000"/>
              </w:rPr>
              <w:t xml:space="preserve">. rurka o </w:t>
            </w:r>
            <w:proofErr w:type="spellStart"/>
            <w:r w:rsidR="00A54774">
              <w:rPr>
                <w:rFonts w:cstheme="minorHAnsi"/>
                <w:color w:val="000000"/>
              </w:rPr>
              <w:t>śrenicy</w:t>
            </w:r>
            <w:proofErr w:type="spellEnd"/>
            <w:r w:rsidR="00A54774">
              <w:rPr>
                <w:rFonts w:cstheme="minorHAnsi"/>
                <w:color w:val="000000"/>
              </w:rPr>
              <w:t xml:space="preserve">  25x1,2 mm </w:t>
            </w:r>
            <w:r w:rsidR="00DC6BCC" w:rsidRPr="00A54774">
              <w:rPr>
                <w:rFonts w:cstheme="minorHAnsi"/>
                <w:color w:val="000000"/>
              </w:rPr>
              <w:t>AISI304</w:t>
            </w:r>
            <w:r w:rsidRPr="00A54774">
              <w:rPr>
                <w:rFonts w:cstheme="minorHAnsi"/>
                <w:color w:val="000000"/>
              </w:rPr>
              <w:t xml:space="preserve"> , malowany proszkowo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164FF0">
            <w:pPr>
              <w:jc w:val="center"/>
            </w:pPr>
          </w:p>
        </w:tc>
        <w:tc>
          <w:tcPr>
            <w:tcW w:w="1270" w:type="dxa"/>
          </w:tcPr>
          <w:p w:rsidR="00606A74" w:rsidRDefault="00606A74" w:rsidP="00164FF0"/>
        </w:tc>
      </w:tr>
      <w:tr w:rsidR="00606A74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24171A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06A74" w:rsidP="00DC6BCC">
            <w:pPr>
              <w:spacing w:line="240" w:lineRule="auto"/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Blat i </w:t>
            </w:r>
            <w:r w:rsidR="00DC6BCC" w:rsidRPr="00A54774">
              <w:rPr>
                <w:rFonts w:cstheme="minorHAnsi"/>
                <w:color w:val="000000"/>
              </w:rPr>
              <w:t xml:space="preserve">2 </w:t>
            </w:r>
            <w:r w:rsidRPr="00A54774">
              <w:rPr>
                <w:rFonts w:cstheme="minorHAnsi"/>
                <w:color w:val="000000"/>
              </w:rPr>
              <w:t>pó</w:t>
            </w:r>
            <w:r w:rsidR="00DC6BCC" w:rsidRPr="00A54774">
              <w:rPr>
                <w:rFonts w:cstheme="minorHAnsi"/>
                <w:color w:val="000000"/>
              </w:rPr>
              <w:t xml:space="preserve">łki </w:t>
            </w:r>
            <w:r w:rsidRPr="00A54774">
              <w:rPr>
                <w:rFonts w:cstheme="minorHAnsi"/>
                <w:color w:val="000000"/>
              </w:rPr>
              <w:t xml:space="preserve">  z rantem :  ze stali nierdzewnej gat. </w:t>
            </w:r>
            <w:r w:rsidR="00DC6BCC" w:rsidRPr="00A54774">
              <w:rPr>
                <w:rFonts w:cstheme="minorHAnsi"/>
                <w:color w:val="000000"/>
              </w:rPr>
              <w:t xml:space="preserve">AISI304, blacha 8/10, rant  </w:t>
            </w:r>
            <w:proofErr w:type="spellStart"/>
            <w:r w:rsidR="00DC6BCC" w:rsidRPr="00A54774">
              <w:rPr>
                <w:rFonts w:cstheme="minorHAnsi"/>
                <w:color w:val="000000"/>
              </w:rPr>
              <w:t>wys</w:t>
            </w:r>
            <w:proofErr w:type="spellEnd"/>
            <w:r w:rsidR="00DC6BCC" w:rsidRPr="00A54774">
              <w:rPr>
                <w:rFonts w:cstheme="minorHAnsi"/>
                <w:color w:val="000000"/>
              </w:rPr>
              <w:t xml:space="preserve"> 15 mm </w:t>
            </w:r>
            <w:r w:rsidRPr="00A54774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164FF0">
            <w:pPr>
              <w:jc w:val="center"/>
            </w:pPr>
            <w:r>
              <w:t xml:space="preserve">TAK </w:t>
            </w:r>
          </w:p>
        </w:tc>
        <w:tc>
          <w:tcPr>
            <w:tcW w:w="1270" w:type="dxa"/>
          </w:tcPr>
          <w:p w:rsidR="00606A74" w:rsidRDefault="00606A74" w:rsidP="00164FF0"/>
        </w:tc>
      </w:tr>
      <w:tr w:rsidR="00606A74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24171A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A54774" w:rsidP="00D711D1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Odstęp między półkami -560 mm (+/- 10 mm)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164FF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t>TAK</w:t>
            </w:r>
          </w:p>
        </w:tc>
        <w:tc>
          <w:tcPr>
            <w:tcW w:w="1270" w:type="dxa"/>
          </w:tcPr>
          <w:p w:rsidR="00606A74" w:rsidRDefault="00606A74" w:rsidP="00164FF0"/>
        </w:tc>
      </w:tr>
      <w:tr w:rsidR="00606A74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6A74" w:rsidRPr="0024171A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06A74" w:rsidP="00164FF0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>Konstrukcja zapewniająca stabilność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6A74" w:rsidRDefault="00606A74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606A74" w:rsidRDefault="00606A74" w:rsidP="00164FF0"/>
        </w:tc>
      </w:tr>
      <w:tr w:rsidR="00606A74" w:rsidTr="00494538"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24171A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06A74" w:rsidP="00DC6BCC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Nośność: </w:t>
            </w:r>
            <w:r w:rsidR="00DC6BCC" w:rsidRPr="00A54774">
              <w:rPr>
                <w:rFonts w:cstheme="minorHAnsi"/>
                <w:color w:val="000000"/>
              </w:rPr>
              <w:t>3</w:t>
            </w:r>
            <w:r w:rsidRPr="00A54774">
              <w:rPr>
                <w:rFonts w:cstheme="minorHAnsi"/>
                <w:color w:val="000000"/>
              </w:rPr>
              <w:t>0 kg każda półka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:rsidR="00606A74" w:rsidRDefault="00606A74" w:rsidP="00164FF0"/>
        </w:tc>
      </w:tr>
      <w:tr w:rsidR="00606A74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6A74" w:rsidRPr="0024171A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06A74" w:rsidP="00164FF0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>Boczny uchwyt do pchania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6A74" w:rsidRDefault="00606A74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606A74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06A74" w:rsidP="00A54774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4 kółka </w:t>
            </w:r>
            <w:r w:rsidR="00A54774" w:rsidRPr="00A54774">
              <w:rPr>
                <w:rFonts w:cstheme="minorHAnsi"/>
                <w:color w:val="000000"/>
              </w:rPr>
              <w:t xml:space="preserve"> skrętne , niebudzące o średnicy </w:t>
            </w:r>
            <w:r w:rsidRPr="00A54774">
              <w:rPr>
                <w:rFonts w:cstheme="minorHAnsi"/>
                <w:color w:val="000000"/>
              </w:rPr>
              <w:t xml:space="preserve"> min Ø </w:t>
            </w:r>
            <w:r w:rsidR="00A54774" w:rsidRPr="00A54774">
              <w:rPr>
                <w:rFonts w:cstheme="minorHAnsi"/>
                <w:color w:val="000000"/>
              </w:rPr>
              <w:t>100</w:t>
            </w:r>
            <w:r w:rsidRPr="00A54774">
              <w:rPr>
                <w:rFonts w:cstheme="minorHAnsi"/>
                <w:color w:val="000000"/>
              </w:rPr>
              <w:t xml:space="preserve"> mm, 2 z hamulcami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164FF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06A74" w:rsidP="00A54774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>Wymiary</w:t>
            </w:r>
            <w:r w:rsidR="00A54774" w:rsidRPr="00A54774">
              <w:rPr>
                <w:rFonts w:cstheme="minorHAnsi"/>
                <w:color w:val="000000"/>
              </w:rPr>
              <w:t xml:space="preserve"> wózka bez odbojników </w:t>
            </w:r>
            <w:r w:rsidRPr="00A54774">
              <w:rPr>
                <w:rFonts w:cstheme="minorHAnsi"/>
                <w:color w:val="000000"/>
              </w:rPr>
              <w:t xml:space="preserve">: </w:t>
            </w:r>
            <w:r w:rsidR="00A54774" w:rsidRPr="00A54774">
              <w:rPr>
                <w:rFonts w:cstheme="minorHAnsi"/>
                <w:color w:val="000000"/>
              </w:rPr>
              <w:t>900</w:t>
            </w:r>
            <w:r w:rsidRPr="00A54774">
              <w:rPr>
                <w:rFonts w:cstheme="minorHAnsi"/>
                <w:color w:val="000000"/>
              </w:rPr>
              <w:t>x</w:t>
            </w:r>
            <w:r w:rsidR="00A54774" w:rsidRPr="00A54774">
              <w:rPr>
                <w:rFonts w:cstheme="minorHAnsi"/>
                <w:color w:val="000000"/>
              </w:rPr>
              <w:t>600</w:t>
            </w:r>
            <w:r w:rsidRPr="00A54774">
              <w:rPr>
                <w:rFonts w:cstheme="minorHAnsi"/>
                <w:color w:val="000000"/>
              </w:rPr>
              <w:t>x</w:t>
            </w:r>
            <w:r w:rsidR="00A54774" w:rsidRPr="00A54774">
              <w:rPr>
                <w:rFonts w:cstheme="minorHAnsi"/>
                <w:color w:val="000000"/>
              </w:rPr>
              <w:t>90</w:t>
            </w:r>
            <w:r w:rsidRPr="00A54774">
              <w:rPr>
                <w:rFonts w:cstheme="minorHAnsi"/>
                <w:color w:val="000000"/>
              </w:rPr>
              <w:t xml:space="preserve">0 mm +/- </w:t>
            </w:r>
            <w:r w:rsidR="00A54774" w:rsidRPr="00A54774">
              <w:rPr>
                <w:rFonts w:cstheme="minorHAnsi"/>
                <w:color w:val="000000"/>
              </w:rPr>
              <w:t>3</w:t>
            </w:r>
            <w:r w:rsidRPr="00A54774">
              <w:rPr>
                <w:rFonts w:cstheme="minorHAnsi"/>
                <w:color w:val="000000"/>
              </w:rPr>
              <w:t>0 mm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164FF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164FF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A54774" w:rsidP="00164FF0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Wózek wyposażony  w odbojniki </w:t>
            </w:r>
            <w:r w:rsidR="00606A74" w:rsidRPr="00A54774">
              <w:rPr>
                <w:rFonts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>, Wymiary wózka z odbojnikami : 1000*700x900mm (+/-20 mm)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164FF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06A74" w:rsidP="00164FF0">
            <w:pPr>
              <w:rPr>
                <w:rFonts w:cstheme="minorHAnsi"/>
                <w:b/>
                <w:bCs/>
                <w:color w:val="000000"/>
              </w:rPr>
            </w:pPr>
            <w:r w:rsidRPr="00A54774">
              <w:rPr>
                <w:rFonts w:cstheme="minorHAnsi"/>
                <w:b/>
                <w:bCs/>
                <w:color w:val="000000"/>
              </w:rPr>
              <w:t xml:space="preserve">ASYSTOR ZABIEGOWY- stolik zabiegowy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BB5AC4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Wózek zabiegowy wyposażony w szafkę z  4 szufladami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BB5AC4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>Wymiary wózka (bez wyposażenia dodatkowego):</w:t>
            </w:r>
            <w:r w:rsidRPr="00A54774">
              <w:rPr>
                <w:rFonts w:cstheme="minorHAnsi"/>
                <w:color w:val="000000"/>
              </w:rPr>
              <w:br/>
              <w:t>- szerokość 650 mm  (+/- 20 mm)</w:t>
            </w:r>
            <w:r w:rsidRPr="00A54774">
              <w:rPr>
                <w:rFonts w:cstheme="minorHAnsi"/>
                <w:color w:val="000000"/>
              </w:rPr>
              <w:br/>
              <w:t>- głębokość 600 mm  (+/- 20 mm)</w:t>
            </w:r>
            <w:r w:rsidRPr="00A54774">
              <w:rPr>
                <w:rFonts w:cstheme="minorHAnsi"/>
                <w:color w:val="000000"/>
              </w:rPr>
              <w:br/>
              <w:t>- wysokość od podłoża do blatu 1000 mm  (+/- 100 mm)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164FF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BB5AC4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 Wysokość    szuflad  3 szuflad :</w:t>
            </w:r>
            <w:r w:rsidRPr="00A54774">
              <w:rPr>
                <w:rFonts w:cstheme="minorHAnsi"/>
                <w:color w:val="000000"/>
              </w:rPr>
              <w:br/>
              <w:t>wysokości frontu  min  160  mm (+/- 10 mm)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164FF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BB5AC4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Stelaż wykonany z profilu aluminiowego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A17B3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lastRenderedPageBreak/>
              <w:t>5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BB5AC4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Blat wózka wykonany z tworzywa ABS, z przegłębieniem, otoczony z 3 stron bandami o wysokości max 50 mm.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A17B3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7351AB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>Wymiary powierzchni użytkowej blatu: 540x450 mm (+/- 20 mm)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A17B3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7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606A74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Podstawa z tworzywa z ABS wzmocniona stalą , z odbojnikami, wyposażona w  4  koła w obudowie z tworzywa sztucznego o średnicy min. 100 mm, w tym dwa z blokadą . Koła  podwójnymi łożyskami kulkowymi  ,skrętne 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A17B3D">
            <w:pPr>
              <w:jc w:val="center"/>
            </w:pPr>
            <w:r>
              <w:t>TA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8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BB5AC4">
            <w:pPr>
              <w:rPr>
                <w:rFonts w:cstheme="minorHAnsi"/>
              </w:rPr>
            </w:pPr>
            <w:r w:rsidRPr="00A54774">
              <w:rPr>
                <w:rFonts w:cstheme="minorHAnsi"/>
              </w:rPr>
              <w:t xml:space="preserve">Szuflady z ABS  lub metalowe malowane proszkowo  , front  z elementami kolorowymi  lub w kolorze - min 4 kolory do wyboru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A17B3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9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BB5AC4">
            <w:pPr>
              <w:rPr>
                <w:rFonts w:cstheme="minorHAnsi"/>
              </w:rPr>
            </w:pPr>
            <w:r w:rsidRPr="00A54774">
              <w:rPr>
                <w:rFonts w:cstheme="minorHAnsi"/>
              </w:rPr>
              <w:t xml:space="preserve">Prowadnice szuflad – wysuw min 105 % , samo domykający , kulkowe prowadnice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A17B3D">
            <w:pPr>
              <w:jc w:val="center"/>
            </w:pP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10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A17B3D">
            <w:pPr>
              <w:rPr>
                <w:rFonts w:cstheme="minorHAnsi"/>
              </w:rPr>
            </w:pPr>
            <w:r w:rsidRPr="00A54774">
              <w:rPr>
                <w:rFonts w:cstheme="minorHAnsi"/>
              </w:rPr>
              <w:t>Zamknięcie – centralny klucz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A17B3D">
            <w:pPr>
              <w:jc w:val="center"/>
            </w:pP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Default="00606A74" w:rsidP="00101134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11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A17B3D">
            <w:pPr>
              <w:rPr>
                <w:rFonts w:cstheme="minorHAnsi"/>
              </w:rPr>
            </w:pPr>
            <w:r w:rsidRPr="00A54774">
              <w:rPr>
                <w:rFonts w:cstheme="minorHAnsi"/>
              </w:rPr>
              <w:t>Wyposażenie dodatkowe:</w:t>
            </w:r>
            <w:r w:rsidRPr="00A54774">
              <w:rPr>
                <w:rFonts w:cstheme="minorHAnsi"/>
              </w:rPr>
              <w:br/>
              <w:t xml:space="preserve">- 1x dodatkowy blat  wysuwany </w:t>
            </w:r>
          </w:p>
          <w:p w:rsidR="00606A74" w:rsidRPr="00A54774" w:rsidRDefault="00606A74" w:rsidP="00606A74">
            <w:pPr>
              <w:rPr>
                <w:rFonts w:cstheme="minorHAnsi"/>
              </w:rPr>
            </w:pPr>
            <w:proofErr w:type="spellStart"/>
            <w:r w:rsidRPr="00A54774">
              <w:rPr>
                <w:rFonts w:cstheme="minorHAnsi"/>
              </w:rPr>
              <w:t>Organizery</w:t>
            </w:r>
            <w:proofErr w:type="spellEnd"/>
            <w:r w:rsidRPr="00A54774">
              <w:rPr>
                <w:rFonts w:cstheme="minorHAnsi"/>
              </w:rPr>
              <w:t xml:space="preserve"> – 3 tace  do  szuflad  80x400x138 (+/-5 mm) + zestaw regulowanych dzielników ,</w:t>
            </w:r>
            <w:r w:rsidRPr="00A54774">
              <w:rPr>
                <w:rFonts w:cstheme="minorHAnsi"/>
              </w:rPr>
              <w:br/>
              <w:t xml:space="preserve">- uchwyt  do montażu pojemników na odpady , </w:t>
            </w:r>
            <w:r w:rsidRPr="00A54774">
              <w:rPr>
                <w:rFonts w:cstheme="minorHAnsi"/>
              </w:rPr>
              <w:br/>
              <w:t>- 1 pojemnik na odpadki medyczne ostre( igły od strzykawki itp.)</w:t>
            </w:r>
            <w:r w:rsidRPr="00A54774">
              <w:rPr>
                <w:rFonts w:cstheme="minorHAnsi"/>
              </w:rPr>
              <w:br/>
              <w:t xml:space="preserve">- 1x pojemnik na rękawiczki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A17B3D">
            <w:pPr>
              <w:jc w:val="center"/>
            </w:pP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Default="00606A74" w:rsidP="00101134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12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74" w:rsidRPr="00A54774" w:rsidRDefault="00606A74" w:rsidP="00606A74">
            <w:pPr>
              <w:rPr>
                <w:rFonts w:cstheme="minorHAnsi"/>
                <w:color w:val="000000"/>
              </w:rPr>
            </w:pPr>
            <w:r w:rsidRPr="00A54774">
              <w:rPr>
                <w:rFonts w:cstheme="minorHAnsi"/>
                <w:color w:val="000000"/>
              </w:rPr>
              <w:t xml:space="preserve">Dodatkowe akcesoria mocowane bez konieczności  użycia dodatkowych narzędzi , np. pokrętłem stabilnie mocującym osprzęt, nie odkształcających się podczas użytkowania, 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Default="00606A74" w:rsidP="00A17B3D">
            <w:pPr>
              <w:jc w:val="center"/>
            </w:pPr>
          </w:p>
        </w:tc>
        <w:tc>
          <w:tcPr>
            <w:tcW w:w="1270" w:type="dxa"/>
          </w:tcPr>
          <w:p w:rsidR="00606A74" w:rsidRPr="00127608" w:rsidRDefault="00606A74" w:rsidP="00164FF0"/>
        </w:tc>
      </w:tr>
      <w:tr w:rsidR="00606A74" w:rsidRPr="00127608" w:rsidTr="00494538">
        <w:trPr>
          <w:trHeight w:val="58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A74" w:rsidRPr="00127608" w:rsidRDefault="00606A74" w:rsidP="00492CF7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Theme="minorHAnsi" w:hAnsiTheme="minorHAnsi"/>
                <w:b/>
              </w:rPr>
            </w:pP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74" w:rsidRPr="00A54774" w:rsidRDefault="00606A74" w:rsidP="00164FF0">
            <w:pPr>
              <w:rPr>
                <w:rFonts w:cstheme="minorHAnsi"/>
                <w:color w:val="000000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A74" w:rsidRPr="00127608" w:rsidRDefault="00606A74" w:rsidP="00164FF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06A74" w:rsidRPr="00127608" w:rsidRDefault="00606A74" w:rsidP="00164FF0"/>
        </w:tc>
      </w:tr>
    </w:tbl>
    <w:p w:rsidR="00934DB0" w:rsidRDefault="00934DB0"/>
    <w:p w:rsidR="008927A5" w:rsidRDefault="008927A5"/>
    <w:p w:rsidR="008927A5" w:rsidRDefault="008927A5"/>
    <w:p w:rsidR="008927A5" w:rsidRDefault="008927A5"/>
    <w:p w:rsidR="00B949B9" w:rsidRPr="00127608" w:rsidRDefault="00492CF7">
      <w:r>
        <w:t xml:space="preserve">Wymagania ogólne dot. W/w </w:t>
      </w:r>
      <w:r w:rsidR="008927A5">
        <w:t xml:space="preserve">sprzętu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4840"/>
        <w:gridCol w:w="2055"/>
        <w:gridCol w:w="1681"/>
      </w:tblGrid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Lp.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PARAMETR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WARUNEK GRANICZNY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WARUNEK OFEROWANY</w:t>
            </w:r>
          </w:p>
        </w:tc>
      </w:tr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A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OKRES GWARANCJI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</w:p>
        </w:tc>
      </w:tr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1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Okres pełnej bezpłatnej gwarancji (miesiące)</w:t>
            </w:r>
            <w:r w:rsidR="00B96C15" w:rsidRPr="00127608">
              <w:t>.</w:t>
            </w:r>
          </w:p>
        </w:tc>
        <w:tc>
          <w:tcPr>
            <w:tcW w:w="0" w:type="auto"/>
          </w:tcPr>
          <w:p w:rsidR="00E91724" w:rsidRPr="00127608" w:rsidRDefault="008927A5" w:rsidP="00E91724">
            <w:pPr>
              <w:spacing w:line="240" w:lineRule="auto"/>
              <w:jc w:val="center"/>
            </w:pPr>
            <w:r>
              <w:t xml:space="preserve">Min </w:t>
            </w:r>
            <w:r w:rsidR="00E91724" w:rsidRPr="00127608">
              <w:t>24 miesiące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</w:p>
        </w:tc>
      </w:tr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2</w:t>
            </w:r>
          </w:p>
        </w:tc>
        <w:tc>
          <w:tcPr>
            <w:tcW w:w="0" w:type="auto"/>
          </w:tcPr>
          <w:p w:rsidR="00E91724" w:rsidRPr="00127608" w:rsidRDefault="00E91724" w:rsidP="008927A5">
            <w:pPr>
              <w:spacing w:line="240" w:lineRule="auto"/>
            </w:pPr>
            <w:r w:rsidRPr="00127608">
              <w:t xml:space="preserve">Czas reakcji na zgłoszoną </w:t>
            </w:r>
            <w:r w:rsidR="008927A5">
              <w:t xml:space="preserve">usterkę </w:t>
            </w:r>
            <w:r w:rsidRPr="00127608">
              <w:t>(godziny, dni robocze)</w:t>
            </w:r>
            <w:r w:rsidR="00B96C15" w:rsidRPr="00127608">
              <w:t>.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jc w:val="center"/>
            </w:pPr>
            <w:r w:rsidRPr="00127608">
              <w:t xml:space="preserve">max </w:t>
            </w:r>
            <w:r w:rsidR="00F37A71" w:rsidRPr="00127608">
              <w:t xml:space="preserve">24 </w:t>
            </w:r>
            <w:r w:rsidRPr="00127608">
              <w:t>godzin</w:t>
            </w:r>
            <w:r w:rsidR="00440F58" w:rsidRPr="00127608">
              <w:t xml:space="preserve"> od zgłoszenia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</w:p>
        </w:tc>
      </w:tr>
      <w:tr w:rsidR="00F37A71" w:rsidRPr="00127608" w:rsidTr="006B3439">
        <w:tc>
          <w:tcPr>
            <w:tcW w:w="0" w:type="auto"/>
          </w:tcPr>
          <w:p w:rsidR="00F37A71" w:rsidRPr="00127608" w:rsidRDefault="00F37A71" w:rsidP="00E91724">
            <w:pPr>
              <w:spacing w:line="240" w:lineRule="auto"/>
            </w:pPr>
            <w:r w:rsidRPr="00127608">
              <w:t>3</w:t>
            </w:r>
          </w:p>
        </w:tc>
        <w:tc>
          <w:tcPr>
            <w:tcW w:w="0" w:type="auto"/>
          </w:tcPr>
          <w:p w:rsidR="00F37A71" w:rsidRPr="00127608" w:rsidRDefault="00440F58" w:rsidP="00E91724">
            <w:pPr>
              <w:spacing w:line="240" w:lineRule="auto"/>
            </w:pPr>
            <w:r w:rsidRPr="00127608">
              <w:t>Czas naprawy usterki lub awarii</w:t>
            </w:r>
            <w:r w:rsidR="00B96C15" w:rsidRPr="00127608">
              <w:t>.</w:t>
            </w:r>
          </w:p>
        </w:tc>
        <w:tc>
          <w:tcPr>
            <w:tcW w:w="0" w:type="auto"/>
          </w:tcPr>
          <w:p w:rsidR="00F37A71" w:rsidRPr="00127608" w:rsidRDefault="00440F58" w:rsidP="00E91724">
            <w:pPr>
              <w:spacing w:line="240" w:lineRule="auto"/>
              <w:jc w:val="center"/>
            </w:pPr>
            <w:r w:rsidRPr="00127608">
              <w:t>max 48 godzin od przystąpienia do naprawy</w:t>
            </w:r>
          </w:p>
        </w:tc>
        <w:tc>
          <w:tcPr>
            <w:tcW w:w="0" w:type="auto"/>
          </w:tcPr>
          <w:p w:rsidR="00F37A71" w:rsidRPr="00127608" w:rsidRDefault="00F37A7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4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Każda naprawa gwarancyjna powoduje przedłużenie okresu gwarancji o czas naprawy.</w:t>
            </w:r>
          </w:p>
        </w:tc>
        <w:tc>
          <w:tcPr>
            <w:tcW w:w="0" w:type="auto"/>
          </w:tcPr>
          <w:p w:rsidR="000347E1" w:rsidRPr="00127608" w:rsidRDefault="000347E1" w:rsidP="00440F58">
            <w:pPr>
              <w:spacing w:line="240" w:lineRule="auto"/>
              <w:jc w:val="center"/>
            </w:pPr>
            <w:r w:rsidRPr="00127608">
              <w:t>TAK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5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Liczba bezpłatnych przeglądów w czasie gwarancji.</w:t>
            </w:r>
          </w:p>
        </w:tc>
        <w:tc>
          <w:tcPr>
            <w:tcW w:w="0" w:type="auto"/>
          </w:tcPr>
          <w:p w:rsidR="000347E1" w:rsidRPr="00127608" w:rsidRDefault="000347E1" w:rsidP="00440F58">
            <w:pPr>
              <w:spacing w:line="240" w:lineRule="auto"/>
              <w:jc w:val="center"/>
            </w:pPr>
            <w:r w:rsidRPr="00127608">
              <w:t>Zgodnie z zaleceniem producenta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6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Koszt transportu uszkodzonego elementu urządzenia lub urządzenia podlegającego naprawie lub wymianie do i z punktu serwisowego pokrywa Wykonawca.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TAK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B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SERWIS POGWARANCYJNY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1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Okres zagwarantowania dostępności części zamiennych oraz materiałów zużywalnych od daty podpisania protokołu odbioru technicznego (w latach).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min. 10 lat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2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Okres gwarancji dla nowo zainstalowanych elementów po naprawie.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min. 6 miesięcy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C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SZKOLENIA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1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Instrukcja obsługi w języku polskim (dostarczyć wraz z aparatem).</w:t>
            </w:r>
          </w:p>
        </w:tc>
        <w:tc>
          <w:tcPr>
            <w:tcW w:w="0" w:type="auto"/>
          </w:tcPr>
          <w:p w:rsidR="000347E1" w:rsidRPr="00127608" w:rsidRDefault="000347E1" w:rsidP="00B96C15">
            <w:pPr>
              <w:spacing w:line="240" w:lineRule="auto"/>
              <w:jc w:val="center"/>
            </w:pPr>
            <w:r w:rsidRPr="00127608">
              <w:t>TAK</w:t>
            </w:r>
          </w:p>
          <w:p w:rsidR="000347E1" w:rsidRPr="00127608" w:rsidRDefault="000347E1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2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Personel medyczny w zakresie obsługi i eksploatacji zakupionego sprzętu:</w:t>
            </w:r>
          </w:p>
          <w:p w:rsidR="000347E1" w:rsidRPr="00127608" w:rsidRDefault="00492CF7" w:rsidP="00492CF7">
            <w:pPr>
              <w:spacing w:line="240" w:lineRule="auto"/>
            </w:pPr>
            <w:r>
              <w:t xml:space="preserve">- </w:t>
            </w:r>
            <w:r w:rsidR="000347E1" w:rsidRPr="00127608">
              <w:t xml:space="preserve"> odświeżające bezpośrednio w ramach przeglądu okresowego oraz przed ukończeniem okresu gwarancji.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TAK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</w:tbl>
    <w:p w:rsidR="00E91724" w:rsidRPr="00127608" w:rsidRDefault="00E91724"/>
    <w:sectPr w:rsidR="00E91724" w:rsidRPr="00127608" w:rsidSect="00D95D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EDC" w:rsidRDefault="007E0EDC" w:rsidP="00963EB9">
      <w:pPr>
        <w:spacing w:after="0" w:line="240" w:lineRule="auto"/>
      </w:pPr>
      <w:r>
        <w:separator/>
      </w:r>
    </w:p>
  </w:endnote>
  <w:endnote w:type="continuationSeparator" w:id="0">
    <w:p w:rsidR="007E0EDC" w:rsidRDefault="007E0EDC" w:rsidP="0096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DDA" w:rsidRDefault="00D95D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DDA" w:rsidRDefault="00D95DD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DDA" w:rsidRDefault="00D95D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EDC" w:rsidRDefault="007E0EDC" w:rsidP="00963EB9">
      <w:pPr>
        <w:spacing w:after="0" w:line="240" w:lineRule="auto"/>
      </w:pPr>
      <w:r>
        <w:separator/>
      </w:r>
    </w:p>
  </w:footnote>
  <w:footnote w:type="continuationSeparator" w:id="0">
    <w:p w:rsidR="007E0EDC" w:rsidRDefault="007E0EDC" w:rsidP="0096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DDA" w:rsidRDefault="00D95D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7A5" w:rsidRDefault="008927A5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DDA" w:rsidRDefault="00D95DDA">
    <w:pPr>
      <w:pStyle w:val="Nagwek"/>
    </w:pPr>
    <w:r>
      <w:rPr>
        <w:noProof/>
        <w:lang w:eastAsia="pl-PL"/>
      </w:rPr>
      <w:drawing>
        <wp:inline distT="0" distB="0" distL="0" distR="0" wp14:anchorId="766C5254" wp14:editId="349F5B53">
          <wp:extent cx="5584190" cy="55499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419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firstLine="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4385"/>
        </w:tabs>
        <w:ind w:left="4385" w:firstLine="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firstLine="0"/>
      </w:pPr>
    </w:lvl>
  </w:abstractNum>
  <w:abstractNum w:abstractNumId="1" w15:restartNumberingAfterBreak="0">
    <w:nsid w:val="0C223340"/>
    <w:multiLevelType w:val="hybridMultilevel"/>
    <w:tmpl w:val="A6B2A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64949"/>
    <w:multiLevelType w:val="hybridMultilevel"/>
    <w:tmpl w:val="98207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803BD"/>
    <w:multiLevelType w:val="hybridMultilevel"/>
    <w:tmpl w:val="2F10EA12"/>
    <w:lvl w:ilvl="0" w:tplc="107CA64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6" w15:restartNumberingAfterBreak="0">
    <w:nsid w:val="72061FB6"/>
    <w:multiLevelType w:val="hybridMultilevel"/>
    <w:tmpl w:val="734ED496"/>
    <w:lvl w:ilvl="0" w:tplc="D84A132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EF"/>
    <w:rsid w:val="00000370"/>
    <w:rsid w:val="00006D98"/>
    <w:rsid w:val="00016022"/>
    <w:rsid w:val="00017B13"/>
    <w:rsid w:val="00024667"/>
    <w:rsid w:val="000347E1"/>
    <w:rsid w:val="00035EE0"/>
    <w:rsid w:val="00060DE4"/>
    <w:rsid w:val="000A1D7A"/>
    <w:rsid w:val="000A2DAA"/>
    <w:rsid w:val="000A5FEF"/>
    <w:rsid w:val="000C05C2"/>
    <w:rsid w:val="000F016A"/>
    <w:rsid w:val="00101134"/>
    <w:rsid w:val="00104F70"/>
    <w:rsid w:val="0012633A"/>
    <w:rsid w:val="00127608"/>
    <w:rsid w:val="0013590D"/>
    <w:rsid w:val="00141669"/>
    <w:rsid w:val="00164FF0"/>
    <w:rsid w:val="00166C61"/>
    <w:rsid w:val="001768F6"/>
    <w:rsid w:val="001940E0"/>
    <w:rsid w:val="00194E49"/>
    <w:rsid w:val="001A7A2A"/>
    <w:rsid w:val="001B2A7F"/>
    <w:rsid w:val="001B3D5F"/>
    <w:rsid w:val="001C1E85"/>
    <w:rsid w:val="00204E5C"/>
    <w:rsid w:val="002262A0"/>
    <w:rsid w:val="002B5642"/>
    <w:rsid w:val="002C4B95"/>
    <w:rsid w:val="002F7854"/>
    <w:rsid w:val="00300798"/>
    <w:rsid w:val="00322DED"/>
    <w:rsid w:val="00334191"/>
    <w:rsid w:val="00336563"/>
    <w:rsid w:val="00344654"/>
    <w:rsid w:val="00346231"/>
    <w:rsid w:val="0038191B"/>
    <w:rsid w:val="003976DA"/>
    <w:rsid w:val="003B49D0"/>
    <w:rsid w:val="003E3E78"/>
    <w:rsid w:val="00402D99"/>
    <w:rsid w:val="00440F58"/>
    <w:rsid w:val="00443C2C"/>
    <w:rsid w:val="00456F3C"/>
    <w:rsid w:val="00466054"/>
    <w:rsid w:val="00492CF7"/>
    <w:rsid w:val="00494538"/>
    <w:rsid w:val="004A48F5"/>
    <w:rsid w:val="004B1CE3"/>
    <w:rsid w:val="004C1B85"/>
    <w:rsid w:val="004D451E"/>
    <w:rsid w:val="004E086F"/>
    <w:rsid w:val="004E62F7"/>
    <w:rsid w:val="004F0C88"/>
    <w:rsid w:val="00502FB0"/>
    <w:rsid w:val="005177F4"/>
    <w:rsid w:val="00536B3C"/>
    <w:rsid w:val="00536C0B"/>
    <w:rsid w:val="0055227F"/>
    <w:rsid w:val="005A11EA"/>
    <w:rsid w:val="005A4B7D"/>
    <w:rsid w:val="005D5B93"/>
    <w:rsid w:val="005E2F04"/>
    <w:rsid w:val="005F42EB"/>
    <w:rsid w:val="00606218"/>
    <w:rsid w:val="00606A74"/>
    <w:rsid w:val="00643B0F"/>
    <w:rsid w:val="00656D82"/>
    <w:rsid w:val="00665442"/>
    <w:rsid w:val="006656B7"/>
    <w:rsid w:val="0066589C"/>
    <w:rsid w:val="006B3439"/>
    <w:rsid w:val="006D3FB2"/>
    <w:rsid w:val="00700D06"/>
    <w:rsid w:val="007351AB"/>
    <w:rsid w:val="00751C5D"/>
    <w:rsid w:val="00790391"/>
    <w:rsid w:val="0079312E"/>
    <w:rsid w:val="007B68A1"/>
    <w:rsid w:val="007C7F22"/>
    <w:rsid w:val="007E0EDC"/>
    <w:rsid w:val="007E160E"/>
    <w:rsid w:val="00804872"/>
    <w:rsid w:val="00857234"/>
    <w:rsid w:val="0086381D"/>
    <w:rsid w:val="008727D8"/>
    <w:rsid w:val="008927A5"/>
    <w:rsid w:val="008960BA"/>
    <w:rsid w:val="008B0F2F"/>
    <w:rsid w:val="008C4DCD"/>
    <w:rsid w:val="008D5098"/>
    <w:rsid w:val="008F4F58"/>
    <w:rsid w:val="0090791C"/>
    <w:rsid w:val="009117CA"/>
    <w:rsid w:val="00925B38"/>
    <w:rsid w:val="00934DB0"/>
    <w:rsid w:val="00937B8F"/>
    <w:rsid w:val="00941CA4"/>
    <w:rsid w:val="0094214F"/>
    <w:rsid w:val="00963EB9"/>
    <w:rsid w:val="009A278C"/>
    <w:rsid w:val="009C4A8C"/>
    <w:rsid w:val="009D256A"/>
    <w:rsid w:val="009E3A5A"/>
    <w:rsid w:val="009E67BC"/>
    <w:rsid w:val="009E7591"/>
    <w:rsid w:val="009F7370"/>
    <w:rsid w:val="00A05D20"/>
    <w:rsid w:val="00A34CF0"/>
    <w:rsid w:val="00A36F92"/>
    <w:rsid w:val="00A418EF"/>
    <w:rsid w:val="00A4750D"/>
    <w:rsid w:val="00A54774"/>
    <w:rsid w:val="00A55841"/>
    <w:rsid w:val="00A55ABE"/>
    <w:rsid w:val="00A63F9F"/>
    <w:rsid w:val="00A66F58"/>
    <w:rsid w:val="00A73DED"/>
    <w:rsid w:val="00A81B58"/>
    <w:rsid w:val="00A87F3C"/>
    <w:rsid w:val="00AA221F"/>
    <w:rsid w:val="00AB4519"/>
    <w:rsid w:val="00AC10DD"/>
    <w:rsid w:val="00AD49DF"/>
    <w:rsid w:val="00AE3894"/>
    <w:rsid w:val="00B41360"/>
    <w:rsid w:val="00B47C99"/>
    <w:rsid w:val="00B71BC0"/>
    <w:rsid w:val="00B76D3F"/>
    <w:rsid w:val="00B949B9"/>
    <w:rsid w:val="00B96C15"/>
    <w:rsid w:val="00BB5AC4"/>
    <w:rsid w:val="00BC691F"/>
    <w:rsid w:val="00BD69DA"/>
    <w:rsid w:val="00BF2B81"/>
    <w:rsid w:val="00C33236"/>
    <w:rsid w:val="00C36F68"/>
    <w:rsid w:val="00C45000"/>
    <w:rsid w:val="00C84B77"/>
    <w:rsid w:val="00CA4759"/>
    <w:rsid w:val="00CE02F6"/>
    <w:rsid w:val="00CE65F0"/>
    <w:rsid w:val="00CF3BEC"/>
    <w:rsid w:val="00D071D0"/>
    <w:rsid w:val="00D1044F"/>
    <w:rsid w:val="00D4546C"/>
    <w:rsid w:val="00D606FD"/>
    <w:rsid w:val="00D711D1"/>
    <w:rsid w:val="00D762B9"/>
    <w:rsid w:val="00D85617"/>
    <w:rsid w:val="00D95DDA"/>
    <w:rsid w:val="00DA1E32"/>
    <w:rsid w:val="00DA7F0E"/>
    <w:rsid w:val="00DC0FC1"/>
    <w:rsid w:val="00DC6BCC"/>
    <w:rsid w:val="00DD7183"/>
    <w:rsid w:val="00DD7C41"/>
    <w:rsid w:val="00DE2B52"/>
    <w:rsid w:val="00DE5819"/>
    <w:rsid w:val="00DE5FCA"/>
    <w:rsid w:val="00E14BA2"/>
    <w:rsid w:val="00E17C9C"/>
    <w:rsid w:val="00E25ED2"/>
    <w:rsid w:val="00E30D19"/>
    <w:rsid w:val="00E628F2"/>
    <w:rsid w:val="00E91724"/>
    <w:rsid w:val="00E93E54"/>
    <w:rsid w:val="00EB7D3B"/>
    <w:rsid w:val="00EC5C05"/>
    <w:rsid w:val="00ED2949"/>
    <w:rsid w:val="00ED2F25"/>
    <w:rsid w:val="00EE47C2"/>
    <w:rsid w:val="00EE4B51"/>
    <w:rsid w:val="00F04365"/>
    <w:rsid w:val="00F263BA"/>
    <w:rsid w:val="00F37A71"/>
    <w:rsid w:val="00F60BD3"/>
    <w:rsid w:val="00F83C40"/>
    <w:rsid w:val="00F91BA2"/>
    <w:rsid w:val="00F953E1"/>
    <w:rsid w:val="00FB7FE8"/>
    <w:rsid w:val="00FC2EAD"/>
    <w:rsid w:val="00FD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5E91E9-C19E-42F3-83F3-85D59744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5FEF"/>
    <w:pPr>
      <w:spacing w:line="256" w:lineRule="auto"/>
    </w:pPr>
  </w:style>
  <w:style w:type="paragraph" w:styleId="Nagwek2">
    <w:name w:val="heading 2"/>
    <w:basedOn w:val="Normalny"/>
    <w:next w:val="Tekstpodstawowy"/>
    <w:link w:val="Nagwek2Znak"/>
    <w:qFormat/>
    <w:rsid w:val="000A1D7A"/>
    <w:pPr>
      <w:keepNext/>
      <w:keepLines/>
      <w:widowControl w:val="0"/>
      <w:suppressAutoHyphens/>
      <w:autoSpaceDE w:val="0"/>
      <w:spacing w:before="160" w:after="120" w:line="240" w:lineRule="auto"/>
      <w:ind w:left="1440" w:hanging="360"/>
      <w:outlineLvl w:val="1"/>
    </w:pPr>
    <w:rPr>
      <w:rFonts w:ascii="Arial" w:eastAsia="Times New Roman" w:hAnsi="Arial" w:cs="Calibri"/>
      <w:b/>
      <w:i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5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A5FEF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Domylnaczcionkaakapitu1">
    <w:name w:val="Domyślna czcionka akapitu1"/>
    <w:rsid w:val="000A5FEF"/>
  </w:style>
  <w:style w:type="paragraph" w:styleId="Akapitzlist">
    <w:name w:val="List Paragraph"/>
    <w:basedOn w:val="Normalny"/>
    <w:uiPriority w:val="34"/>
    <w:qFormat/>
    <w:rsid w:val="00204E5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A1D7A"/>
    <w:rPr>
      <w:rFonts w:ascii="Arial" w:eastAsia="Times New Roman" w:hAnsi="Arial" w:cs="Calibri"/>
      <w:b/>
      <w:i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D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D7A"/>
  </w:style>
  <w:style w:type="paragraph" w:styleId="Tekstdymka">
    <w:name w:val="Balloon Text"/>
    <w:basedOn w:val="Normalny"/>
    <w:link w:val="TekstdymkaZnak"/>
    <w:uiPriority w:val="99"/>
    <w:semiHidden/>
    <w:unhideWhenUsed/>
    <w:rsid w:val="009E6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7B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14BA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FontStyle18">
    <w:name w:val="Font Style18"/>
    <w:rsid w:val="002C4B95"/>
    <w:rPr>
      <w:rFonts w:ascii="Arial" w:hAnsi="Arial" w:cs="Arial" w:hint="default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63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3EB9"/>
  </w:style>
  <w:style w:type="paragraph" w:styleId="Stopka">
    <w:name w:val="footer"/>
    <w:basedOn w:val="Normalny"/>
    <w:link w:val="StopkaZnak"/>
    <w:uiPriority w:val="99"/>
    <w:unhideWhenUsed/>
    <w:rsid w:val="00963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3EB9"/>
  </w:style>
  <w:style w:type="paragraph" w:styleId="Tekstpodstawowy2">
    <w:name w:val="Body Text 2"/>
    <w:basedOn w:val="Normalny"/>
    <w:link w:val="Tekstpodstawowy2Znak"/>
    <w:unhideWhenUsed/>
    <w:rsid w:val="00E93E5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93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2A07B-8987-4DD3-A60F-BE6DBACA9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Licencje Szpital Limanowa</dc:creator>
  <cp:lastModifiedBy> Adela Ćwik</cp:lastModifiedBy>
  <cp:revision>3</cp:revision>
  <cp:lastPrinted>2025-09-08T05:40:00Z</cp:lastPrinted>
  <dcterms:created xsi:type="dcterms:W3CDTF">2025-09-12T11:19:00Z</dcterms:created>
  <dcterms:modified xsi:type="dcterms:W3CDTF">2025-09-12T11:21:00Z</dcterms:modified>
</cp:coreProperties>
</file>