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76AFD00C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CD25B0">
        <w:rPr>
          <w:b/>
          <w:bCs/>
          <w:sz w:val="22"/>
          <w:szCs w:val="22"/>
        </w:rPr>
        <w:t>System ultrasonograficzny, przenośne urządzenie umożliwiające dwuwymiarowe obrazowanie w czasie rzeczywistym, wyposażone w niestandardowe funkcje dostępu naczyniowego – 2 sztuki”</w:t>
      </w:r>
      <w:r w:rsidR="00AC2CD4">
        <w:rPr>
          <w:b/>
          <w:bCs/>
          <w:sz w:val="22"/>
          <w:szCs w:val="22"/>
        </w:rPr>
        <w:t xml:space="preserve"> - powtórka</w:t>
      </w:r>
      <w:r w:rsidRPr="008F5031">
        <w:rPr>
          <w:b/>
          <w:bCs/>
          <w:sz w:val="22"/>
          <w:szCs w:val="22"/>
        </w:rPr>
        <w:t xml:space="preserve"> </w:t>
      </w:r>
    </w:p>
    <w:p w14:paraId="100440DC" w14:textId="79D4E625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AC2CD4">
        <w:rPr>
          <w:b/>
          <w:bCs/>
          <w:sz w:val="22"/>
          <w:szCs w:val="22"/>
        </w:rPr>
        <w:t>120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42FC5D9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na wykonanie przedmiotu zamówienia </w:t>
      </w:r>
      <w:r w:rsidR="008D3B33" w:rsidRPr="001F5C81">
        <w:rPr>
          <w:sz w:val="22"/>
          <w:u w:val="single"/>
        </w:rPr>
        <w:t xml:space="preserve">uwzględniającą dojazd </w:t>
      </w:r>
      <w:r w:rsidR="008D3B33">
        <w:rPr>
          <w:sz w:val="22"/>
          <w:u w:val="single"/>
        </w:rPr>
        <w:br/>
      </w:r>
      <w:r w:rsidR="008D3B33" w:rsidRPr="001F5C81">
        <w:rPr>
          <w:sz w:val="22"/>
          <w:u w:val="single"/>
        </w:rPr>
        <w:t>do Zamawiającego</w:t>
      </w:r>
      <w:r w:rsidR="008D3B33" w:rsidRPr="000431B5">
        <w:rPr>
          <w:sz w:val="22"/>
        </w:rPr>
        <w:t xml:space="preserve"> </w:t>
      </w:r>
      <w:r w:rsidRPr="000431B5">
        <w:rPr>
          <w:sz w:val="22"/>
        </w:rPr>
        <w:t>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3E48A4AC" w14:textId="62F469E1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bookmarkStart w:id="2" w:name="_Hlk88041049"/>
      <w:r w:rsidRPr="008F5031">
        <w:rPr>
          <w:b/>
          <w:bCs/>
          <w:sz w:val="22"/>
          <w:szCs w:val="22"/>
        </w:rPr>
        <w:t>K-1 (cena oferty brutto</w:t>
      </w:r>
      <w:r w:rsidR="00B15217">
        <w:rPr>
          <w:b/>
          <w:bCs/>
          <w:sz w:val="22"/>
          <w:szCs w:val="22"/>
        </w:rPr>
        <w:t xml:space="preserve"> obejmująca łącznie: </w:t>
      </w:r>
      <w:r w:rsidR="00CD25B0">
        <w:rPr>
          <w:b/>
          <w:bCs/>
          <w:sz w:val="22"/>
          <w:szCs w:val="22"/>
        </w:rPr>
        <w:t xml:space="preserve">System ultrasonograficzny, przenośne urządzenie umożliwiające dwuwymiarowe obrazowanie w czasie rzeczywistym, wyposażone </w:t>
      </w:r>
      <w:r w:rsidR="00CD25B0">
        <w:rPr>
          <w:b/>
          <w:bCs/>
          <w:sz w:val="22"/>
          <w:szCs w:val="22"/>
        </w:rPr>
        <w:br/>
        <w:t>w niestandardowe funkcje dostępu naczyniowego – 2 sztuki</w:t>
      </w:r>
      <w:r w:rsidRPr="008F5031">
        <w:rPr>
          <w:b/>
          <w:bCs/>
          <w:sz w:val="22"/>
          <w:szCs w:val="22"/>
        </w:rPr>
        <w:t>)</w:t>
      </w:r>
    </w:p>
    <w:p w14:paraId="323F7141" w14:textId="77777777" w:rsidR="008D3B33" w:rsidRPr="007A62B1" w:rsidRDefault="008D3B33" w:rsidP="008D3B3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6E8A607" w14:textId="77777777" w:rsidR="008D3B33" w:rsidRPr="007A62B1" w:rsidRDefault="008D3B33" w:rsidP="008D3B3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6362518" w14:textId="77777777" w:rsidR="008D3B33" w:rsidRPr="007A62B1" w:rsidRDefault="008D3B33" w:rsidP="008D3B33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639FFA8" w14:textId="77777777" w:rsidR="008D3B33" w:rsidRPr="007A62B1" w:rsidRDefault="008D3B33" w:rsidP="008D3B33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A11A620" w14:textId="52F2B444" w:rsidR="008D3B33" w:rsidRPr="000272DA" w:rsidRDefault="008D3B33" w:rsidP="008D3B33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521EE826" w14:textId="740BF224" w:rsidR="008D3B33" w:rsidRPr="007A6234" w:rsidRDefault="008D3B33" w:rsidP="008D3B33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do 60 dni od dnia zawarcia umowy (jednorazowa dostawa)</w:t>
      </w:r>
    </w:p>
    <w:p w14:paraId="06BCE16F" w14:textId="77777777" w:rsidR="008D3B33" w:rsidRDefault="008D3B33" w:rsidP="008D3B33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CD25B0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D25B0">
        <w:rPr>
          <w:sz w:val="22"/>
          <w:szCs w:val="22"/>
        </w:rPr>
        <w:t>wypełniliśmy obowiązki informacyjne przewidziane w art. 13 lub art. 14 RODO</w:t>
      </w:r>
      <w:r w:rsidRPr="00CD25B0">
        <w:rPr>
          <w:sz w:val="22"/>
          <w:szCs w:val="22"/>
          <w:vertAlign w:val="superscript"/>
        </w:rPr>
        <w:footnoteReference w:id="2"/>
      </w:r>
      <w:r w:rsidRPr="00CD25B0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CD25B0">
        <w:rPr>
          <w:sz w:val="22"/>
          <w:szCs w:val="22"/>
          <w:vertAlign w:val="superscript"/>
        </w:rPr>
        <w:footnoteReference w:id="3"/>
      </w:r>
      <w:r w:rsidRPr="00CD25B0">
        <w:rPr>
          <w:sz w:val="22"/>
          <w:szCs w:val="22"/>
        </w:rPr>
        <w:t>.</w:t>
      </w:r>
    </w:p>
    <w:p w14:paraId="0D6664BD" w14:textId="77777777" w:rsidR="003F0C7A" w:rsidRPr="00CD25B0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D25B0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CD25B0">
        <w:rPr>
          <w:sz w:val="22"/>
          <w:szCs w:val="22"/>
        </w:rPr>
        <w:t>Pzp</w:t>
      </w:r>
      <w:proofErr w:type="spellEnd"/>
      <w:r w:rsidRPr="00CD25B0">
        <w:rPr>
          <w:sz w:val="22"/>
          <w:szCs w:val="22"/>
        </w:rPr>
        <w:t>.</w:t>
      </w:r>
    </w:p>
    <w:p w14:paraId="2C3368AC" w14:textId="3C476315" w:rsidR="003F0C7A" w:rsidRDefault="003F0C7A" w:rsidP="003F0C7A">
      <w:pPr>
        <w:numPr>
          <w:ilvl w:val="0"/>
          <w:numId w:val="15"/>
        </w:numPr>
        <w:rPr>
          <w:sz w:val="22"/>
          <w:szCs w:val="22"/>
        </w:rPr>
      </w:pPr>
      <w:r w:rsidRPr="00CD25B0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CD25B0">
        <w:rPr>
          <w:sz w:val="22"/>
          <w:szCs w:val="22"/>
        </w:rPr>
        <w:t>Pzp</w:t>
      </w:r>
      <w:proofErr w:type="spellEnd"/>
      <w:r w:rsidR="005357D3">
        <w:rPr>
          <w:sz w:val="22"/>
          <w:szCs w:val="22"/>
        </w:rPr>
        <w:t>.</w:t>
      </w:r>
    </w:p>
    <w:p w14:paraId="6C614F9D" w14:textId="77777777" w:rsidR="005357D3" w:rsidRPr="00F47BE6" w:rsidRDefault="005357D3" w:rsidP="005357D3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C3823E8" w14:textId="77777777" w:rsidR="005357D3" w:rsidRPr="00F47BE6" w:rsidRDefault="005357D3" w:rsidP="005357D3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21D8B99" w14:textId="77777777" w:rsidR="005357D3" w:rsidRPr="00CD25B0" w:rsidRDefault="005357D3" w:rsidP="005357D3">
      <w:pPr>
        <w:ind w:left="644"/>
        <w:rPr>
          <w:sz w:val="22"/>
          <w:szCs w:val="22"/>
        </w:rPr>
      </w:pPr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0CE2855D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AC2CD4">
      <w:rPr>
        <w:sz w:val="24"/>
        <w:szCs w:val="24"/>
      </w:rPr>
      <w:t>120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7D3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97B2C"/>
    <w:rsid w:val="008B41C9"/>
    <w:rsid w:val="008B56AD"/>
    <w:rsid w:val="008D0898"/>
    <w:rsid w:val="008D1415"/>
    <w:rsid w:val="008D3B33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2CD4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110</TotalTime>
  <Pages>4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15</cp:revision>
  <cp:lastPrinted>2022-06-08T07:38:00Z</cp:lastPrinted>
  <dcterms:created xsi:type="dcterms:W3CDTF">2024-04-16T16:49:00Z</dcterms:created>
  <dcterms:modified xsi:type="dcterms:W3CDTF">2025-09-22T08:02:00Z</dcterms:modified>
</cp:coreProperties>
</file>