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C63AA" w14:textId="77777777" w:rsidR="007353DF" w:rsidRPr="007353DF" w:rsidRDefault="007353DF" w:rsidP="008644E9">
      <w:pPr>
        <w:spacing w:after="480"/>
        <w:jc w:val="right"/>
        <w:rPr>
          <w:rFonts w:ascii="Arial" w:hAnsi="Arial" w:cs="Arial"/>
          <w:sz w:val="24"/>
          <w:szCs w:val="24"/>
        </w:rPr>
      </w:pPr>
      <w:r w:rsidRPr="007353DF">
        <w:rPr>
          <w:rFonts w:ascii="Arial" w:hAnsi="Arial" w:cs="Arial"/>
          <w:sz w:val="24"/>
          <w:szCs w:val="24"/>
        </w:rPr>
        <w:t>Poznań dnia: 2025-09-26</w:t>
      </w:r>
    </w:p>
    <w:p w14:paraId="58085456" w14:textId="77777777" w:rsidR="007353DF" w:rsidRPr="007353DF" w:rsidRDefault="007353DF" w:rsidP="008644E9">
      <w:pPr>
        <w:spacing w:line="360" w:lineRule="auto"/>
        <w:jc w:val="both"/>
        <w:rPr>
          <w:rFonts w:ascii="Arial" w:hAnsi="Arial" w:cs="Arial"/>
          <w:b/>
          <w:bCs/>
          <w:sz w:val="24"/>
          <w:szCs w:val="24"/>
        </w:rPr>
      </w:pPr>
      <w:r w:rsidRPr="007353DF">
        <w:rPr>
          <w:rFonts w:ascii="Arial" w:hAnsi="Arial" w:cs="Arial"/>
          <w:b/>
          <w:bCs/>
          <w:sz w:val="24"/>
          <w:szCs w:val="24"/>
        </w:rPr>
        <w:t>Szpital Wojewódzki w Poznaniu</w:t>
      </w:r>
    </w:p>
    <w:p w14:paraId="52985084" w14:textId="77777777" w:rsidR="007353DF" w:rsidRPr="007353DF" w:rsidRDefault="007353DF" w:rsidP="008644E9">
      <w:pPr>
        <w:spacing w:line="360" w:lineRule="auto"/>
        <w:jc w:val="both"/>
        <w:rPr>
          <w:rFonts w:ascii="Arial" w:hAnsi="Arial" w:cs="Arial"/>
          <w:b/>
          <w:bCs/>
          <w:sz w:val="24"/>
          <w:szCs w:val="24"/>
        </w:rPr>
      </w:pPr>
      <w:r w:rsidRPr="007353DF">
        <w:rPr>
          <w:rFonts w:ascii="Arial" w:hAnsi="Arial" w:cs="Arial"/>
          <w:b/>
          <w:bCs/>
          <w:sz w:val="24"/>
          <w:szCs w:val="24"/>
        </w:rPr>
        <w:t>Dział Zamówień Publicznych</w:t>
      </w:r>
    </w:p>
    <w:p w14:paraId="3855B9A9" w14:textId="58A9C764" w:rsidR="007353DF" w:rsidRPr="007353DF" w:rsidRDefault="007353DF" w:rsidP="008644E9">
      <w:pPr>
        <w:spacing w:line="360" w:lineRule="auto"/>
        <w:jc w:val="both"/>
        <w:rPr>
          <w:rFonts w:ascii="Arial" w:hAnsi="Arial" w:cs="Arial"/>
          <w:sz w:val="24"/>
          <w:szCs w:val="24"/>
        </w:rPr>
      </w:pPr>
      <w:r w:rsidRPr="00903552">
        <w:rPr>
          <w:rFonts w:ascii="Arial" w:hAnsi="Arial" w:cs="Arial"/>
          <w:sz w:val="24"/>
          <w:szCs w:val="24"/>
        </w:rPr>
        <w:t xml:space="preserve">ul. </w:t>
      </w:r>
      <w:r w:rsidRPr="007353DF">
        <w:rPr>
          <w:rFonts w:ascii="Arial" w:hAnsi="Arial" w:cs="Arial"/>
          <w:sz w:val="24"/>
          <w:szCs w:val="24"/>
        </w:rPr>
        <w:t>Juraszów 7/19</w:t>
      </w:r>
    </w:p>
    <w:p w14:paraId="4BC05CD7" w14:textId="77777777" w:rsidR="007353DF" w:rsidRPr="007353DF" w:rsidRDefault="007353DF" w:rsidP="008644E9">
      <w:pPr>
        <w:jc w:val="both"/>
        <w:rPr>
          <w:rFonts w:ascii="Arial" w:hAnsi="Arial" w:cs="Arial"/>
          <w:sz w:val="24"/>
          <w:szCs w:val="24"/>
        </w:rPr>
      </w:pPr>
      <w:r w:rsidRPr="007353DF">
        <w:rPr>
          <w:rFonts w:ascii="Arial" w:hAnsi="Arial" w:cs="Arial"/>
          <w:sz w:val="24"/>
          <w:szCs w:val="24"/>
        </w:rPr>
        <w:t>60-479 Poznań</w:t>
      </w:r>
    </w:p>
    <w:p w14:paraId="2DB672C8" w14:textId="77777777" w:rsidR="007353DF" w:rsidRPr="007353DF" w:rsidRDefault="007353DF" w:rsidP="008644E9">
      <w:pPr>
        <w:jc w:val="both"/>
        <w:rPr>
          <w:rFonts w:ascii="Arial" w:hAnsi="Arial" w:cs="Arial"/>
          <w:bCs/>
          <w:sz w:val="18"/>
          <w:szCs w:val="18"/>
        </w:rPr>
      </w:pPr>
      <w:r w:rsidRPr="007353DF">
        <w:rPr>
          <w:rFonts w:ascii="Arial" w:hAnsi="Arial" w:cs="Arial"/>
          <w:bCs/>
          <w:sz w:val="18"/>
          <w:szCs w:val="18"/>
        </w:rPr>
        <w:t>……………………………………</w:t>
      </w:r>
    </w:p>
    <w:p w14:paraId="4B5E31DB" w14:textId="77777777" w:rsidR="007353DF" w:rsidRPr="007353DF" w:rsidRDefault="007353DF" w:rsidP="008644E9">
      <w:pPr>
        <w:spacing w:after="480"/>
        <w:jc w:val="both"/>
        <w:rPr>
          <w:bCs/>
          <w:sz w:val="18"/>
          <w:szCs w:val="18"/>
        </w:rPr>
      </w:pPr>
      <w:r w:rsidRPr="007353DF">
        <w:rPr>
          <w:rFonts w:ascii="Arial" w:hAnsi="Arial" w:cs="Arial"/>
          <w:bCs/>
          <w:sz w:val="18"/>
          <w:szCs w:val="18"/>
        </w:rPr>
        <w:t>[nazwa zamawiającego, adres]</w:t>
      </w:r>
    </w:p>
    <w:p w14:paraId="77AB782B" w14:textId="77777777" w:rsidR="007353DF" w:rsidRPr="007353DF" w:rsidRDefault="007353DF" w:rsidP="008644E9">
      <w:pPr>
        <w:tabs>
          <w:tab w:val="left" w:pos="708"/>
          <w:tab w:val="center" w:pos="4536"/>
          <w:tab w:val="right" w:pos="9072"/>
        </w:tabs>
        <w:spacing w:after="20" w:line="360" w:lineRule="auto"/>
        <w:ind w:left="5103"/>
        <w:jc w:val="both"/>
        <w:rPr>
          <w:rFonts w:ascii="Arial" w:hAnsi="Arial" w:cs="Arial"/>
          <w:b/>
          <w:sz w:val="24"/>
          <w:szCs w:val="24"/>
        </w:rPr>
      </w:pPr>
      <w:r w:rsidRPr="007353DF">
        <w:rPr>
          <w:rFonts w:ascii="Arial" w:hAnsi="Arial" w:cs="Arial"/>
          <w:b/>
          <w:sz w:val="24"/>
          <w:szCs w:val="24"/>
        </w:rPr>
        <w:t>WYKONAWCY</w:t>
      </w:r>
    </w:p>
    <w:p w14:paraId="082E131E" w14:textId="77777777" w:rsidR="007353DF" w:rsidRPr="007353DF" w:rsidRDefault="007353DF" w:rsidP="008644E9">
      <w:pPr>
        <w:tabs>
          <w:tab w:val="left" w:pos="708"/>
          <w:tab w:val="center" w:pos="4536"/>
          <w:tab w:val="right" w:pos="9072"/>
        </w:tabs>
        <w:spacing w:after="480" w:line="360" w:lineRule="auto"/>
        <w:ind w:left="5103"/>
        <w:jc w:val="both"/>
        <w:rPr>
          <w:rFonts w:ascii="Arial" w:hAnsi="Arial" w:cs="Arial"/>
          <w:sz w:val="24"/>
          <w:szCs w:val="24"/>
        </w:rPr>
      </w:pPr>
      <w:r w:rsidRPr="007353DF">
        <w:rPr>
          <w:rFonts w:ascii="Arial" w:hAnsi="Arial" w:cs="Arial"/>
          <w:sz w:val="24"/>
          <w:szCs w:val="24"/>
        </w:rPr>
        <w:t>ubiegający się o zamówienie</w:t>
      </w:r>
    </w:p>
    <w:p w14:paraId="6AA0255C" w14:textId="77777777" w:rsidR="007353DF" w:rsidRPr="007353DF" w:rsidRDefault="007353DF" w:rsidP="008644E9">
      <w:pPr>
        <w:spacing w:after="120" w:line="360" w:lineRule="auto"/>
        <w:jc w:val="both"/>
        <w:rPr>
          <w:rFonts w:ascii="Arial" w:eastAsia="Calibri" w:hAnsi="Arial" w:cs="Arial"/>
          <w:sz w:val="24"/>
          <w:szCs w:val="24"/>
          <w:lang w:eastAsia="en-US"/>
        </w:rPr>
      </w:pPr>
      <w:r w:rsidRPr="007353DF">
        <w:rPr>
          <w:rFonts w:ascii="Arial" w:eastAsia="Calibri" w:hAnsi="Arial" w:cs="Arial"/>
          <w:sz w:val="24"/>
          <w:szCs w:val="24"/>
          <w:lang w:eastAsia="en-US"/>
        </w:rPr>
        <w:t xml:space="preserve">Dotyczy: </w:t>
      </w:r>
      <w:r w:rsidRPr="007353DF">
        <w:rPr>
          <w:rFonts w:ascii="Arial" w:hAnsi="Arial" w:cs="Arial"/>
          <w:sz w:val="24"/>
          <w:szCs w:val="24"/>
        </w:rPr>
        <w:t>postępowania o udzielenie zamówienia publicznego</w:t>
      </w:r>
      <w:r w:rsidRPr="007353DF">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7353DF" w:rsidRPr="007353DF" w14:paraId="78F2DAEA" w14:textId="77777777">
        <w:tc>
          <w:tcPr>
            <w:tcW w:w="2269" w:type="dxa"/>
            <w:hideMark/>
          </w:tcPr>
          <w:p w14:paraId="1CC634DB" w14:textId="77777777" w:rsidR="007353DF" w:rsidRPr="007353DF" w:rsidRDefault="007353DF" w:rsidP="008644E9">
            <w:pPr>
              <w:tabs>
                <w:tab w:val="center" w:pos="4536"/>
                <w:tab w:val="right" w:pos="9072"/>
              </w:tabs>
              <w:spacing w:line="360" w:lineRule="auto"/>
              <w:ind w:left="-105"/>
              <w:jc w:val="both"/>
              <w:rPr>
                <w:rFonts w:ascii="Arial" w:hAnsi="Arial" w:cs="Arial"/>
                <w:sz w:val="24"/>
                <w:szCs w:val="24"/>
              </w:rPr>
            </w:pPr>
            <w:r w:rsidRPr="007353DF">
              <w:rPr>
                <w:rFonts w:ascii="Arial" w:hAnsi="Arial" w:cs="Arial"/>
                <w:sz w:val="24"/>
                <w:szCs w:val="24"/>
              </w:rPr>
              <w:t>Nazwa zamówienia:</w:t>
            </w:r>
          </w:p>
        </w:tc>
        <w:tc>
          <w:tcPr>
            <w:tcW w:w="6803" w:type="dxa"/>
            <w:hideMark/>
          </w:tcPr>
          <w:p w14:paraId="7AE687C0" w14:textId="77777777" w:rsidR="007353DF" w:rsidRPr="007353DF" w:rsidRDefault="007353DF" w:rsidP="008644E9">
            <w:pPr>
              <w:tabs>
                <w:tab w:val="center" w:pos="4536"/>
                <w:tab w:val="right" w:pos="9072"/>
              </w:tabs>
              <w:spacing w:line="360" w:lineRule="auto"/>
              <w:jc w:val="both"/>
              <w:rPr>
                <w:rFonts w:ascii="Arial" w:hAnsi="Arial" w:cs="Arial"/>
                <w:bCs/>
                <w:sz w:val="24"/>
                <w:szCs w:val="24"/>
              </w:rPr>
            </w:pPr>
            <w:r w:rsidRPr="007353DF">
              <w:rPr>
                <w:rFonts w:ascii="Arial" w:hAnsi="Arial" w:cs="Arial"/>
                <w:bCs/>
                <w:sz w:val="24"/>
                <w:szCs w:val="24"/>
              </w:rPr>
              <w:t>Zakup sprzętu komputerowego wraz z oprogramowaniem dla Szpitala Wojewódzkiego.</w:t>
            </w:r>
          </w:p>
        </w:tc>
      </w:tr>
      <w:tr w:rsidR="007353DF" w:rsidRPr="007353DF" w14:paraId="45EE7B34" w14:textId="77777777">
        <w:tc>
          <w:tcPr>
            <w:tcW w:w="2269" w:type="dxa"/>
            <w:hideMark/>
          </w:tcPr>
          <w:p w14:paraId="17C5411D" w14:textId="77777777" w:rsidR="007353DF" w:rsidRPr="007353DF" w:rsidRDefault="007353DF" w:rsidP="008644E9">
            <w:pPr>
              <w:tabs>
                <w:tab w:val="center" w:pos="4536"/>
                <w:tab w:val="right" w:pos="9072"/>
              </w:tabs>
              <w:spacing w:line="360" w:lineRule="auto"/>
              <w:ind w:left="-105" w:right="-115"/>
              <w:jc w:val="both"/>
              <w:rPr>
                <w:rFonts w:ascii="Arial" w:hAnsi="Arial" w:cs="Arial"/>
                <w:sz w:val="24"/>
                <w:szCs w:val="24"/>
              </w:rPr>
            </w:pPr>
            <w:r w:rsidRPr="007353DF">
              <w:rPr>
                <w:rFonts w:ascii="Arial" w:hAnsi="Arial" w:cs="Arial"/>
                <w:sz w:val="24"/>
                <w:szCs w:val="24"/>
              </w:rPr>
              <w:t>Numer referencyjny:</w:t>
            </w:r>
          </w:p>
        </w:tc>
        <w:tc>
          <w:tcPr>
            <w:tcW w:w="6803" w:type="dxa"/>
            <w:hideMark/>
          </w:tcPr>
          <w:p w14:paraId="055FC3FD" w14:textId="77777777" w:rsidR="007353DF" w:rsidRPr="007353DF" w:rsidRDefault="007353DF" w:rsidP="008644E9">
            <w:pPr>
              <w:tabs>
                <w:tab w:val="center" w:pos="4536"/>
                <w:tab w:val="right" w:pos="9072"/>
              </w:tabs>
              <w:spacing w:line="360" w:lineRule="auto"/>
              <w:jc w:val="both"/>
              <w:rPr>
                <w:rFonts w:ascii="Arial" w:hAnsi="Arial" w:cs="Arial"/>
                <w:bCs/>
                <w:sz w:val="24"/>
                <w:szCs w:val="24"/>
              </w:rPr>
            </w:pPr>
            <w:r w:rsidRPr="007353DF">
              <w:rPr>
                <w:rFonts w:ascii="Arial" w:hAnsi="Arial" w:cs="Arial"/>
                <w:bCs/>
                <w:sz w:val="24"/>
                <w:szCs w:val="24"/>
              </w:rPr>
              <w:t>SZW/DZP/108/2025</w:t>
            </w:r>
          </w:p>
        </w:tc>
      </w:tr>
    </w:tbl>
    <w:p w14:paraId="68F95FDE" w14:textId="77777777" w:rsidR="007353DF" w:rsidRPr="007353DF" w:rsidRDefault="007353DF" w:rsidP="008644E9">
      <w:pPr>
        <w:tabs>
          <w:tab w:val="left" w:pos="708"/>
          <w:tab w:val="center" w:pos="4536"/>
          <w:tab w:val="right" w:pos="9072"/>
        </w:tabs>
        <w:spacing w:after="120" w:line="360" w:lineRule="auto"/>
        <w:jc w:val="both"/>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7353DF" w:rsidRPr="007353DF" w14:paraId="3C7C5BFC" w14:textId="77777777">
        <w:tc>
          <w:tcPr>
            <w:tcW w:w="9330" w:type="dxa"/>
            <w:tcBorders>
              <w:top w:val="single" w:sz="4" w:space="0" w:color="A6A6A6"/>
              <w:left w:val="single" w:sz="4" w:space="0" w:color="A6A6A6"/>
              <w:bottom w:val="single" w:sz="4" w:space="0" w:color="A6A6A6"/>
              <w:right w:val="single" w:sz="4" w:space="0" w:color="A6A6A6"/>
            </w:tcBorders>
            <w:shd w:val="clear" w:color="auto" w:fill="F2F2F2"/>
            <w:hideMark/>
          </w:tcPr>
          <w:p w14:paraId="41DFA9A8" w14:textId="77777777" w:rsidR="007353DF" w:rsidRPr="007353DF" w:rsidRDefault="007353DF" w:rsidP="008644E9">
            <w:pPr>
              <w:keepNext/>
              <w:spacing w:before="240" w:after="240"/>
              <w:jc w:val="both"/>
              <w:outlineLvl w:val="0"/>
              <w:rPr>
                <w:rFonts w:ascii="Arial" w:hAnsi="Arial" w:cs="Arial"/>
                <w:b/>
                <w:spacing w:val="50"/>
                <w:kern w:val="28"/>
                <w:sz w:val="32"/>
                <w:szCs w:val="32"/>
              </w:rPr>
            </w:pPr>
            <w:r w:rsidRPr="007353DF">
              <w:rPr>
                <w:rFonts w:ascii="Arial" w:hAnsi="Arial" w:cs="Arial"/>
                <w:b/>
                <w:spacing w:val="50"/>
                <w:kern w:val="28"/>
                <w:sz w:val="32"/>
                <w:szCs w:val="32"/>
              </w:rPr>
              <w:t>WYJAŚNIENIA TREŚCI SWZ</w:t>
            </w:r>
          </w:p>
        </w:tc>
      </w:tr>
    </w:tbl>
    <w:p w14:paraId="09E1B71B" w14:textId="77777777" w:rsidR="007353DF" w:rsidRPr="007353DF" w:rsidRDefault="007353DF" w:rsidP="008644E9">
      <w:pPr>
        <w:spacing w:before="600" w:after="240" w:line="360" w:lineRule="auto"/>
        <w:jc w:val="both"/>
        <w:rPr>
          <w:rFonts w:ascii="Arial" w:hAnsi="Arial" w:cs="Arial"/>
          <w:b/>
          <w:sz w:val="24"/>
          <w:szCs w:val="24"/>
        </w:rPr>
      </w:pPr>
      <w:r w:rsidRPr="007353DF">
        <w:rPr>
          <w:rFonts w:ascii="Arial" w:hAnsi="Arial" w:cs="Arial"/>
          <w:sz w:val="24"/>
          <w:szCs w:val="24"/>
        </w:rPr>
        <w:t xml:space="preserve">Zamawiający, </w:t>
      </w:r>
      <w:r w:rsidRPr="007353DF">
        <w:rPr>
          <w:rFonts w:ascii="Arial" w:hAnsi="Arial" w:cs="Arial"/>
          <w:b/>
          <w:sz w:val="24"/>
          <w:szCs w:val="24"/>
        </w:rPr>
        <w:t>Szpital Wojewódzki w Poznaniu</w:t>
      </w:r>
    </w:p>
    <w:p w14:paraId="333A3125" w14:textId="77777777" w:rsidR="007353DF" w:rsidRPr="007353DF" w:rsidRDefault="007353DF" w:rsidP="008644E9">
      <w:pPr>
        <w:spacing w:before="600" w:after="240" w:line="360" w:lineRule="auto"/>
        <w:jc w:val="both"/>
        <w:rPr>
          <w:rFonts w:ascii="Arial" w:hAnsi="Arial" w:cs="Arial"/>
          <w:sz w:val="22"/>
          <w:szCs w:val="22"/>
        </w:rPr>
      </w:pPr>
      <w:r w:rsidRPr="007353DF">
        <w:rPr>
          <w:rFonts w:ascii="Arial" w:hAnsi="Arial" w:cs="Arial"/>
          <w:b/>
          <w:sz w:val="24"/>
          <w:szCs w:val="24"/>
        </w:rPr>
        <w:t>Dział Zamówień Publicznych</w:t>
      </w:r>
      <w:r w:rsidRPr="007353DF">
        <w:rPr>
          <w:rFonts w:ascii="Arial" w:hAnsi="Arial" w:cs="Arial"/>
          <w:sz w:val="24"/>
          <w:szCs w:val="24"/>
        </w:rPr>
        <w:t>, działając na podstawie art. 135 ust. 6 ustawy z dnia 11 września 2019 r. Prawo zamówień publicznych (</w:t>
      </w:r>
      <w:proofErr w:type="spellStart"/>
      <w:r w:rsidRPr="007353DF">
        <w:rPr>
          <w:rFonts w:ascii="Arial" w:hAnsi="Arial" w:cs="Arial"/>
          <w:sz w:val="24"/>
          <w:szCs w:val="24"/>
        </w:rPr>
        <w:t>t.j</w:t>
      </w:r>
      <w:proofErr w:type="spellEnd"/>
      <w:r w:rsidRPr="007353DF">
        <w:rPr>
          <w:rFonts w:ascii="Arial" w:hAnsi="Arial" w:cs="Arial"/>
          <w:sz w:val="24"/>
          <w:szCs w:val="24"/>
        </w:rPr>
        <w:t>. Dz. U. z 2024 poz. 1320), udostępnia poniżej treść zapytań do Specyfikacji Warunków Zamówienia (</w:t>
      </w:r>
      <w:r w:rsidRPr="007353DF">
        <w:rPr>
          <w:rFonts w:ascii="Arial" w:hAnsi="Arial" w:cs="Arial"/>
          <w:sz w:val="24"/>
          <w:szCs w:val="24"/>
          <w:lang w:eastAsia="ar-SA"/>
        </w:rPr>
        <w:t>zwanej dalej</w:t>
      </w:r>
      <w:r w:rsidRPr="007353DF">
        <w:rPr>
          <w:rFonts w:ascii="Arial" w:hAnsi="Arial" w:cs="Arial"/>
          <w:b/>
          <w:sz w:val="24"/>
          <w:szCs w:val="24"/>
          <w:lang w:eastAsia="ar-SA"/>
        </w:rPr>
        <w:t xml:space="preserve"> </w:t>
      </w:r>
      <w:r w:rsidRPr="007353DF">
        <w:rPr>
          <w:rFonts w:ascii="Arial" w:hAnsi="Arial" w:cs="Arial"/>
          <w:bCs/>
          <w:sz w:val="24"/>
          <w:szCs w:val="24"/>
          <w:lang w:eastAsia="ar-SA"/>
        </w:rPr>
        <w:t xml:space="preserve">”SWZ”) </w:t>
      </w:r>
      <w:r w:rsidRPr="007353DF">
        <w:rPr>
          <w:rFonts w:ascii="Arial" w:hAnsi="Arial" w:cs="Arial"/>
          <w:sz w:val="24"/>
          <w:szCs w:val="24"/>
        </w:rPr>
        <w:t>wraz z wyjaśnieniami</w:t>
      </w:r>
      <w:r w:rsidRPr="007353DF">
        <w:rPr>
          <w:rFonts w:ascii="Arial" w:hAnsi="Arial" w:cs="Arial"/>
          <w:bCs/>
          <w:sz w:val="24"/>
          <w:szCs w:val="24"/>
          <w:lang w:eastAsia="ar-SA"/>
        </w:rPr>
        <w:t>:</w:t>
      </w:r>
    </w:p>
    <w:p w14:paraId="092CBA77" w14:textId="77777777" w:rsidR="007353DF" w:rsidRPr="00903552" w:rsidRDefault="007353DF" w:rsidP="008644E9">
      <w:pPr>
        <w:spacing w:before="60" w:after="60"/>
        <w:ind w:left="30" w:right="-72"/>
        <w:jc w:val="both"/>
        <w:rPr>
          <w:b/>
          <w:bCs/>
          <w:sz w:val="24"/>
          <w:szCs w:val="24"/>
        </w:rPr>
      </w:pPr>
    </w:p>
    <w:p w14:paraId="7F1E5035" w14:textId="639C95D3" w:rsidR="00216C21" w:rsidRPr="00903552" w:rsidRDefault="00216C21" w:rsidP="008644E9">
      <w:pPr>
        <w:spacing w:before="60" w:after="60"/>
        <w:ind w:left="30" w:right="-72"/>
        <w:jc w:val="both"/>
        <w:rPr>
          <w:b/>
          <w:bCs/>
          <w:sz w:val="24"/>
          <w:szCs w:val="24"/>
        </w:rPr>
      </w:pPr>
      <w:r w:rsidRPr="00903552">
        <w:rPr>
          <w:b/>
          <w:bCs/>
          <w:sz w:val="24"/>
          <w:szCs w:val="24"/>
        </w:rPr>
        <w:t>Pytanie nr 1</w:t>
      </w:r>
    </w:p>
    <w:p w14:paraId="0B41EFCE" w14:textId="77777777" w:rsidR="00216C21" w:rsidRPr="00903552" w:rsidRDefault="00216C21" w:rsidP="008644E9">
      <w:pPr>
        <w:spacing w:after="120"/>
        <w:ind w:left="30" w:right="-72"/>
        <w:jc w:val="both"/>
        <w:rPr>
          <w:sz w:val="24"/>
          <w:szCs w:val="24"/>
        </w:rPr>
      </w:pPr>
      <w:r w:rsidRPr="00903552">
        <w:rPr>
          <w:sz w:val="24"/>
          <w:szCs w:val="24"/>
        </w:rPr>
        <w:t>Dot. AiO – 400 sztuk</w:t>
      </w:r>
    </w:p>
    <w:p w14:paraId="7B9967A2" w14:textId="77777777" w:rsidR="00216C21" w:rsidRPr="00903552" w:rsidRDefault="00216C21" w:rsidP="008644E9">
      <w:pPr>
        <w:spacing w:after="120"/>
        <w:ind w:left="30" w:right="-72"/>
        <w:jc w:val="both"/>
        <w:rPr>
          <w:sz w:val="24"/>
          <w:szCs w:val="24"/>
        </w:rPr>
      </w:pPr>
      <w:r w:rsidRPr="00903552">
        <w:rPr>
          <w:sz w:val="24"/>
          <w:szCs w:val="24"/>
        </w:rPr>
        <w:t xml:space="preserve">Czy Zamawiający zgodzi się na możliwość zaoferowania zewnętrznej nagrywarki DVD RW, podłączanej za pomocą portu USB ? </w:t>
      </w:r>
    </w:p>
    <w:p w14:paraId="4729A73A" w14:textId="77777777" w:rsidR="00216C21" w:rsidRPr="00903552" w:rsidRDefault="00216C21" w:rsidP="008644E9">
      <w:pPr>
        <w:spacing w:after="120"/>
        <w:ind w:left="30" w:right="-72"/>
        <w:jc w:val="both"/>
        <w:rPr>
          <w:sz w:val="24"/>
          <w:szCs w:val="24"/>
        </w:rPr>
      </w:pPr>
      <w:r w:rsidRPr="00903552">
        <w:rPr>
          <w:sz w:val="24"/>
          <w:szCs w:val="24"/>
        </w:rPr>
        <w:lastRenderedPageBreak/>
        <w:t>Rozwiązanie to pozwala na zachowanie pełnej funkcjonalności w zakresie obsługi nośników optycznych, przy jednoczesnym zapewnieniu większej elastyczności w zakresie konfiguracji sprzętu oraz ergonomii stanowiska pracy.</w:t>
      </w:r>
    </w:p>
    <w:p w14:paraId="230916E6" w14:textId="77777777" w:rsidR="008644E9" w:rsidRDefault="008644E9" w:rsidP="008644E9">
      <w:pPr>
        <w:spacing w:after="40"/>
        <w:ind w:left="30" w:right="-72"/>
        <w:jc w:val="both"/>
        <w:rPr>
          <w:b/>
          <w:bCs/>
          <w:sz w:val="24"/>
          <w:szCs w:val="24"/>
        </w:rPr>
      </w:pPr>
    </w:p>
    <w:p w14:paraId="6F707F3F" w14:textId="0000354A"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163B33A9" w14:textId="00C4F630" w:rsidR="00954CDB" w:rsidRPr="00903552" w:rsidRDefault="00352809" w:rsidP="008644E9">
      <w:pPr>
        <w:spacing w:after="40"/>
        <w:ind w:left="30" w:right="-72"/>
        <w:jc w:val="both"/>
        <w:rPr>
          <w:b/>
          <w:bCs/>
          <w:sz w:val="24"/>
          <w:szCs w:val="24"/>
        </w:rPr>
      </w:pPr>
      <w:r w:rsidRPr="00903552">
        <w:rPr>
          <w:b/>
          <w:bCs/>
          <w:sz w:val="24"/>
          <w:szCs w:val="24"/>
        </w:rPr>
        <w:t xml:space="preserve">Mając na uwadze </w:t>
      </w:r>
      <w:r w:rsidR="004377EB" w:rsidRPr="00903552">
        <w:rPr>
          <w:b/>
          <w:bCs/>
          <w:sz w:val="24"/>
          <w:szCs w:val="24"/>
        </w:rPr>
        <w:t xml:space="preserve">większe prawdopodobieństwo </w:t>
      </w:r>
      <w:r w:rsidRPr="00903552">
        <w:rPr>
          <w:b/>
          <w:bCs/>
          <w:sz w:val="24"/>
          <w:szCs w:val="24"/>
        </w:rPr>
        <w:t xml:space="preserve">mechanicznego uszkodzenia zewnętrznego napędu oraz ograniczoną ergonomie pracy </w:t>
      </w:r>
      <w:r w:rsidR="00954CDB" w:rsidRPr="00903552">
        <w:rPr>
          <w:b/>
          <w:bCs/>
          <w:sz w:val="24"/>
          <w:szCs w:val="24"/>
        </w:rPr>
        <w:t>Zamawiający podtrzymuje zapisy SWZ.</w:t>
      </w:r>
    </w:p>
    <w:p w14:paraId="2A192981" w14:textId="77777777" w:rsidR="00954CDB" w:rsidRPr="00903552" w:rsidRDefault="00954CDB" w:rsidP="008644E9">
      <w:pPr>
        <w:spacing w:after="40"/>
        <w:ind w:left="30" w:right="-72"/>
        <w:jc w:val="both"/>
        <w:rPr>
          <w:b/>
          <w:bCs/>
          <w:sz w:val="24"/>
          <w:szCs w:val="24"/>
        </w:rPr>
      </w:pPr>
    </w:p>
    <w:p w14:paraId="55B14E43" w14:textId="77777777" w:rsidR="00216C21" w:rsidRPr="00903552" w:rsidRDefault="00216C21" w:rsidP="008644E9">
      <w:pPr>
        <w:spacing w:before="60" w:after="60"/>
        <w:ind w:left="30" w:right="-72"/>
        <w:jc w:val="both"/>
        <w:rPr>
          <w:b/>
          <w:bCs/>
          <w:sz w:val="24"/>
          <w:szCs w:val="24"/>
        </w:rPr>
      </w:pPr>
    </w:p>
    <w:p w14:paraId="2E15D31F" w14:textId="77777777" w:rsidR="00216C21" w:rsidRPr="00903552" w:rsidRDefault="00216C21" w:rsidP="008644E9">
      <w:pPr>
        <w:spacing w:before="60" w:after="60"/>
        <w:ind w:left="30" w:right="-72"/>
        <w:jc w:val="both"/>
        <w:rPr>
          <w:b/>
          <w:bCs/>
          <w:sz w:val="24"/>
          <w:szCs w:val="24"/>
        </w:rPr>
      </w:pPr>
      <w:r w:rsidRPr="00903552">
        <w:rPr>
          <w:b/>
          <w:bCs/>
          <w:sz w:val="24"/>
          <w:szCs w:val="24"/>
        </w:rPr>
        <w:t xml:space="preserve">Pytanie nr 2 </w:t>
      </w:r>
    </w:p>
    <w:p w14:paraId="40FED2D3" w14:textId="280D395A" w:rsidR="00216C21" w:rsidRPr="00903552" w:rsidRDefault="00216C21" w:rsidP="008644E9">
      <w:pPr>
        <w:spacing w:before="60" w:after="60"/>
        <w:ind w:left="30" w:right="-72"/>
        <w:jc w:val="both"/>
        <w:rPr>
          <w:sz w:val="24"/>
          <w:szCs w:val="24"/>
        </w:rPr>
      </w:pPr>
      <w:r w:rsidRPr="00903552">
        <w:rPr>
          <w:sz w:val="24"/>
          <w:szCs w:val="24"/>
        </w:rPr>
        <w:t>Tabela 1, pozycja 2 – „obudowa” – „</w:t>
      </w:r>
      <w:r w:rsidRPr="00903552">
        <w:rPr>
          <w:i/>
          <w:iCs/>
          <w:sz w:val="24"/>
          <w:szCs w:val="24"/>
        </w:rPr>
        <w:t>Wbudowana fabrycznie w obudowę komputera nagrywarka DVD.”</w:t>
      </w:r>
      <w:r w:rsidRPr="00903552">
        <w:rPr>
          <w:sz w:val="24"/>
          <w:szCs w:val="24"/>
        </w:rPr>
        <w:t xml:space="preserve">. </w:t>
      </w:r>
    </w:p>
    <w:p w14:paraId="0220CC22" w14:textId="0AEAD0E2" w:rsidR="00216C21" w:rsidRPr="00903552" w:rsidRDefault="00216C21" w:rsidP="008644E9">
      <w:pPr>
        <w:spacing w:before="60" w:after="60"/>
        <w:ind w:left="30" w:right="-72"/>
        <w:jc w:val="both"/>
        <w:rPr>
          <w:sz w:val="24"/>
          <w:szCs w:val="24"/>
        </w:rPr>
      </w:pPr>
      <w:r w:rsidRPr="00903552">
        <w:rPr>
          <w:sz w:val="24"/>
          <w:szCs w:val="24"/>
        </w:rPr>
        <w:t>Pragnę zauważyć, że obecnie wiodący producenci sprzętu komputerowego tacy jak HP czy Dell nie posiadają w swoim portfolio urządzeń mogących spełnić to wymaganie. W związku z powyższym uprzejmie proszę o możliwość zaoferowania komputera AIO wraz z zewnętrzną nagrywarką DVD.</w:t>
      </w:r>
    </w:p>
    <w:p w14:paraId="3F43E13C" w14:textId="77777777"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771589CD" w14:textId="36E54AA8" w:rsidR="00954CDB" w:rsidRPr="00903552" w:rsidRDefault="00954CDB" w:rsidP="008644E9">
      <w:pPr>
        <w:spacing w:after="40"/>
        <w:ind w:left="30" w:right="-72"/>
        <w:jc w:val="both"/>
        <w:rPr>
          <w:b/>
          <w:bCs/>
          <w:sz w:val="24"/>
          <w:szCs w:val="24"/>
        </w:rPr>
      </w:pPr>
      <w:r w:rsidRPr="00903552">
        <w:rPr>
          <w:b/>
          <w:bCs/>
          <w:sz w:val="24"/>
          <w:szCs w:val="24"/>
        </w:rPr>
        <w:t>Wg wiedzy zamawiającego więcej niż jeden producent posiada w swoim portfolio urządzenia spełniających to wymagania.</w:t>
      </w:r>
    </w:p>
    <w:p w14:paraId="14E2726E" w14:textId="3E21AFCE" w:rsidR="00954CDB" w:rsidRPr="00903552" w:rsidRDefault="004377EB" w:rsidP="008644E9">
      <w:pPr>
        <w:spacing w:after="40"/>
        <w:ind w:left="30" w:right="-72"/>
        <w:jc w:val="both"/>
        <w:rPr>
          <w:b/>
          <w:bCs/>
          <w:sz w:val="24"/>
          <w:szCs w:val="24"/>
        </w:rPr>
      </w:pPr>
      <w:r w:rsidRPr="00903552">
        <w:rPr>
          <w:b/>
          <w:bCs/>
          <w:sz w:val="24"/>
          <w:szCs w:val="24"/>
        </w:rPr>
        <w:t>Mając na uwadze większe prawdopodobieństwo mechanicznego uszkodzenia zewnętrznego napędu oraz ograniczoną ergonomie pracy Zamawiający podtrzymuje zapisy SWZ.</w:t>
      </w:r>
    </w:p>
    <w:p w14:paraId="2DA22D2B" w14:textId="77777777" w:rsidR="004377EB" w:rsidRPr="00903552" w:rsidRDefault="004377EB" w:rsidP="008644E9">
      <w:pPr>
        <w:spacing w:before="60" w:after="60"/>
        <w:ind w:left="30" w:right="-72"/>
        <w:jc w:val="both"/>
        <w:rPr>
          <w:b/>
          <w:bCs/>
          <w:sz w:val="24"/>
          <w:szCs w:val="24"/>
        </w:rPr>
      </w:pPr>
    </w:p>
    <w:p w14:paraId="2A248D12" w14:textId="2D62429C" w:rsidR="00216C21" w:rsidRPr="00903552" w:rsidRDefault="00216C21" w:rsidP="008644E9">
      <w:pPr>
        <w:spacing w:before="60" w:after="60"/>
        <w:ind w:left="30" w:right="-72"/>
        <w:jc w:val="both"/>
        <w:rPr>
          <w:b/>
          <w:bCs/>
          <w:sz w:val="24"/>
          <w:szCs w:val="24"/>
        </w:rPr>
      </w:pPr>
      <w:r w:rsidRPr="00903552">
        <w:rPr>
          <w:b/>
          <w:bCs/>
          <w:sz w:val="24"/>
          <w:szCs w:val="24"/>
        </w:rPr>
        <w:t>Pytanie nr 3</w:t>
      </w:r>
    </w:p>
    <w:p w14:paraId="395EF97C" w14:textId="77777777" w:rsidR="00216C21" w:rsidRPr="00903552" w:rsidRDefault="00216C21" w:rsidP="008644E9">
      <w:pPr>
        <w:spacing w:before="60" w:after="60"/>
        <w:ind w:left="30" w:right="-72"/>
        <w:jc w:val="both"/>
        <w:rPr>
          <w:sz w:val="24"/>
          <w:szCs w:val="24"/>
        </w:rPr>
      </w:pPr>
      <w:r w:rsidRPr="00903552">
        <w:rPr>
          <w:sz w:val="24"/>
          <w:szCs w:val="24"/>
        </w:rPr>
        <w:t xml:space="preserve">Tabela 1, pozycja 3 – „podstawa” – </w:t>
      </w:r>
      <w:r w:rsidRPr="00903552">
        <w:rPr>
          <w:i/>
          <w:iCs/>
          <w:sz w:val="24"/>
          <w:szCs w:val="24"/>
        </w:rPr>
        <w:t xml:space="preserve">„regulację wysokości w do 110mm”. </w:t>
      </w:r>
    </w:p>
    <w:p w14:paraId="781B8CD0" w14:textId="0B95E8FC" w:rsidR="00216C21" w:rsidRPr="00903552" w:rsidRDefault="00216C21" w:rsidP="008644E9">
      <w:pPr>
        <w:spacing w:before="60" w:after="60"/>
        <w:ind w:left="30" w:right="-72"/>
        <w:jc w:val="both"/>
        <w:rPr>
          <w:sz w:val="24"/>
          <w:szCs w:val="24"/>
        </w:rPr>
      </w:pPr>
      <w:r w:rsidRPr="00903552">
        <w:rPr>
          <w:sz w:val="24"/>
          <w:szCs w:val="24"/>
        </w:rPr>
        <w:t>Zwracam się z prośbą o zmianę brzmienia przytoczonego powyżej zapisu na „</w:t>
      </w:r>
      <w:bookmarkStart w:id="0" w:name="_Hlk208218497"/>
      <w:r w:rsidRPr="00903552">
        <w:rPr>
          <w:sz w:val="24"/>
          <w:szCs w:val="24"/>
        </w:rPr>
        <w:t>regulację wysokości w zakresie do 100mm</w:t>
      </w:r>
      <w:bookmarkEnd w:id="0"/>
      <w:r w:rsidRPr="00903552">
        <w:rPr>
          <w:sz w:val="24"/>
          <w:szCs w:val="24"/>
        </w:rPr>
        <w:t>”. Zgoda Zamawiającego umożliwi zaoferowanie komputerów AIO, czołowego producenta sprzętu komputerowego, tj. firmy DELL Technologies.</w:t>
      </w:r>
    </w:p>
    <w:p w14:paraId="2820739E" w14:textId="77777777" w:rsidR="008644E9" w:rsidRDefault="008644E9" w:rsidP="008644E9">
      <w:pPr>
        <w:spacing w:after="40"/>
        <w:ind w:left="30" w:right="-72"/>
        <w:jc w:val="both"/>
        <w:rPr>
          <w:b/>
          <w:bCs/>
          <w:sz w:val="24"/>
          <w:szCs w:val="24"/>
        </w:rPr>
      </w:pPr>
    </w:p>
    <w:p w14:paraId="5744C6F3" w14:textId="57B72558"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7BEDA378" w14:textId="3CFE2D11" w:rsidR="00954CDB" w:rsidRPr="00903552" w:rsidRDefault="00954CDB" w:rsidP="008644E9">
      <w:pPr>
        <w:spacing w:before="60" w:after="60"/>
        <w:ind w:left="30" w:right="-72"/>
        <w:jc w:val="both"/>
        <w:rPr>
          <w:b/>
          <w:bCs/>
          <w:sz w:val="24"/>
          <w:szCs w:val="24"/>
        </w:rPr>
      </w:pPr>
      <w:r w:rsidRPr="00903552">
        <w:rPr>
          <w:b/>
          <w:bCs/>
          <w:sz w:val="24"/>
          <w:szCs w:val="24"/>
        </w:rPr>
        <w:t xml:space="preserve">Zamawiający poprzez zmianę na </w:t>
      </w:r>
      <w:r w:rsidR="001D00E2" w:rsidRPr="00903552">
        <w:rPr>
          <w:b/>
          <w:bCs/>
          <w:sz w:val="24"/>
          <w:szCs w:val="24"/>
        </w:rPr>
        <w:t>regulację wysokości w zakresie do 100mm</w:t>
      </w:r>
      <w:r w:rsidRPr="00903552">
        <w:rPr>
          <w:b/>
          <w:bCs/>
          <w:sz w:val="24"/>
          <w:szCs w:val="24"/>
        </w:rPr>
        <w:t xml:space="preserve"> ograniczyłby konkurencję.</w:t>
      </w:r>
    </w:p>
    <w:p w14:paraId="3703D19C" w14:textId="1F3F96E6" w:rsidR="00954CDB" w:rsidRPr="00903552" w:rsidRDefault="00954CDB" w:rsidP="008644E9">
      <w:pPr>
        <w:spacing w:after="40"/>
        <w:ind w:left="30" w:right="-72"/>
        <w:jc w:val="both"/>
        <w:rPr>
          <w:b/>
          <w:bCs/>
          <w:sz w:val="24"/>
          <w:szCs w:val="24"/>
        </w:rPr>
      </w:pPr>
    </w:p>
    <w:p w14:paraId="61A1D98A" w14:textId="66352D44" w:rsidR="004377EB" w:rsidRPr="00903552" w:rsidRDefault="004377EB" w:rsidP="008644E9">
      <w:pPr>
        <w:spacing w:after="40"/>
        <w:ind w:left="30" w:right="-72"/>
        <w:jc w:val="both"/>
        <w:rPr>
          <w:b/>
          <w:bCs/>
          <w:sz w:val="24"/>
          <w:szCs w:val="24"/>
        </w:rPr>
      </w:pPr>
      <w:r w:rsidRPr="00903552">
        <w:rPr>
          <w:b/>
          <w:bCs/>
          <w:sz w:val="24"/>
          <w:szCs w:val="24"/>
        </w:rPr>
        <w:t xml:space="preserve">Zamawiający wychodząc naprzeciw oczekiwaniom </w:t>
      </w:r>
      <w:r w:rsidR="00801350" w:rsidRPr="00903552">
        <w:rPr>
          <w:b/>
          <w:bCs/>
          <w:sz w:val="24"/>
          <w:szCs w:val="24"/>
        </w:rPr>
        <w:t>potencjalnych Wykonawców tym samym zwiększając konkurencyjność ofert wraża zgodę na zaoferowanie komputera AiO posiadającego podstawę z możliwością regulacji wysokości do minimum 100mm</w:t>
      </w:r>
    </w:p>
    <w:p w14:paraId="35377683" w14:textId="77777777" w:rsidR="008644E9" w:rsidRPr="00903552" w:rsidRDefault="008644E9" w:rsidP="008644E9">
      <w:pPr>
        <w:spacing w:before="60" w:after="60"/>
        <w:ind w:left="30" w:right="-72"/>
        <w:jc w:val="both"/>
        <w:rPr>
          <w:b/>
          <w:bCs/>
          <w:sz w:val="24"/>
          <w:szCs w:val="24"/>
        </w:rPr>
      </w:pPr>
    </w:p>
    <w:p w14:paraId="04914933" w14:textId="0CD1CE40" w:rsidR="00216C21" w:rsidRPr="00903552" w:rsidRDefault="00216C21" w:rsidP="008644E9">
      <w:pPr>
        <w:spacing w:before="60" w:after="60"/>
        <w:ind w:left="30" w:right="-72"/>
        <w:jc w:val="both"/>
        <w:rPr>
          <w:b/>
          <w:bCs/>
          <w:sz w:val="24"/>
          <w:szCs w:val="24"/>
        </w:rPr>
      </w:pPr>
      <w:r w:rsidRPr="00903552">
        <w:rPr>
          <w:b/>
          <w:bCs/>
          <w:sz w:val="24"/>
          <w:szCs w:val="24"/>
        </w:rPr>
        <w:t>Pytanie nr 4</w:t>
      </w:r>
    </w:p>
    <w:p w14:paraId="3E7651ED" w14:textId="77777777" w:rsidR="00216C21" w:rsidRPr="00903552" w:rsidRDefault="00216C21" w:rsidP="008644E9">
      <w:pPr>
        <w:spacing w:before="60" w:after="60"/>
        <w:ind w:left="30" w:right="-72"/>
        <w:jc w:val="both"/>
        <w:rPr>
          <w:b/>
          <w:bCs/>
          <w:sz w:val="24"/>
          <w:szCs w:val="24"/>
        </w:rPr>
      </w:pPr>
      <w:r w:rsidRPr="00903552">
        <w:rPr>
          <w:sz w:val="24"/>
          <w:szCs w:val="24"/>
        </w:rPr>
        <w:t xml:space="preserve">Tabela 1, pozycja 10 – „Matryca” – </w:t>
      </w:r>
      <w:r w:rsidRPr="00903552">
        <w:rPr>
          <w:i/>
          <w:iCs/>
          <w:sz w:val="24"/>
          <w:szCs w:val="24"/>
        </w:rPr>
        <w:t>„1. Min. 23,8” IPS o rozdzielczości min. FHD 1920x108”</w:t>
      </w:r>
      <w:r w:rsidRPr="00903552">
        <w:rPr>
          <w:b/>
          <w:bCs/>
          <w:i/>
          <w:iCs/>
          <w:sz w:val="24"/>
          <w:szCs w:val="24"/>
        </w:rPr>
        <w:t xml:space="preserve"> </w:t>
      </w:r>
    </w:p>
    <w:p w14:paraId="535C1A27" w14:textId="5C31D739" w:rsidR="00216C21" w:rsidRPr="00903552" w:rsidRDefault="00216C21" w:rsidP="008644E9">
      <w:pPr>
        <w:spacing w:before="60" w:after="60"/>
        <w:ind w:left="30" w:right="-72"/>
        <w:jc w:val="both"/>
        <w:rPr>
          <w:sz w:val="24"/>
          <w:szCs w:val="24"/>
        </w:rPr>
      </w:pPr>
      <w:r w:rsidRPr="00903552">
        <w:rPr>
          <w:sz w:val="24"/>
          <w:szCs w:val="24"/>
        </w:rPr>
        <w:t xml:space="preserve">Zwracam się z prośbą o zmianę brzmienia przywołanego punktu na: </w:t>
      </w:r>
      <w:r w:rsidRPr="00903552">
        <w:rPr>
          <w:i/>
          <w:iCs/>
          <w:sz w:val="24"/>
          <w:szCs w:val="24"/>
        </w:rPr>
        <w:t>„1. Min. 23,8” IPS o rozdzielczości min. FHD 1920x1080”</w:t>
      </w:r>
      <w:r w:rsidRPr="00903552">
        <w:rPr>
          <w:sz w:val="24"/>
          <w:szCs w:val="24"/>
        </w:rPr>
        <w:t xml:space="preserve">. Z naszej najlepszej wiedzy wynika, że żaden z </w:t>
      </w:r>
      <w:r w:rsidRPr="00903552">
        <w:rPr>
          <w:sz w:val="24"/>
          <w:szCs w:val="24"/>
        </w:rPr>
        <w:lastRenderedPageBreak/>
        <w:t>producentów sprzętu komputerowego nie oferuje komputerów AIO wyposażonych w matrycę o rozdzielczości 1920x108.</w:t>
      </w:r>
    </w:p>
    <w:p w14:paraId="2151250F" w14:textId="77777777" w:rsidR="008644E9" w:rsidRDefault="008644E9" w:rsidP="008644E9">
      <w:pPr>
        <w:spacing w:after="40"/>
        <w:ind w:left="30" w:right="-72"/>
        <w:jc w:val="both"/>
        <w:rPr>
          <w:b/>
          <w:bCs/>
          <w:sz w:val="24"/>
          <w:szCs w:val="24"/>
        </w:rPr>
      </w:pPr>
    </w:p>
    <w:p w14:paraId="54B1D2BD" w14:textId="2EC0462E"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33AD67F9" w14:textId="2202C041" w:rsidR="001D00E2" w:rsidRPr="008644E9" w:rsidRDefault="001D00E2" w:rsidP="008644E9">
      <w:pPr>
        <w:spacing w:before="60" w:after="60"/>
        <w:ind w:left="30" w:right="-72"/>
        <w:jc w:val="both"/>
        <w:rPr>
          <w:b/>
          <w:bCs/>
          <w:i/>
          <w:iCs/>
          <w:sz w:val="24"/>
          <w:szCs w:val="24"/>
        </w:rPr>
      </w:pPr>
      <w:r w:rsidRPr="008644E9">
        <w:rPr>
          <w:b/>
          <w:bCs/>
          <w:sz w:val="24"/>
          <w:szCs w:val="24"/>
        </w:rPr>
        <w:t xml:space="preserve">Zapis „Matryca” – </w:t>
      </w:r>
      <w:r w:rsidRPr="008644E9">
        <w:rPr>
          <w:b/>
          <w:bCs/>
          <w:i/>
          <w:iCs/>
          <w:sz w:val="24"/>
          <w:szCs w:val="24"/>
        </w:rPr>
        <w:t>„1. Min. 23,8” IPS o rozdzielczości min. FHD 1920x108” wynika z oczywistej omyłki pisarskiej. Prawidłowe brzmienie zapisu to:</w:t>
      </w:r>
    </w:p>
    <w:p w14:paraId="471360EB" w14:textId="42AF94B0" w:rsidR="001D00E2" w:rsidRPr="008644E9" w:rsidRDefault="001D00E2" w:rsidP="008644E9">
      <w:pPr>
        <w:spacing w:before="60" w:after="60"/>
        <w:ind w:left="30" w:right="-72"/>
        <w:jc w:val="both"/>
        <w:rPr>
          <w:b/>
          <w:bCs/>
          <w:i/>
          <w:iCs/>
          <w:sz w:val="24"/>
          <w:szCs w:val="24"/>
        </w:rPr>
      </w:pPr>
      <w:r w:rsidRPr="008644E9">
        <w:rPr>
          <w:b/>
          <w:bCs/>
          <w:sz w:val="24"/>
          <w:szCs w:val="24"/>
        </w:rPr>
        <w:t xml:space="preserve">„Matryca” – </w:t>
      </w:r>
      <w:r w:rsidRPr="008644E9">
        <w:rPr>
          <w:b/>
          <w:bCs/>
          <w:i/>
          <w:iCs/>
          <w:sz w:val="24"/>
          <w:szCs w:val="24"/>
        </w:rPr>
        <w:t>„1. Min. 23,8” IPS o rozdzielczości min. FHD 1920x1080”</w:t>
      </w:r>
    </w:p>
    <w:p w14:paraId="5A4FB47A" w14:textId="77777777" w:rsidR="001D00E2" w:rsidRPr="00903552" w:rsidRDefault="001D00E2" w:rsidP="008644E9">
      <w:pPr>
        <w:spacing w:before="60" w:after="60"/>
        <w:ind w:left="30" w:right="-72"/>
        <w:jc w:val="both"/>
        <w:rPr>
          <w:b/>
          <w:bCs/>
          <w:sz w:val="24"/>
          <w:szCs w:val="24"/>
        </w:rPr>
      </w:pPr>
    </w:p>
    <w:p w14:paraId="44EE72C1" w14:textId="5626010F" w:rsidR="00216C21" w:rsidRPr="00903552" w:rsidRDefault="00216C21" w:rsidP="008644E9">
      <w:pPr>
        <w:spacing w:before="60" w:after="60"/>
        <w:ind w:left="30" w:right="-72"/>
        <w:jc w:val="both"/>
        <w:rPr>
          <w:b/>
          <w:bCs/>
          <w:sz w:val="24"/>
          <w:szCs w:val="24"/>
        </w:rPr>
      </w:pPr>
      <w:r w:rsidRPr="00903552">
        <w:rPr>
          <w:b/>
          <w:bCs/>
          <w:sz w:val="24"/>
          <w:szCs w:val="24"/>
        </w:rPr>
        <w:t>Pytanie nr 5</w:t>
      </w:r>
    </w:p>
    <w:p w14:paraId="06C6551A" w14:textId="77777777" w:rsidR="00216C21" w:rsidRPr="00903552" w:rsidRDefault="00216C21" w:rsidP="008644E9">
      <w:pPr>
        <w:spacing w:before="60" w:after="60"/>
        <w:ind w:left="30" w:right="-72"/>
        <w:jc w:val="both"/>
        <w:rPr>
          <w:sz w:val="24"/>
          <w:szCs w:val="24"/>
        </w:rPr>
      </w:pPr>
      <w:r w:rsidRPr="00903552">
        <w:rPr>
          <w:sz w:val="24"/>
          <w:szCs w:val="24"/>
        </w:rPr>
        <w:t xml:space="preserve">Tabela 1, pozycja 11 – „multimedia” – </w:t>
      </w:r>
      <w:r w:rsidRPr="00903552">
        <w:rPr>
          <w:i/>
          <w:iCs/>
          <w:sz w:val="24"/>
          <w:szCs w:val="24"/>
        </w:rPr>
        <w:t xml:space="preserve">„Wbudowane dwa głośniki o mocy min. 3W każdy. Kamera min. 5MP zintegrowana z obudową komputera, z mechaniczną zasłoną obiektywu.”. </w:t>
      </w:r>
    </w:p>
    <w:p w14:paraId="53DDB646" w14:textId="01BB7FC5" w:rsidR="00216C21" w:rsidRPr="00903552" w:rsidRDefault="00216C21" w:rsidP="008644E9">
      <w:pPr>
        <w:spacing w:before="60" w:after="60"/>
        <w:ind w:left="30" w:right="-72"/>
        <w:jc w:val="both"/>
        <w:rPr>
          <w:sz w:val="24"/>
          <w:szCs w:val="24"/>
        </w:rPr>
      </w:pPr>
      <w:r w:rsidRPr="00903552">
        <w:rPr>
          <w:sz w:val="24"/>
          <w:szCs w:val="24"/>
        </w:rPr>
        <w:t>Zwracam się z prośbą o zmianę brzmienia przytoczonego zapisu na „</w:t>
      </w:r>
      <w:r w:rsidRPr="00903552">
        <w:rPr>
          <w:i/>
          <w:iCs/>
          <w:sz w:val="24"/>
          <w:szCs w:val="24"/>
        </w:rPr>
        <w:t xml:space="preserve">Wbudowane dwa głośniki o mocy min. 2W każdy. Kamera min. 2MP zintegrowana z obudową komputera, z mechaniczną zasłoną obiektywu”. </w:t>
      </w:r>
      <w:r w:rsidRPr="00903552">
        <w:rPr>
          <w:sz w:val="24"/>
          <w:szCs w:val="24"/>
        </w:rPr>
        <w:t xml:space="preserve">Rozdzielczość FHD jest zgodna z obecnie przyjętym standardem najpopularniejszych komunikatorów takich jak Microsoft </w:t>
      </w:r>
      <w:proofErr w:type="spellStart"/>
      <w:r w:rsidRPr="00903552">
        <w:rPr>
          <w:sz w:val="24"/>
          <w:szCs w:val="24"/>
        </w:rPr>
        <w:t>Teams</w:t>
      </w:r>
      <w:proofErr w:type="spellEnd"/>
      <w:r w:rsidRPr="00903552">
        <w:rPr>
          <w:sz w:val="24"/>
          <w:szCs w:val="24"/>
        </w:rPr>
        <w:t xml:space="preserve"> oraz ZOOM. Zgoda Zamawiającego umożliwi zaoferowanie komputerów AIO, czołowego producenta sprzętu komputerowego, tj. firmy DELL Technologies.</w:t>
      </w:r>
    </w:p>
    <w:p w14:paraId="0AAADB99" w14:textId="77777777" w:rsidR="008644E9" w:rsidRDefault="008644E9" w:rsidP="008644E9">
      <w:pPr>
        <w:spacing w:after="40"/>
        <w:ind w:left="30" w:right="-72"/>
        <w:jc w:val="both"/>
        <w:rPr>
          <w:b/>
          <w:bCs/>
          <w:sz w:val="24"/>
          <w:szCs w:val="24"/>
        </w:rPr>
      </w:pPr>
    </w:p>
    <w:p w14:paraId="0AB524A4" w14:textId="2BCA4AF8"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65A688B3" w14:textId="1EDED73D" w:rsidR="004377EB" w:rsidRPr="00903552" w:rsidRDefault="004377EB" w:rsidP="008644E9">
      <w:pPr>
        <w:spacing w:after="40"/>
        <w:ind w:left="30" w:right="-72"/>
        <w:jc w:val="both"/>
        <w:rPr>
          <w:b/>
          <w:bCs/>
          <w:sz w:val="24"/>
          <w:szCs w:val="24"/>
        </w:rPr>
      </w:pPr>
      <w:r w:rsidRPr="00903552">
        <w:rPr>
          <w:b/>
          <w:bCs/>
          <w:sz w:val="24"/>
          <w:szCs w:val="24"/>
        </w:rPr>
        <w:t>W</w:t>
      </w:r>
      <w:r w:rsidR="00E31C17" w:rsidRPr="00903552">
        <w:rPr>
          <w:b/>
          <w:bCs/>
          <w:sz w:val="24"/>
          <w:szCs w:val="24"/>
        </w:rPr>
        <w:t>ykonawca proponu</w:t>
      </w:r>
      <w:r w:rsidRPr="00903552">
        <w:rPr>
          <w:b/>
          <w:bCs/>
          <w:sz w:val="24"/>
          <w:szCs w:val="24"/>
        </w:rPr>
        <w:t>jąc zmianę zapisów znaczne obniża jakoś</w:t>
      </w:r>
      <w:r w:rsidR="00DE0063" w:rsidRPr="00903552">
        <w:rPr>
          <w:b/>
          <w:bCs/>
          <w:sz w:val="24"/>
          <w:szCs w:val="24"/>
        </w:rPr>
        <w:t>ć</w:t>
      </w:r>
      <w:r w:rsidRPr="00903552">
        <w:rPr>
          <w:b/>
          <w:bCs/>
          <w:sz w:val="24"/>
          <w:szCs w:val="24"/>
        </w:rPr>
        <w:t xml:space="preserve"> dla oferowanego rozwiązania względem parametrów opisanych w specyfikacji, </w:t>
      </w:r>
      <w:r w:rsidR="001D00E2" w:rsidRPr="00903552">
        <w:rPr>
          <w:b/>
          <w:bCs/>
          <w:sz w:val="24"/>
          <w:szCs w:val="24"/>
        </w:rPr>
        <w:t>Zamawiający podtrzymuje zapisy SWZ.</w:t>
      </w:r>
      <w:r w:rsidR="00801350" w:rsidRPr="00903552">
        <w:rPr>
          <w:b/>
          <w:bCs/>
          <w:sz w:val="24"/>
          <w:szCs w:val="24"/>
        </w:rPr>
        <w:t xml:space="preserve"> </w:t>
      </w:r>
      <w:r w:rsidRPr="00903552">
        <w:rPr>
          <w:b/>
          <w:bCs/>
          <w:sz w:val="24"/>
          <w:szCs w:val="24"/>
        </w:rPr>
        <w:t>Zamawiający oczekuje kamery 5MP wraz z głośnikami 2x 3W w związku z prowadzeniem wideo porad i konsultacji, które dla bezpieczeństwa Pacjentów muszą być prowadzone w najwyższej możliwej jakości.</w:t>
      </w:r>
    </w:p>
    <w:p w14:paraId="1DC1335C" w14:textId="77777777" w:rsidR="00216C21" w:rsidRPr="00903552" w:rsidRDefault="00216C21" w:rsidP="008644E9">
      <w:pPr>
        <w:spacing w:before="60" w:after="60"/>
        <w:ind w:left="30" w:right="-72"/>
        <w:jc w:val="both"/>
        <w:rPr>
          <w:b/>
          <w:bCs/>
          <w:sz w:val="24"/>
          <w:szCs w:val="24"/>
        </w:rPr>
      </w:pPr>
    </w:p>
    <w:p w14:paraId="624B68D7" w14:textId="722356F8" w:rsidR="00216C21" w:rsidRPr="00903552" w:rsidRDefault="00216C21" w:rsidP="008644E9">
      <w:pPr>
        <w:spacing w:before="60" w:after="60"/>
        <w:ind w:left="30" w:right="-72"/>
        <w:jc w:val="both"/>
        <w:rPr>
          <w:b/>
          <w:bCs/>
          <w:sz w:val="24"/>
          <w:szCs w:val="24"/>
        </w:rPr>
      </w:pPr>
      <w:r w:rsidRPr="00903552">
        <w:rPr>
          <w:b/>
          <w:bCs/>
          <w:sz w:val="24"/>
          <w:szCs w:val="24"/>
        </w:rPr>
        <w:t>Pytanie nr 6</w:t>
      </w:r>
    </w:p>
    <w:p w14:paraId="46901E09" w14:textId="77777777" w:rsidR="00216C21" w:rsidRPr="00903552" w:rsidRDefault="00216C21" w:rsidP="008644E9">
      <w:pPr>
        <w:spacing w:before="60" w:after="60"/>
        <w:ind w:left="30" w:right="-72"/>
        <w:jc w:val="both"/>
        <w:rPr>
          <w:sz w:val="24"/>
          <w:szCs w:val="24"/>
        </w:rPr>
      </w:pPr>
      <w:r w:rsidRPr="00903552">
        <w:rPr>
          <w:sz w:val="24"/>
          <w:szCs w:val="24"/>
        </w:rPr>
        <w:t>Tabela 1, pozycja 13 – „porty/złącza” – „</w:t>
      </w:r>
      <w:r w:rsidRPr="00903552">
        <w:rPr>
          <w:i/>
          <w:iCs/>
          <w:sz w:val="24"/>
          <w:szCs w:val="24"/>
        </w:rPr>
        <w:t xml:space="preserve">Z tyłu obudowy: - 1 x USB 3.2 typu C Generacji 2, - 3 x USB 3.2 typu A Generacji 1, - 1 x HDMI </w:t>
      </w:r>
      <w:proofErr w:type="spellStart"/>
      <w:r w:rsidRPr="00903552">
        <w:rPr>
          <w:i/>
          <w:iCs/>
          <w:sz w:val="24"/>
          <w:szCs w:val="24"/>
        </w:rPr>
        <w:t>combo</w:t>
      </w:r>
      <w:proofErr w:type="spellEnd"/>
      <w:r w:rsidRPr="00903552">
        <w:rPr>
          <w:i/>
          <w:iCs/>
          <w:sz w:val="24"/>
          <w:szCs w:val="24"/>
        </w:rPr>
        <w:t xml:space="preserve">, - 1x </w:t>
      </w:r>
      <w:proofErr w:type="spellStart"/>
      <w:r w:rsidRPr="00903552">
        <w:rPr>
          <w:i/>
          <w:iCs/>
          <w:sz w:val="24"/>
          <w:szCs w:val="24"/>
        </w:rPr>
        <w:t>DisplayPort</w:t>
      </w:r>
      <w:proofErr w:type="spellEnd"/>
      <w:r w:rsidRPr="00903552">
        <w:rPr>
          <w:i/>
          <w:iCs/>
          <w:sz w:val="24"/>
          <w:szCs w:val="24"/>
        </w:rPr>
        <w:t xml:space="preserve"> 1.4, - 1x RJ-45 </w:t>
      </w:r>
    </w:p>
    <w:p w14:paraId="21DD0900" w14:textId="77777777" w:rsidR="00216C21" w:rsidRPr="00903552" w:rsidRDefault="00216C21" w:rsidP="008644E9">
      <w:pPr>
        <w:spacing w:before="60" w:after="60"/>
        <w:ind w:left="30" w:right="-72"/>
        <w:jc w:val="both"/>
        <w:rPr>
          <w:sz w:val="24"/>
          <w:szCs w:val="24"/>
        </w:rPr>
      </w:pPr>
      <w:r w:rsidRPr="00903552">
        <w:rPr>
          <w:i/>
          <w:iCs/>
          <w:sz w:val="24"/>
          <w:szCs w:val="24"/>
        </w:rPr>
        <w:t xml:space="preserve">Z boku obudowy: </w:t>
      </w:r>
    </w:p>
    <w:p w14:paraId="37AF14A6" w14:textId="77777777" w:rsidR="00216C21" w:rsidRPr="00903552" w:rsidRDefault="00216C21" w:rsidP="008644E9">
      <w:pPr>
        <w:spacing w:before="60" w:after="60"/>
        <w:ind w:left="30" w:right="-72"/>
        <w:jc w:val="both"/>
        <w:rPr>
          <w:sz w:val="24"/>
          <w:szCs w:val="24"/>
        </w:rPr>
      </w:pPr>
      <w:r w:rsidRPr="00903552">
        <w:rPr>
          <w:i/>
          <w:iCs/>
          <w:sz w:val="24"/>
          <w:szCs w:val="24"/>
        </w:rPr>
        <w:t xml:space="preserve">- 3x USB 3.2 typu A Generacji 2, - 1x złącze audio </w:t>
      </w:r>
      <w:proofErr w:type="spellStart"/>
      <w:r w:rsidRPr="00903552">
        <w:rPr>
          <w:i/>
          <w:iCs/>
          <w:sz w:val="24"/>
          <w:szCs w:val="24"/>
        </w:rPr>
        <w:t>combo</w:t>
      </w:r>
      <w:proofErr w:type="spellEnd"/>
      <w:r w:rsidRPr="00903552">
        <w:rPr>
          <w:i/>
          <w:iCs/>
          <w:sz w:val="24"/>
          <w:szCs w:val="24"/>
        </w:rPr>
        <w:t xml:space="preserve"> </w:t>
      </w:r>
    </w:p>
    <w:p w14:paraId="52B8015D" w14:textId="77777777" w:rsidR="00216C21" w:rsidRPr="00903552" w:rsidRDefault="00216C21" w:rsidP="008644E9">
      <w:pPr>
        <w:spacing w:before="60" w:after="60"/>
        <w:ind w:left="30" w:right="-72"/>
        <w:jc w:val="both"/>
        <w:rPr>
          <w:sz w:val="24"/>
          <w:szCs w:val="24"/>
        </w:rPr>
      </w:pPr>
      <w:r w:rsidRPr="00903552">
        <w:rPr>
          <w:i/>
          <w:iCs/>
          <w:sz w:val="24"/>
          <w:szCs w:val="24"/>
        </w:rPr>
        <w:t xml:space="preserve">Wymagana ilość i rozmieszczenie (na zewnątrz obudowy komputera) portów USB nie może być osiągnięta w wyniku stosowania konwerterów, przejściówek itp.”. </w:t>
      </w:r>
    </w:p>
    <w:p w14:paraId="78193D8D" w14:textId="77777777" w:rsidR="00216C21" w:rsidRPr="00903552" w:rsidRDefault="00216C21" w:rsidP="008644E9">
      <w:pPr>
        <w:spacing w:before="60" w:after="60"/>
        <w:ind w:left="30" w:right="-72"/>
        <w:jc w:val="both"/>
        <w:rPr>
          <w:sz w:val="24"/>
          <w:szCs w:val="24"/>
        </w:rPr>
      </w:pPr>
      <w:r w:rsidRPr="00903552">
        <w:rPr>
          <w:sz w:val="24"/>
          <w:szCs w:val="24"/>
        </w:rPr>
        <w:t xml:space="preserve">Pragnę zauważyć, że Zamawiający opisał przedmiot zamówienia w sposób, który wyklucza możliwość zaoferowania komputerów innego producenta niż Lenovo. W związku z powyższym, wnoszę o zmianę brzmienia przytoczonego zapisu na: </w:t>
      </w:r>
      <w:r w:rsidRPr="00903552">
        <w:rPr>
          <w:i/>
          <w:iCs/>
          <w:sz w:val="24"/>
          <w:szCs w:val="24"/>
        </w:rPr>
        <w:t xml:space="preserve">„Z tyłu obudowy: </w:t>
      </w:r>
    </w:p>
    <w:p w14:paraId="168ED3BB" w14:textId="7B5B3238" w:rsidR="00216C21" w:rsidRPr="00903552" w:rsidRDefault="00216C21" w:rsidP="008644E9">
      <w:pPr>
        <w:spacing w:before="60" w:after="60"/>
        <w:ind w:left="30" w:right="-72"/>
        <w:jc w:val="both"/>
        <w:rPr>
          <w:i/>
          <w:iCs/>
          <w:sz w:val="24"/>
          <w:szCs w:val="24"/>
        </w:rPr>
      </w:pPr>
      <w:r w:rsidRPr="00903552">
        <w:rPr>
          <w:i/>
          <w:iCs/>
          <w:sz w:val="24"/>
          <w:szCs w:val="24"/>
        </w:rPr>
        <w:t xml:space="preserve">- 1 x USB 3.2 typu C Generacji 2, - 3 x USB 3.2 typu A Generacji 1, - 1 x HDMI </w:t>
      </w:r>
      <w:proofErr w:type="spellStart"/>
      <w:r w:rsidRPr="00903552">
        <w:rPr>
          <w:i/>
          <w:iCs/>
          <w:sz w:val="24"/>
          <w:szCs w:val="24"/>
        </w:rPr>
        <w:t>combo</w:t>
      </w:r>
      <w:proofErr w:type="spellEnd"/>
      <w:r w:rsidRPr="00903552">
        <w:rPr>
          <w:i/>
          <w:iCs/>
          <w:sz w:val="24"/>
          <w:szCs w:val="24"/>
        </w:rPr>
        <w:t xml:space="preserve">, - 1x </w:t>
      </w:r>
      <w:proofErr w:type="spellStart"/>
      <w:r w:rsidRPr="00903552">
        <w:rPr>
          <w:i/>
          <w:iCs/>
          <w:sz w:val="24"/>
          <w:szCs w:val="24"/>
        </w:rPr>
        <w:t>DisplayPort</w:t>
      </w:r>
      <w:proofErr w:type="spellEnd"/>
      <w:r w:rsidRPr="00903552">
        <w:rPr>
          <w:i/>
          <w:iCs/>
          <w:sz w:val="24"/>
          <w:szCs w:val="24"/>
        </w:rPr>
        <w:t xml:space="preserve"> 1.4, - 1x RJ-45,</w:t>
      </w:r>
    </w:p>
    <w:p w14:paraId="79563C0F" w14:textId="77777777" w:rsidR="00216C21" w:rsidRPr="00903552" w:rsidRDefault="00216C21" w:rsidP="008644E9">
      <w:pPr>
        <w:spacing w:before="60" w:after="60"/>
        <w:ind w:left="30" w:right="-72"/>
        <w:jc w:val="both"/>
        <w:rPr>
          <w:sz w:val="24"/>
          <w:szCs w:val="24"/>
        </w:rPr>
      </w:pPr>
      <w:r w:rsidRPr="00903552">
        <w:rPr>
          <w:i/>
          <w:iCs/>
          <w:sz w:val="24"/>
          <w:szCs w:val="24"/>
        </w:rPr>
        <w:t xml:space="preserve">Z boku obudowy: </w:t>
      </w:r>
    </w:p>
    <w:p w14:paraId="7C4B0E0C" w14:textId="77777777" w:rsidR="00216C21" w:rsidRPr="00903552" w:rsidRDefault="00216C21" w:rsidP="008644E9">
      <w:pPr>
        <w:spacing w:before="60" w:after="60"/>
        <w:ind w:left="30" w:right="-72"/>
        <w:jc w:val="both"/>
        <w:rPr>
          <w:sz w:val="24"/>
          <w:szCs w:val="24"/>
        </w:rPr>
      </w:pPr>
      <w:r w:rsidRPr="00903552">
        <w:rPr>
          <w:i/>
          <w:iCs/>
          <w:sz w:val="24"/>
          <w:szCs w:val="24"/>
        </w:rPr>
        <w:t xml:space="preserve">- 3x USB 3.2 typu A Generacji 2, - 1x złącze audio </w:t>
      </w:r>
      <w:proofErr w:type="spellStart"/>
      <w:r w:rsidRPr="00903552">
        <w:rPr>
          <w:i/>
          <w:iCs/>
          <w:sz w:val="24"/>
          <w:szCs w:val="24"/>
        </w:rPr>
        <w:t>combo</w:t>
      </w:r>
      <w:proofErr w:type="spellEnd"/>
      <w:r w:rsidRPr="00903552">
        <w:rPr>
          <w:i/>
          <w:iCs/>
          <w:sz w:val="24"/>
          <w:szCs w:val="24"/>
        </w:rPr>
        <w:t xml:space="preserve"> </w:t>
      </w:r>
    </w:p>
    <w:p w14:paraId="6666D346" w14:textId="77777777" w:rsidR="00216C21" w:rsidRPr="00903552" w:rsidRDefault="00216C21" w:rsidP="008644E9">
      <w:pPr>
        <w:spacing w:before="60" w:after="60"/>
        <w:ind w:left="30" w:right="-72"/>
        <w:jc w:val="both"/>
        <w:rPr>
          <w:sz w:val="24"/>
          <w:szCs w:val="24"/>
        </w:rPr>
      </w:pPr>
      <w:r w:rsidRPr="00903552">
        <w:rPr>
          <w:i/>
          <w:iCs/>
          <w:sz w:val="24"/>
          <w:szCs w:val="24"/>
        </w:rPr>
        <w:t xml:space="preserve">Lub </w:t>
      </w:r>
    </w:p>
    <w:p w14:paraId="11C41A72" w14:textId="77777777" w:rsidR="00216C21" w:rsidRPr="00903552" w:rsidRDefault="00216C21" w:rsidP="008644E9">
      <w:pPr>
        <w:spacing w:before="60" w:after="60"/>
        <w:ind w:left="30" w:right="-72"/>
        <w:jc w:val="both"/>
        <w:rPr>
          <w:sz w:val="24"/>
          <w:szCs w:val="24"/>
        </w:rPr>
      </w:pPr>
      <w:r w:rsidRPr="00903552">
        <w:rPr>
          <w:i/>
          <w:iCs/>
          <w:sz w:val="24"/>
          <w:szCs w:val="24"/>
        </w:rPr>
        <w:t xml:space="preserve">Z tyłu obudowy: </w:t>
      </w:r>
    </w:p>
    <w:p w14:paraId="2B373E1D" w14:textId="77777777" w:rsidR="00216C21" w:rsidRPr="00903552" w:rsidRDefault="00216C21" w:rsidP="008644E9">
      <w:pPr>
        <w:spacing w:before="60" w:after="60"/>
        <w:ind w:left="30" w:right="-72"/>
        <w:jc w:val="both"/>
        <w:rPr>
          <w:sz w:val="24"/>
          <w:szCs w:val="24"/>
        </w:rPr>
      </w:pPr>
      <w:r w:rsidRPr="00903552">
        <w:rPr>
          <w:i/>
          <w:iCs/>
          <w:sz w:val="24"/>
          <w:szCs w:val="24"/>
        </w:rPr>
        <w:lastRenderedPageBreak/>
        <w:t xml:space="preserve">- 1 x USB 3.2 typu C Generacji 2, - 3 x USB 3.2 typu A Generacji 2, - 2 x USB 3.2 typu A Generacji 1, - 1 x HDMI </w:t>
      </w:r>
      <w:proofErr w:type="spellStart"/>
      <w:r w:rsidRPr="00903552">
        <w:rPr>
          <w:i/>
          <w:iCs/>
          <w:sz w:val="24"/>
          <w:szCs w:val="24"/>
        </w:rPr>
        <w:t>combo</w:t>
      </w:r>
      <w:proofErr w:type="spellEnd"/>
      <w:r w:rsidRPr="00903552">
        <w:rPr>
          <w:i/>
          <w:iCs/>
          <w:sz w:val="24"/>
          <w:szCs w:val="24"/>
        </w:rPr>
        <w:t xml:space="preserve">, - 1x </w:t>
      </w:r>
      <w:proofErr w:type="spellStart"/>
      <w:r w:rsidRPr="00903552">
        <w:rPr>
          <w:i/>
          <w:iCs/>
          <w:sz w:val="24"/>
          <w:szCs w:val="24"/>
        </w:rPr>
        <w:t>DisplayPort</w:t>
      </w:r>
      <w:proofErr w:type="spellEnd"/>
      <w:r w:rsidRPr="00903552">
        <w:rPr>
          <w:i/>
          <w:iCs/>
          <w:sz w:val="24"/>
          <w:szCs w:val="24"/>
        </w:rPr>
        <w:t xml:space="preserve"> 1.4, - 1x RJ-45, </w:t>
      </w:r>
    </w:p>
    <w:p w14:paraId="0156A8F1" w14:textId="77777777" w:rsidR="00216C21" w:rsidRPr="00903552" w:rsidRDefault="00216C21" w:rsidP="008644E9">
      <w:pPr>
        <w:spacing w:before="60" w:after="60"/>
        <w:ind w:left="30" w:right="-72"/>
        <w:jc w:val="both"/>
        <w:rPr>
          <w:sz w:val="24"/>
          <w:szCs w:val="24"/>
        </w:rPr>
      </w:pPr>
      <w:r w:rsidRPr="00903552">
        <w:rPr>
          <w:i/>
          <w:iCs/>
          <w:sz w:val="24"/>
          <w:szCs w:val="24"/>
        </w:rPr>
        <w:t xml:space="preserve">Na bocznej lub dolnej krawędzi obudowy: </w:t>
      </w:r>
    </w:p>
    <w:p w14:paraId="749BE72F" w14:textId="77777777" w:rsidR="00216C21" w:rsidRPr="00903552" w:rsidRDefault="00216C21" w:rsidP="008644E9">
      <w:pPr>
        <w:spacing w:before="60" w:after="60"/>
        <w:ind w:left="30" w:right="-72"/>
        <w:jc w:val="both"/>
        <w:rPr>
          <w:sz w:val="24"/>
          <w:szCs w:val="24"/>
        </w:rPr>
      </w:pPr>
      <w:r w:rsidRPr="00903552">
        <w:rPr>
          <w:i/>
          <w:iCs/>
          <w:sz w:val="24"/>
          <w:szCs w:val="24"/>
        </w:rPr>
        <w:t xml:space="preserve">- 1x USB 3.2 typu A Generacji 2, - 1x USB 3.2 typu C Generacji 2, - 1x złącze audio </w:t>
      </w:r>
      <w:proofErr w:type="spellStart"/>
      <w:r w:rsidRPr="00903552">
        <w:rPr>
          <w:i/>
          <w:iCs/>
          <w:sz w:val="24"/>
          <w:szCs w:val="24"/>
        </w:rPr>
        <w:t>combo</w:t>
      </w:r>
      <w:proofErr w:type="spellEnd"/>
      <w:r w:rsidRPr="00903552">
        <w:rPr>
          <w:i/>
          <w:iCs/>
          <w:sz w:val="24"/>
          <w:szCs w:val="24"/>
        </w:rPr>
        <w:t xml:space="preserve">” </w:t>
      </w:r>
    </w:p>
    <w:p w14:paraId="491BEF19" w14:textId="1C00FAC7" w:rsidR="00216C21" w:rsidRPr="00903552" w:rsidRDefault="00216C21" w:rsidP="008644E9">
      <w:pPr>
        <w:spacing w:before="60" w:after="60"/>
        <w:ind w:left="30" w:right="-72"/>
        <w:jc w:val="both"/>
        <w:rPr>
          <w:sz w:val="24"/>
          <w:szCs w:val="24"/>
        </w:rPr>
      </w:pPr>
      <w:r w:rsidRPr="00903552">
        <w:rPr>
          <w:sz w:val="24"/>
          <w:szCs w:val="24"/>
        </w:rPr>
        <w:t>Dzięki tej zmianie Zamawiający uzyska o jeden port USB więcej.</w:t>
      </w:r>
    </w:p>
    <w:p w14:paraId="51E8BD54" w14:textId="77777777" w:rsidR="00015CFB" w:rsidRDefault="00015CFB" w:rsidP="008644E9">
      <w:pPr>
        <w:spacing w:after="40"/>
        <w:ind w:left="30" w:right="-72"/>
        <w:jc w:val="both"/>
        <w:rPr>
          <w:b/>
          <w:bCs/>
          <w:sz w:val="24"/>
          <w:szCs w:val="24"/>
        </w:rPr>
      </w:pPr>
    </w:p>
    <w:p w14:paraId="0201E1F7" w14:textId="6615158D"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3C647946" w14:textId="359E988A" w:rsidR="001D00E2" w:rsidRPr="00903552" w:rsidRDefault="00DE0063" w:rsidP="008644E9">
      <w:pPr>
        <w:spacing w:after="40"/>
        <w:ind w:left="30" w:right="-72"/>
        <w:jc w:val="both"/>
        <w:rPr>
          <w:b/>
          <w:bCs/>
          <w:sz w:val="24"/>
          <w:szCs w:val="24"/>
        </w:rPr>
      </w:pPr>
      <w:r w:rsidRPr="00903552">
        <w:rPr>
          <w:b/>
          <w:bCs/>
          <w:sz w:val="24"/>
          <w:szCs w:val="24"/>
        </w:rPr>
        <w:t>Zamawiający nie wyraża zgodny na zmianę brzmienia zapisów dotyczących „Porty/złącza” ale wychodząc naprzeciw oczekiwaniom potencjalnych Wykonawców tym samym zwiększając konkurencyjność ofert wraża zgodę na zaoferowanie komputera AiO posiadającego powyższy układ portów jako wartości równoważne dla aktualnych wymagać SWZ.</w:t>
      </w:r>
    </w:p>
    <w:p w14:paraId="4B2EEFC6" w14:textId="77777777" w:rsidR="00216C21" w:rsidRPr="00903552" w:rsidRDefault="00216C21" w:rsidP="008644E9">
      <w:pPr>
        <w:spacing w:before="60" w:after="60"/>
        <w:ind w:left="30" w:right="-72"/>
        <w:jc w:val="both"/>
        <w:rPr>
          <w:b/>
          <w:bCs/>
          <w:sz w:val="24"/>
          <w:szCs w:val="24"/>
        </w:rPr>
      </w:pPr>
    </w:p>
    <w:p w14:paraId="1D467CC0" w14:textId="4AA9D817" w:rsidR="00216C21" w:rsidRPr="00903552" w:rsidRDefault="00216C21" w:rsidP="008644E9">
      <w:pPr>
        <w:spacing w:before="60" w:after="60"/>
        <w:ind w:left="30" w:right="-72"/>
        <w:jc w:val="both"/>
        <w:rPr>
          <w:b/>
          <w:bCs/>
          <w:sz w:val="24"/>
          <w:szCs w:val="24"/>
        </w:rPr>
      </w:pPr>
      <w:r w:rsidRPr="00903552">
        <w:rPr>
          <w:b/>
          <w:bCs/>
          <w:sz w:val="24"/>
          <w:szCs w:val="24"/>
        </w:rPr>
        <w:t>Pytanie nr 7</w:t>
      </w:r>
    </w:p>
    <w:p w14:paraId="198BE181" w14:textId="77777777" w:rsidR="00216C21" w:rsidRPr="00903552" w:rsidRDefault="00216C21" w:rsidP="008644E9">
      <w:pPr>
        <w:spacing w:before="60" w:after="60"/>
        <w:ind w:left="30" w:right="-72"/>
        <w:jc w:val="both"/>
        <w:rPr>
          <w:sz w:val="24"/>
          <w:szCs w:val="24"/>
        </w:rPr>
      </w:pPr>
      <w:r w:rsidRPr="00903552">
        <w:rPr>
          <w:sz w:val="24"/>
          <w:szCs w:val="24"/>
        </w:rPr>
        <w:t xml:space="preserve">Tabela 1, pozycja 15, „zasilacz” – </w:t>
      </w:r>
      <w:r w:rsidRPr="00903552">
        <w:rPr>
          <w:i/>
          <w:iCs/>
          <w:sz w:val="24"/>
          <w:szCs w:val="24"/>
        </w:rPr>
        <w:t xml:space="preserve">„Energooszczędny zasilacz o mocy nie większej niż 180W oraz sprawności na poziomie min. 90%.”. </w:t>
      </w:r>
    </w:p>
    <w:p w14:paraId="2656C019" w14:textId="77777777" w:rsidR="00216C21" w:rsidRPr="00903552" w:rsidRDefault="00216C21" w:rsidP="008644E9">
      <w:pPr>
        <w:spacing w:before="60" w:after="60"/>
        <w:ind w:left="30" w:right="-72"/>
        <w:jc w:val="both"/>
        <w:rPr>
          <w:sz w:val="24"/>
          <w:szCs w:val="24"/>
        </w:rPr>
      </w:pPr>
      <w:r w:rsidRPr="00903552">
        <w:rPr>
          <w:sz w:val="24"/>
          <w:szCs w:val="24"/>
        </w:rPr>
        <w:t xml:space="preserve">Zwracam się z prośbą o zmianę brzmienia przytoczonego zapisu na: „energooszczędny zasilacz o mocy nie większej niż 160W i sprawności na poziomie 85% przy 50% obciążenia” </w:t>
      </w:r>
    </w:p>
    <w:p w14:paraId="028F22A8" w14:textId="69143554" w:rsidR="00216C21" w:rsidRPr="00903552" w:rsidRDefault="00216C21" w:rsidP="008644E9">
      <w:pPr>
        <w:spacing w:before="60" w:after="60"/>
        <w:ind w:left="30" w:right="-72"/>
        <w:jc w:val="both"/>
        <w:rPr>
          <w:sz w:val="24"/>
          <w:szCs w:val="24"/>
        </w:rPr>
      </w:pPr>
      <w:r w:rsidRPr="00903552">
        <w:rPr>
          <w:sz w:val="24"/>
          <w:szCs w:val="24"/>
        </w:rPr>
        <w:t>Zasilacz o mocy 160W zapewnia odpowiedni zapas mocy, posiada certyfikat sprawności energetycznej 80 PLUS BRONZE oraz komplet zabezpieczeń. Pragnę podkreślić, że niższa moc nominalna zasilacza nie oznacza gorszej jakości, dodatkowo, zasilacz pracujący w nominalnym zakresie obciążenia pozwala na zwiększenie efektywności energetycznej i redukcję kosztów eksploatacji, co jest zgodne z zasadą zrównoważonego rozwoju wskazaną w dyrektywie 2014/24/UE.</w:t>
      </w:r>
    </w:p>
    <w:p w14:paraId="62BE8CE4" w14:textId="77777777" w:rsidR="00015CFB" w:rsidRDefault="00015CFB" w:rsidP="008644E9">
      <w:pPr>
        <w:spacing w:after="40"/>
        <w:ind w:left="30" w:right="-72"/>
        <w:jc w:val="both"/>
        <w:rPr>
          <w:b/>
          <w:bCs/>
          <w:sz w:val="24"/>
          <w:szCs w:val="24"/>
        </w:rPr>
      </w:pPr>
    </w:p>
    <w:p w14:paraId="342C9830" w14:textId="68B42A10"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3BF74D9A" w14:textId="2D0B43E2" w:rsidR="001D00E2" w:rsidRPr="00903552" w:rsidRDefault="001D00E2" w:rsidP="008644E9">
      <w:pPr>
        <w:spacing w:before="60" w:after="60"/>
        <w:ind w:left="30" w:right="-72"/>
        <w:jc w:val="both"/>
        <w:rPr>
          <w:b/>
          <w:bCs/>
          <w:sz w:val="24"/>
          <w:szCs w:val="24"/>
        </w:rPr>
      </w:pPr>
      <w:r w:rsidRPr="00903552">
        <w:rPr>
          <w:b/>
          <w:bCs/>
          <w:sz w:val="24"/>
          <w:szCs w:val="24"/>
        </w:rPr>
        <w:t>Zamawiający poprzez zmianę zapisy na „energooszczędny zasilacz o mocy nie większej niż 160W i sprawności na poziomie 85% przy 50% obciążenia konkurencję.</w:t>
      </w:r>
    </w:p>
    <w:p w14:paraId="1968ECEE" w14:textId="3A9C49CB" w:rsidR="001D00E2" w:rsidRPr="00903552" w:rsidRDefault="001D00E2" w:rsidP="008644E9">
      <w:pPr>
        <w:spacing w:after="40"/>
        <w:ind w:left="30" w:right="-72"/>
        <w:jc w:val="both"/>
        <w:rPr>
          <w:b/>
          <w:bCs/>
          <w:sz w:val="24"/>
          <w:szCs w:val="24"/>
        </w:rPr>
      </w:pPr>
      <w:r w:rsidRPr="00903552">
        <w:rPr>
          <w:b/>
          <w:bCs/>
          <w:sz w:val="24"/>
          <w:szCs w:val="24"/>
        </w:rPr>
        <w:t xml:space="preserve">Zamawiający </w:t>
      </w:r>
      <w:r w:rsidR="00F65CE6" w:rsidRPr="00903552">
        <w:rPr>
          <w:b/>
          <w:bCs/>
          <w:sz w:val="24"/>
          <w:szCs w:val="24"/>
        </w:rPr>
        <w:t>określił maksymalną moc zasilacza na 180W więc wymieniony przez Wykonawcę zasilacz o mocy 160W spełnia wymagania stawiane przez Zamawiającego. Natomiast sprawność określona na poziomie 90% opisuje jego faktyczną skuteczność pod określonym obciążeniem, np. efektywność cieplną wprost proporcjonalną do pobranej energii z sieci. Im wyższa sprawność tym niższy faktyczny pobór energii i mniejsze wydzielanie ciepła oraz cichsza praca wentylatora. Zamawiający nie wyraża zgody za zaoferowanie zasilacza o sprawności poniżej 90%</w:t>
      </w:r>
    </w:p>
    <w:p w14:paraId="19FDE2ED" w14:textId="77777777" w:rsidR="001D00E2" w:rsidRPr="00903552" w:rsidRDefault="001D00E2" w:rsidP="008644E9">
      <w:pPr>
        <w:spacing w:after="40"/>
        <w:ind w:left="30" w:right="-72"/>
        <w:jc w:val="both"/>
        <w:rPr>
          <w:b/>
          <w:bCs/>
          <w:sz w:val="24"/>
          <w:szCs w:val="24"/>
        </w:rPr>
      </w:pPr>
    </w:p>
    <w:p w14:paraId="2DD72A07" w14:textId="55184C32" w:rsidR="00216C21" w:rsidRPr="00903552" w:rsidRDefault="00216C21" w:rsidP="008644E9">
      <w:pPr>
        <w:spacing w:before="60" w:after="60"/>
        <w:ind w:left="30" w:right="-72"/>
        <w:jc w:val="both"/>
        <w:rPr>
          <w:b/>
          <w:bCs/>
          <w:sz w:val="24"/>
          <w:szCs w:val="24"/>
        </w:rPr>
      </w:pPr>
      <w:r w:rsidRPr="00903552">
        <w:rPr>
          <w:b/>
          <w:bCs/>
          <w:sz w:val="24"/>
          <w:szCs w:val="24"/>
        </w:rPr>
        <w:t>Pytanie nr 8</w:t>
      </w:r>
    </w:p>
    <w:p w14:paraId="08FD7F7C" w14:textId="77777777" w:rsidR="00216C21" w:rsidRPr="00903552" w:rsidRDefault="00216C21" w:rsidP="008644E9">
      <w:pPr>
        <w:spacing w:before="60" w:after="60"/>
        <w:ind w:left="30" w:right="-72"/>
        <w:jc w:val="both"/>
        <w:rPr>
          <w:sz w:val="24"/>
          <w:szCs w:val="24"/>
        </w:rPr>
      </w:pPr>
      <w:r w:rsidRPr="00903552">
        <w:rPr>
          <w:sz w:val="24"/>
          <w:szCs w:val="24"/>
        </w:rPr>
        <w:t xml:space="preserve">Tabela 1, pozycja 17 – BIOS. Zamawiający określił wymagania w zakresie funkcjonalności BIOS w sposób, który uniemożliwia zaoferowanie sprzętu innego producenta niż LENOVO. </w:t>
      </w:r>
    </w:p>
    <w:p w14:paraId="00106FCC" w14:textId="77777777" w:rsidR="00216C21" w:rsidRPr="00903552" w:rsidRDefault="00216C21" w:rsidP="008644E9">
      <w:pPr>
        <w:spacing w:before="60" w:after="60"/>
        <w:ind w:left="30" w:right="-72"/>
        <w:jc w:val="both"/>
        <w:rPr>
          <w:sz w:val="24"/>
          <w:szCs w:val="24"/>
        </w:rPr>
      </w:pPr>
      <w:r w:rsidRPr="00903552">
        <w:rPr>
          <w:sz w:val="24"/>
          <w:szCs w:val="24"/>
        </w:rPr>
        <w:t xml:space="preserve">Zwracam się z prośbą o zmianę brzmienia zapisu Tabela 1, pozycja 17 – BIOS na następujący: </w:t>
      </w:r>
    </w:p>
    <w:p w14:paraId="119D9DFC" w14:textId="77777777" w:rsidR="00216C21" w:rsidRPr="00903552" w:rsidRDefault="00216C21" w:rsidP="008644E9">
      <w:pPr>
        <w:spacing w:before="60" w:after="60"/>
        <w:ind w:left="30" w:right="-72"/>
        <w:jc w:val="both"/>
        <w:rPr>
          <w:sz w:val="24"/>
          <w:szCs w:val="24"/>
        </w:rPr>
      </w:pPr>
      <w:r w:rsidRPr="00903552">
        <w:rPr>
          <w:i/>
          <w:iCs/>
          <w:sz w:val="24"/>
          <w:szCs w:val="24"/>
        </w:rPr>
        <w:t xml:space="preserve">„Pełna obsługa BIOS za pomocą klawiatury i myszy oraz samej myszy. Możliwość, bez uruchamiania systemu operacyjnego z dysku twardego komputera, bez dodatkowego oprogramowania z zewnętrznych i podłączonych do niego urządzeń zewnętrznych odczytania z BIOS informacji o: </w:t>
      </w:r>
    </w:p>
    <w:p w14:paraId="7CA2DCE8" w14:textId="66C27ADA" w:rsidR="00216C21" w:rsidRPr="00903552" w:rsidRDefault="00216C21" w:rsidP="008644E9">
      <w:pPr>
        <w:spacing w:before="60" w:after="60"/>
        <w:ind w:left="30" w:right="-72"/>
        <w:jc w:val="both"/>
        <w:rPr>
          <w:i/>
          <w:iCs/>
          <w:sz w:val="24"/>
          <w:szCs w:val="24"/>
        </w:rPr>
      </w:pPr>
      <w:r w:rsidRPr="00903552">
        <w:rPr>
          <w:i/>
          <w:iCs/>
          <w:sz w:val="24"/>
          <w:szCs w:val="24"/>
        </w:rPr>
        <w:lastRenderedPageBreak/>
        <w:t>- modelu komputera,</w:t>
      </w:r>
    </w:p>
    <w:p w14:paraId="7BF1D432" w14:textId="77777777" w:rsidR="00216C21" w:rsidRPr="00903552" w:rsidRDefault="00216C21" w:rsidP="008644E9">
      <w:pPr>
        <w:spacing w:before="60" w:after="60"/>
        <w:ind w:left="30" w:right="-72"/>
        <w:jc w:val="both"/>
        <w:rPr>
          <w:sz w:val="24"/>
          <w:szCs w:val="24"/>
        </w:rPr>
      </w:pPr>
      <w:r w:rsidRPr="00903552">
        <w:rPr>
          <w:i/>
          <w:iCs/>
          <w:sz w:val="24"/>
          <w:szCs w:val="24"/>
        </w:rPr>
        <w:t xml:space="preserve">- numerze seryjnym, </w:t>
      </w:r>
    </w:p>
    <w:p w14:paraId="07667CD3" w14:textId="77777777" w:rsidR="00216C21" w:rsidRPr="00903552" w:rsidRDefault="00216C21" w:rsidP="008644E9">
      <w:pPr>
        <w:spacing w:before="60" w:after="60"/>
        <w:ind w:left="30" w:right="-72"/>
        <w:jc w:val="both"/>
        <w:rPr>
          <w:sz w:val="24"/>
          <w:szCs w:val="24"/>
        </w:rPr>
      </w:pPr>
      <w:r w:rsidRPr="00903552">
        <w:rPr>
          <w:i/>
          <w:iCs/>
          <w:sz w:val="24"/>
          <w:szCs w:val="24"/>
        </w:rPr>
        <w:t>- numerze inwentarzowym (</w:t>
      </w:r>
      <w:proofErr w:type="spellStart"/>
      <w:r w:rsidRPr="00903552">
        <w:rPr>
          <w:i/>
          <w:iCs/>
          <w:sz w:val="24"/>
          <w:szCs w:val="24"/>
        </w:rPr>
        <w:t>AssetTag</w:t>
      </w:r>
      <w:proofErr w:type="spellEnd"/>
      <w:r w:rsidRPr="00903552">
        <w:rPr>
          <w:i/>
          <w:iCs/>
          <w:sz w:val="24"/>
          <w:szCs w:val="24"/>
        </w:rPr>
        <w:t xml:space="preserve">), </w:t>
      </w:r>
    </w:p>
    <w:p w14:paraId="01CF6B78" w14:textId="77777777" w:rsidR="00216C21" w:rsidRPr="00903552" w:rsidRDefault="00216C21" w:rsidP="008644E9">
      <w:pPr>
        <w:spacing w:before="60" w:after="60"/>
        <w:ind w:left="30" w:right="-72"/>
        <w:jc w:val="both"/>
        <w:rPr>
          <w:sz w:val="24"/>
          <w:szCs w:val="24"/>
        </w:rPr>
      </w:pPr>
      <w:r w:rsidRPr="00903552">
        <w:rPr>
          <w:i/>
          <w:iCs/>
          <w:sz w:val="24"/>
          <w:szCs w:val="24"/>
        </w:rPr>
        <w:t xml:space="preserve">- MAC Adres karty sieciowej, </w:t>
      </w:r>
    </w:p>
    <w:p w14:paraId="0D5A92A5" w14:textId="77777777" w:rsidR="00216C21" w:rsidRPr="00903552" w:rsidRDefault="00216C21" w:rsidP="008644E9">
      <w:pPr>
        <w:spacing w:before="60" w:after="60"/>
        <w:ind w:left="30" w:right="-72"/>
        <w:jc w:val="both"/>
        <w:rPr>
          <w:sz w:val="24"/>
          <w:szCs w:val="24"/>
        </w:rPr>
      </w:pPr>
      <w:r w:rsidRPr="00903552">
        <w:rPr>
          <w:i/>
          <w:iCs/>
          <w:sz w:val="24"/>
          <w:szCs w:val="24"/>
        </w:rPr>
        <w:t xml:space="preserve">- wersji BIOS, </w:t>
      </w:r>
    </w:p>
    <w:p w14:paraId="66B87253" w14:textId="77777777" w:rsidR="00216C21" w:rsidRPr="00903552" w:rsidRDefault="00216C21" w:rsidP="008644E9">
      <w:pPr>
        <w:spacing w:before="60" w:after="60"/>
        <w:ind w:left="30" w:right="-72"/>
        <w:jc w:val="both"/>
        <w:rPr>
          <w:sz w:val="24"/>
          <w:szCs w:val="24"/>
        </w:rPr>
      </w:pPr>
      <w:r w:rsidRPr="00903552">
        <w:rPr>
          <w:i/>
          <w:iCs/>
          <w:sz w:val="24"/>
          <w:szCs w:val="24"/>
        </w:rPr>
        <w:t xml:space="preserve">- dacie produkcji BIOS lub komputera </w:t>
      </w:r>
    </w:p>
    <w:p w14:paraId="4D06B557" w14:textId="77777777" w:rsidR="00216C21" w:rsidRPr="00903552" w:rsidRDefault="00216C21" w:rsidP="008644E9">
      <w:pPr>
        <w:spacing w:before="60" w:after="60"/>
        <w:ind w:left="30" w:right="-72"/>
        <w:jc w:val="both"/>
        <w:rPr>
          <w:sz w:val="24"/>
          <w:szCs w:val="24"/>
        </w:rPr>
      </w:pPr>
      <w:r w:rsidRPr="00903552">
        <w:rPr>
          <w:i/>
          <w:iCs/>
          <w:sz w:val="24"/>
          <w:szCs w:val="24"/>
        </w:rPr>
        <w:t xml:space="preserve">- zainstalowanym procesorze, </w:t>
      </w:r>
    </w:p>
    <w:p w14:paraId="1567A69F" w14:textId="77777777" w:rsidR="00216C21" w:rsidRPr="00903552" w:rsidRDefault="00216C21" w:rsidP="008644E9">
      <w:pPr>
        <w:spacing w:before="60" w:after="60"/>
        <w:ind w:left="30" w:right="-72"/>
        <w:jc w:val="both"/>
        <w:rPr>
          <w:sz w:val="24"/>
          <w:szCs w:val="24"/>
        </w:rPr>
      </w:pPr>
      <w:r w:rsidRPr="00903552">
        <w:rPr>
          <w:i/>
          <w:iCs/>
          <w:sz w:val="24"/>
          <w:szCs w:val="24"/>
        </w:rPr>
        <w:t xml:space="preserve">- zainstalowanej pamięci RAM, </w:t>
      </w:r>
    </w:p>
    <w:p w14:paraId="446FD756" w14:textId="77777777" w:rsidR="00216C21" w:rsidRPr="00903552" w:rsidRDefault="00216C21" w:rsidP="008644E9">
      <w:pPr>
        <w:spacing w:before="60" w:after="60"/>
        <w:ind w:left="30" w:right="-72"/>
        <w:jc w:val="both"/>
        <w:rPr>
          <w:sz w:val="24"/>
          <w:szCs w:val="24"/>
        </w:rPr>
      </w:pPr>
      <w:r w:rsidRPr="00903552">
        <w:rPr>
          <w:i/>
          <w:iCs/>
          <w:sz w:val="24"/>
          <w:szCs w:val="24"/>
        </w:rPr>
        <w:t xml:space="preserve">- urządzeniach podłączonych do portów M.2 </w:t>
      </w:r>
    </w:p>
    <w:p w14:paraId="11A4D337" w14:textId="77777777" w:rsidR="00216C21" w:rsidRPr="00903552" w:rsidRDefault="00216C21" w:rsidP="008644E9">
      <w:pPr>
        <w:spacing w:before="60" w:after="60"/>
        <w:ind w:left="30" w:right="-72"/>
        <w:jc w:val="both"/>
        <w:rPr>
          <w:sz w:val="24"/>
          <w:szCs w:val="24"/>
        </w:rPr>
      </w:pPr>
      <w:r w:rsidRPr="00903552">
        <w:rPr>
          <w:i/>
          <w:iCs/>
          <w:sz w:val="24"/>
          <w:szCs w:val="24"/>
        </w:rPr>
        <w:t xml:space="preserve">Możliwość z poziomu Bios: </w:t>
      </w:r>
    </w:p>
    <w:p w14:paraId="7B4797B4" w14:textId="77777777" w:rsidR="00216C21" w:rsidRPr="00903552" w:rsidRDefault="00216C21" w:rsidP="008644E9">
      <w:pPr>
        <w:spacing w:before="60" w:after="60"/>
        <w:ind w:left="30" w:right="-72"/>
        <w:jc w:val="both"/>
        <w:rPr>
          <w:sz w:val="24"/>
          <w:szCs w:val="24"/>
        </w:rPr>
      </w:pPr>
      <w:r w:rsidRPr="00903552">
        <w:rPr>
          <w:i/>
          <w:iCs/>
          <w:sz w:val="24"/>
          <w:szCs w:val="24"/>
        </w:rPr>
        <w:t xml:space="preserve">- wyłączenia/włączenia selektywnego (pojedynczo) portów USB </w:t>
      </w:r>
    </w:p>
    <w:p w14:paraId="0493D379" w14:textId="77777777" w:rsidR="00216C21" w:rsidRPr="00903552" w:rsidRDefault="00216C21" w:rsidP="008644E9">
      <w:pPr>
        <w:spacing w:before="60" w:after="60"/>
        <w:ind w:left="30" w:right="-72"/>
        <w:jc w:val="both"/>
        <w:rPr>
          <w:sz w:val="24"/>
          <w:szCs w:val="24"/>
        </w:rPr>
      </w:pPr>
      <w:r w:rsidRPr="00903552">
        <w:rPr>
          <w:i/>
          <w:iCs/>
          <w:sz w:val="24"/>
          <w:szCs w:val="24"/>
        </w:rPr>
        <w:t xml:space="preserve">- wyłączenia karty sieciowej </w:t>
      </w:r>
    </w:p>
    <w:p w14:paraId="36247ED5" w14:textId="77777777" w:rsidR="00216C21" w:rsidRPr="00903552" w:rsidRDefault="00216C21" w:rsidP="008644E9">
      <w:pPr>
        <w:spacing w:before="60" w:after="60"/>
        <w:ind w:left="30" w:right="-72"/>
        <w:jc w:val="both"/>
        <w:rPr>
          <w:sz w:val="24"/>
          <w:szCs w:val="24"/>
        </w:rPr>
      </w:pPr>
      <w:r w:rsidRPr="00903552">
        <w:rPr>
          <w:i/>
          <w:iCs/>
          <w:sz w:val="24"/>
          <w:szCs w:val="24"/>
        </w:rPr>
        <w:t xml:space="preserve">- wyłączenia karty audio </w:t>
      </w:r>
    </w:p>
    <w:p w14:paraId="31227BDC" w14:textId="77777777" w:rsidR="00216C21" w:rsidRPr="00903552" w:rsidRDefault="00216C21" w:rsidP="008644E9">
      <w:pPr>
        <w:spacing w:before="60" w:after="60"/>
        <w:ind w:left="30" w:right="-72"/>
        <w:jc w:val="both"/>
        <w:rPr>
          <w:sz w:val="24"/>
          <w:szCs w:val="24"/>
        </w:rPr>
      </w:pPr>
      <w:r w:rsidRPr="00903552">
        <w:rPr>
          <w:i/>
          <w:iCs/>
          <w:sz w:val="24"/>
          <w:szCs w:val="24"/>
        </w:rPr>
        <w:t xml:space="preserve">- wyłączenia funkcji Wake on LAN </w:t>
      </w:r>
    </w:p>
    <w:p w14:paraId="12F66F88" w14:textId="77777777" w:rsidR="00216C21" w:rsidRPr="00903552" w:rsidRDefault="00216C21" w:rsidP="008644E9">
      <w:pPr>
        <w:spacing w:before="60" w:after="60"/>
        <w:ind w:left="30" w:right="-72"/>
        <w:jc w:val="both"/>
        <w:rPr>
          <w:sz w:val="24"/>
          <w:szCs w:val="24"/>
        </w:rPr>
      </w:pPr>
      <w:r w:rsidRPr="00903552">
        <w:rPr>
          <w:i/>
          <w:iCs/>
          <w:sz w:val="24"/>
          <w:szCs w:val="24"/>
        </w:rPr>
        <w:t xml:space="preserve">- wyłączenia wirtualizacji </w:t>
      </w:r>
    </w:p>
    <w:p w14:paraId="13216842" w14:textId="77777777" w:rsidR="00216C21" w:rsidRPr="00903552" w:rsidRDefault="00216C21" w:rsidP="008644E9">
      <w:pPr>
        <w:spacing w:before="60" w:after="60"/>
        <w:ind w:left="30" w:right="-72"/>
        <w:jc w:val="both"/>
        <w:rPr>
          <w:sz w:val="24"/>
          <w:szCs w:val="24"/>
        </w:rPr>
      </w:pPr>
      <w:r w:rsidRPr="00903552">
        <w:rPr>
          <w:i/>
          <w:iCs/>
          <w:sz w:val="24"/>
          <w:szCs w:val="24"/>
        </w:rPr>
        <w:t xml:space="preserve">- wyłączenia modułu TPM </w:t>
      </w:r>
    </w:p>
    <w:p w14:paraId="03A97A21" w14:textId="77777777" w:rsidR="00216C21" w:rsidRPr="00903552" w:rsidRDefault="00216C21" w:rsidP="008644E9">
      <w:pPr>
        <w:spacing w:before="60" w:after="60"/>
        <w:ind w:left="30" w:right="-72"/>
        <w:jc w:val="both"/>
        <w:rPr>
          <w:sz w:val="24"/>
          <w:szCs w:val="24"/>
        </w:rPr>
      </w:pPr>
      <w:r w:rsidRPr="00903552">
        <w:rPr>
          <w:i/>
          <w:iCs/>
          <w:sz w:val="24"/>
          <w:szCs w:val="24"/>
        </w:rPr>
        <w:t xml:space="preserve">- ustawienia hasła: administratora, Power-On, dysku twardego </w:t>
      </w:r>
    </w:p>
    <w:p w14:paraId="17BF08C6" w14:textId="77777777" w:rsidR="00216C21" w:rsidRPr="00903552" w:rsidRDefault="00216C21" w:rsidP="008644E9">
      <w:pPr>
        <w:spacing w:before="60" w:after="60"/>
        <w:ind w:left="30" w:right="-72"/>
        <w:jc w:val="both"/>
        <w:rPr>
          <w:sz w:val="24"/>
          <w:szCs w:val="24"/>
        </w:rPr>
      </w:pPr>
      <w:r w:rsidRPr="00903552">
        <w:rPr>
          <w:i/>
          <w:iCs/>
          <w:sz w:val="24"/>
          <w:szCs w:val="24"/>
        </w:rPr>
        <w:t xml:space="preserve">- wyboru trybu uruchomienia komputera po utracie zasilania (włącz, wyłącz, poprzedni stan) </w:t>
      </w:r>
    </w:p>
    <w:p w14:paraId="16C06408" w14:textId="77777777" w:rsidR="00216C21" w:rsidRPr="00903552" w:rsidRDefault="00216C21" w:rsidP="008644E9">
      <w:pPr>
        <w:spacing w:before="60" w:after="60"/>
        <w:ind w:left="30" w:right="-72"/>
        <w:jc w:val="both"/>
        <w:rPr>
          <w:sz w:val="24"/>
          <w:szCs w:val="24"/>
        </w:rPr>
      </w:pPr>
      <w:r w:rsidRPr="00903552">
        <w:rPr>
          <w:i/>
          <w:iCs/>
          <w:sz w:val="24"/>
          <w:szCs w:val="24"/>
        </w:rPr>
        <w:t xml:space="preserve">- ustawienia trybu wyłączenia komputera w stan niskiego poboru energii </w:t>
      </w:r>
    </w:p>
    <w:p w14:paraId="6DCA410C" w14:textId="77777777" w:rsidR="00216C21" w:rsidRPr="00903552" w:rsidRDefault="00216C21" w:rsidP="008644E9">
      <w:pPr>
        <w:spacing w:before="60" w:after="60"/>
        <w:ind w:left="30" w:right="-72"/>
        <w:jc w:val="both"/>
        <w:rPr>
          <w:sz w:val="24"/>
          <w:szCs w:val="24"/>
        </w:rPr>
      </w:pPr>
      <w:r w:rsidRPr="00903552">
        <w:rPr>
          <w:i/>
          <w:iCs/>
          <w:sz w:val="24"/>
          <w:szCs w:val="24"/>
        </w:rPr>
        <w:t xml:space="preserve">- zdefiniowania sekwencji </w:t>
      </w:r>
      <w:proofErr w:type="spellStart"/>
      <w:r w:rsidRPr="00903552">
        <w:rPr>
          <w:i/>
          <w:iCs/>
          <w:sz w:val="24"/>
          <w:szCs w:val="24"/>
        </w:rPr>
        <w:t>bootowania</w:t>
      </w:r>
      <w:proofErr w:type="spellEnd"/>
      <w:r w:rsidRPr="00903552">
        <w:rPr>
          <w:i/>
          <w:iCs/>
          <w:sz w:val="24"/>
          <w:szCs w:val="24"/>
        </w:rPr>
        <w:t xml:space="preserve">, z uwzględnieniem PXE, zewnętrznych nośników, dysku twardego </w:t>
      </w:r>
    </w:p>
    <w:p w14:paraId="2E6B2FEB" w14:textId="032E67C4" w:rsidR="00216C21" w:rsidRPr="00903552" w:rsidRDefault="00216C21" w:rsidP="008644E9">
      <w:pPr>
        <w:spacing w:before="60" w:after="60"/>
        <w:ind w:left="30" w:right="-72"/>
        <w:jc w:val="both"/>
        <w:rPr>
          <w:sz w:val="24"/>
          <w:szCs w:val="24"/>
        </w:rPr>
      </w:pPr>
      <w:r w:rsidRPr="00903552">
        <w:rPr>
          <w:i/>
          <w:iCs/>
          <w:sz w:val="24"/>
          <w:szCs w:val="24"/>
        </w:rPr>
        <w:t>- załadowania optymalnych ustawień Bios bez uruchamiania systemu operacyjnego z dysku twardego komputera lub innych, podłączonych do niego, urządzeń zewnętrznych.”</w:t>
      </w:r>
    </w:p>
    <w:p w14:paraId="1EFBAF99" w14:textId="77777777" w:rsidR="00015CFB" w:rsidRDefault="00015CFB" w:rsidP="008644E9">
      <w:pPr>
        <w:spacing w:after="40"/>
        <w:ind w:left="30" w:right="-72"/>
        <w:jc w:val="both"/>
        <w:rPr>
          <w:b/>
          <w:bCs/>
          <w:sz w:val="24"/>
          <w:szCs w:val="24"/>
        </w:rPr>
      </w:pPr>
    </w:p>
    <w:p w14:paraId="3274180C" w14:textId="432FE1F1"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6E093C5D" w14:textId="00D1A5EF" w:rsidR="00161FA3" w:rsidRPr="00903552" w:rsidRDefault="00161FA3" w:rsidP="008644E9">
      <w:pPr>
        <w:spacing w:after="40"/>
        <w:ind w:left="30" w:right="-72"/>
        <w:jc w:val="both"/>
        <w:rPr>
          <w:b/>
          <w:bCs/>
          <w:sz w:val="24"/>
          <w:szCs w:val="24"/>
        </w:rPr>
      </w:pPr>
      <w:r w:rsidRPr="00903552">
        <w:rPr>
          <w:b/>
          <w:bCs/>
          <w:sz w:val="24"/>
          <w:szCs w:val="24"/>
        </w:rPr>
        <w:t>Zamawiający nie wyraża zgody na zmianę brzmienia zapisu</w:t>
      </w:r>
      <w:r w:rsidR="00DE0063" w:rsidRPr="00903552">
        <w:rPr>
          <w:b/>
          <w:bCs/>
          <w:sz w:val="24"/>
          <w:szCs w:val="24"/>
        </w:rPr>
        <w:t xml:space="preserve"> „BIOS”</w:t>
      </w:r>
      <w:r w:rsidRPr="00903552">
        <w:rPr>
          <w:b/>
          <w:bCs/>
          <w:sz w:val="24"/>
          <w:szCs w:val="24"/>
        </w:rPr>
        <w:t xml:space="preserve"> ale uznaje powyższe za wartości równoważne względem aktualnych zapisów specyfikacji.</w:t>
      </w:r>
    </w:p>
    <w:p w14:paraId="648F04CA" w14:textId="77777777" w:rsidR="00DE0063" w:rsidRPr="00903552" w:rsidRDefault="00DE0063" w:rsidP="008644E9">
      <w:pPr>
        <w:spacing w:before="60" w:after="60"/>
        <w:ind w:left="30" w:right="-72"/>
        <w:jc w:val="both"/>
        <w:rPr>
          <w:b/>
          <w:bCs/>
          <w:sz w:val="24"/>
          <w:szCs w:val="24"/>
        </w:rPr>
      </w:pPr>
    </w:p>
    <w:p w14:paraId="2ACB6578" w14:textId="2631EE48" w:rsidR="00216C21" w:rsidRPr="00903552" w:rsidRDefault="00216C21" w:rsidP="008644E9">
      <w:pPr>
        <w:spacing w:before="60" w:after="60"/>
        <w:ind w:left="30" w:right="-72"/>
        <w:jc w:val="both"/>
        <w:rPr>
          <w:b/>
          <w:bCs/>
          <w:sz w:val="24"/>
          <w:szCs w:val="24"/>
        </w:rPr>
      </w:pPr>
      <w:r w:rsidRPr="00903552">
        <w:rPr>
          <w:b/>
          <w:bCs/>
          <w:sz w:val="24"/>
          <w:szCs w:val="24"/>
        </w:rPr>
        <w:t>Pytanie nr 9</w:t>
      </w:r>
    </w:p>
    <w:p w14:paraId="53303218" w14:textId="77777777" w:rsidR="00216C21" w:rsidRPr="00015CFB" w:rsidRDefault="00216C21" w:rsidP="008644E9">
      <w:pPr>
        <w:spacing w:before="60" w:after="60"/>
        <w:ind w:left="30" w:right="-72"/>
        <w:jc w:val="both"/>
        <w:rPr>
          <w:sz w:val="24"/>
          <w:szCs w:val="24"/>
        </w:rPr>
      </w:pPr>
      <w:r w:rsidRPr="00015CFB">
        <w:rPr>
          <w:sz w:val="24"/>
          <w:szCs w:val="24"/>
        </w:rPr>
        <w:t xml:space="preserve">Tabela 1, pozycja 18 – Zintegrowany system diagnostyczny, Zamawiający określił wymagania w zakresie funkcjonalności systemu diagnostycznego w sposób, który uniemożliwia zaoferowanie sprzętu innego producenta niż LENOVO. </w:t>
      </w:r>
    </w:p>
    <w:p w14:paraId="7AFE9942" w14:textId="77777777" w:rsidR="00216C21" w:rsidRPr="00015CFB" w:rsidRDefault="00216C21" w:rsidP="008644E9">
      <w:pPr>
        <w:spacing w:before="60" w:after="60"/>
        <w:ind w:left="30" w:right="-72"/>
        <w:jc w:val="both"/>
        <w:rPr>
          <w:sz w:val="24"/>
          <w:szCs w:val="24"/>
        </w:rPr>
      </w:pPr>
      <w:r w:rsidRPr="00015CFB">
        <w:rPr>
          <w:sz w:val="24"/>
          <w:szCs w:val="24"/>
        </w:rPr>
        <w:t>Zwracam się z prośbą o zmianę brzmienia zapisu Tabela 1, pozycja 18 – zintegrowany system diagnostyczny na następujący: „</w:t>
      </w:r>
      <w:r w:rsidRPr="00015CFB">
        <w:rPr>
          <w:i/>
          <w:iCs/>
          <w:sz w:val="24"/>
          <w:szCs w:val="24"/>
        </w:rPr>
        <w:t xml:space="preserve">Wizualny system diagnostyczny producenta działający nawet w przypadku uszkodzenia dysku twardego z systemem operacyjnym komputera umożliwiający wykonanie diagnostyki następujących podzespołów: </w:t>
      </w:r>
    </w:p>
    <w:p w14:paraId="144A7150" w14:textId="77777777" w:rsidR="00216C21" w:rsidRPr="00015CFB" w:rsidRDefault="00216C21" w:rsidP="008644E9">
      <w:pPr>
        <w:numPr>
          <w:ilvl w:val="0"/>
          <w:numId w:val="8"/>
        </w:numPr>
        <w:spacing w:before="60" w:after="60"/>
        <w:ind w:right="-72"/>
        <w:jc w:val="both"/>
        <w:rPr>
          <w:sz w:val="24"/>
          <w:szCs w:val="24"/>
        </w:rPr>
      </w:pPr>
      <w:r w:rsidRPr="00015CFB">
        <w:rPr>
          <w:sz w:val="24"/>
          <w:szCs w:val="24"/>
        </w:rPr>
        <w:t xml:space="preserve">test pamięci RAM </w:t>
      </w:r>
    </w:p>
    <w:p w14:paraId="06E9D91E" w14:textId="77777777" w:rsidR="00216C21" w:rsidRPr="00015CFB" w:rsidRDefault="00216C21" w:rsidP="008644E9">
      <w:pPr>
        <w:numPr>
          <w:ilvl w:val="0"/>
          <w:numId w:val="8"/>
        </w:numPr>
        <w:spacing w:before="60" w:after="60"/>
        <w:ind w:right="-72"/>
        <w:jc w:val="both"/>
        <w:rPr>
          <w:sz w:val="24"/>
          <w:szCs w:val="24"/>
        </w:rPr>
      </w:pPr>
      <w:r w:rsidRPr="00015CFB">
        <w:rPr>
          <w:sz w:val="24"/>
          <w:szCs w:val="24"/>
        </w:rPr>
        <w:t xml:space="preserve">test dysku twardego </w:t>
      </w:r>
    </w:p>
    <w:p w14:paraId="543AF936" w14:textId="77777777" w:rsidR="00216C21" w:rsidRPr="00015CFB" w:rsidRDefault="00216C21" w:rsidP="008644E9">
      <w:pPr>
        <w:numPr>
          <w:ilvl w:val="0"/>
          <w:numId w:val="8"/>
        </w:numPr>
        <w:spacing w:before="60" w:after="60"/>
        <w:ind w:right="-72"/>
        <w:jc w:val="both"/>
        <w:rPr>
          <w:sz w:val="24"/>
          <w:szCs w:val="24"/>
        </w:rPr>
      </w:pPr>
      <w:r w:rsidRPr="00015CFB">
        <w:rPr>
          <w:sz w:val="24"/>
          <w:szCs w:val="24"/>
        </w:rPr>
        <w:lastRenderedPageBreak/>
        <w:t xml:space="preserve">test portów USB </w:t>
      </w:r>
    </w:p>
    <w:p w14:paraId="757777FD" w14:textId="77777777" w:rsidR="00216C21" w:rsidRPr="00015CFB" w:rsidRDefault="00216C21" w:rsidP="008644E9">
      <w:pPr>
        <w:numPr>
          <w:ilvl w:val="0"/>
          <w:numId w:val="8"/>
        </w:numPr>
        <w:spacing w:before="60" w:after="60"/>
        <w:ind w:right="-72"/>
        <w:jc w:val="both"/>
        <w:rPr>
          <w:sz w:val="24"/>
          <w:szCs w:val="24"/>
        </w:rPr>
      </w:pPr>
      <w:r w:rsidRPr="00015CFB">
        <w:rPr>
          <w:sz w:val="24"/>
          <w:szCs w:val="24"/>
        </w:rPr>
        <w:t xml:space="preserve">test procesora </w:t>
      </w:r>
    </w:p>
    <w:p w14:paraId="6B1BB2E9" w14:textId="77777777" w:rsidR="00216C21" w:rsidRPr="00903552" w:rsidRDefault="00216C21" w:rsidP="008644E9">
      <w:pPr>
        <w:pStyle w:val="Default"/>
        <w:jc w:val="both"/>
        <w:rPr>
          <w:sz w:val="22"/>
          <w:szCs w:val="22"/>
        </w:rPr>
      </w:pPr>
      <w:r w:rsidRPr="00903552">
        <w:rPr>
          <w:i/>
          <w:iCs/>
          <w:sz w:val="22"/>
          <w:szCs w:val="22"/>
        </w:rPr>
        <w:t xml:space="preserve">Wizualna lub dźwiękowa sygnalizacja w przypadku uszkodzenia bądź błędów któregokolwiek z powyższych podzespołów komputera. </w:t>
      </w:r>
    </w:p>
    <w:p w14:paraId="20AB7BAC" w14:textId="77777777" w:rsidR="00216C21" w:rsidRPr="00903552" w:rsidRDefault="00216C21" w:rsidP="008644E9">
      <w:pPr>
        <w:pStyle w:val="Default"/>
        <w:jc w:val="both"/>
        <w:rPr>
          <w:sz w:val="22"/>
          <w:szCs w:val="22"/>
        </w:rPr>
      </w:pPr>
      <w:r w:rsidRPr="00903552">
        <w:rPr>
          <w:i/>
          <w:iCs/>
          <w:sz w:val="22"/>
          <w:szCs w:val="22"/>
        </w:rPr>
        <w:t xml:space="preserve">Ponadto system powinien umożliwiać identyfikacje testowanej jednostki i jej komponentów w następującym zakresie: </w:t>
      </w:r>
    </w:p>
    <w:p w14:paraId="6DB44608" w14:textId="77777777" w:rsidR="00216C21" w:rsidRPr="00903552" w:rsidRDefault="00216C21" w:rsidP="008644E9">
      <w:pPr>
        <w:pStyle w:val="Default"/>
        <w:numPr>
          <w:ilvl w:val="0"/>
          <w:numId w:val="8"/>
        </w:numPr>
        <w:spacing w:after="165"/>
        <w:ind w:left="360" w:hanging="360"/>
        <w:jc w:val="both"/>
        <w:rPr>
          <w:sz w:val="22"/>
          <w:szCs w:val="22"/>
        </w:rPr>
      </w:pPr>
      <w:r w:rsidRPr="00903552">
        <w:rPr>
          <w:sz w:val="22"/>
          <w:szCs w:val="22"/>
        </w:rPr>
        <w:t xml:space="preserve">PC: Producent, model </w:t>
      </w:r>
    </w:p>
    <w:p w14:paraId="37EF84DD" w14:textId="77777777" w:rsidR="00216C21" w:rsidRPr="00903552" w:rsidRDefault="00216C21" w:rsidP="008644E9">
      <w:pPr>
        <w:pStyle w:val="Default"/>
        <w:numPr>
          <w:ilvl w:val="0"/>
          <w:numId w:val="8"/>
        </w:numPr>
        <w:spacing w:after="165"/>
        <w:ind w:left="360" w:hanging="360"/>
        <w:jc w:val="both"/>
        <w:rPr>
          <w:sz w:val="22"/>
          <w:szCs w:val="22"/>
        </w:rPr>
      </w:pPr>
      <w:r w:rsidRPr="00903552">
        <w:rPr>
          <w:sz w:val="22"/>
          <w:szCs w:val="22"/>
        </w:rPr>
        <w:t xml:space="preserve">BIOS: Wersja, producent </w:t>
      </w:r>
    </w:p>
    <w:p w14:paraId="7AC8D1BF" w14:textId="77777777" w:rsidR="00216C21" w:rsidRPr="00903552" w:rsidRDefault="00216C21" w:rsidP="008644E9">
      <w:pPr>
        <w:pStyle w:val="Default"/>
        <w:numPr>
          <w:ilvl w:val="0"/>
          <w:numId w:val="8"/>
        </w:numPr>
        <w:spacing w:after="165"/>
        <w:ind w:left="360" w:hanging="360"/>
        <w:jc w:val="both"/>
        <w:rPr>
          <w:sz w:val="22"/>
          <w:szCs w:val="22"/>
        </w:rPr>
      </w:pPr>
      <w:r w:rsidRPr="00903552">
        <w:rPr>
          <w:sz w:val="22"/>
          <w:szCs w:val="22"/>
        </w:rPr>
        <w:t xml:space="preserve">Procesor : Nazwa, </w:t>
      </w:r>
    </w:p>
    <w:p w14:paraId="052386D3" w14:textId="77777777" w:rsidR="00216C21" w:rsidRPr="00903552" w:rsidRDefault="00216C21" w:rsidP="008644E9">
      <w:pPr>
        <w:pStyle w:val="Default"/>
        <w:numPr>
          <w:ilvl w:val="0"/>
          <w:numId w:val="8"/>
        </w:numPr>
        <w:spacing w:after="165"/>
        <w:ind w:left="360" w:hanging="360"/>
        <w:jc w:val="both"/>
        <w:rPr>
          <w:sz w:val="22"/>
          <w:szCs w:val="22"/>
        </w:rPr>
      </w:pPr>
      <w:r w:rsidRPr="00903552">
        <w:rPr>
          <w:sz w:val="22"/>
          <w:szCs w:val="22"/>
        </w:rPr>
        <w:t xml:space="preserve">Pamięć RAM : Ilość zainstalowanej pamięci RAM, producent oraz numer seryjny, taktowanie </w:t>
      </w:r>
    </w:p>
    <w:p w14:paraId="3EF7F8A3" w14:textId="77777777" w:rsidR="00216C21" w:rsidRPr="00903552" w:rsidRDefault="00216C21" w:rsidP="008644E9">
      <w:pPr>
        <w:pStyle w:val="Default"/>
        <w:numPr>
          <w:ilvl w:val="0"/>
          <w:numId w:val="8"/>
        </w:numPr>
        <w:ind w:left="360" w:hanging="360"/>
        <w:jc w:val="both"/>
        <w:rPr>
          <w:sz w:val="22"/>
          <w:szCs w:val="22"/>
        </w:rPr>
      </w:pPr>
      <w:r w:rsidRPr="00903552">
        <w:rPr>
          <w:i/>
          <w:iCs/>
          <w:sz w:val="22"/>
          <w:szCs w:val="22"/>
        </w:rPr>
        <w:t xml:space="preserve">Dysk twardy: model, numer seryjny, wersja firmware, pojemność, temperatura pracy, producent. </w:t>
      </w:r>
    </w:p>
    <w:p w14:paraId="4A0A5098" w14:textId="77777777" w:rsidR="00216C21" w:rsidRPr="00903552" w:rsidRDefault="00216C21" w:rsidP="008644E9">
      <w:pPr>
        <w:pStyle w:val="Default"/>
        <w:jc w:val="both"/>
        <w:rPr>
          <w:sz w:val="22"/>
          <w:szCs w:val="22"/>
        </w:rPr>
      </w:pPr>
    </w:p>
    <w:p w14:paraId="08C2A6B9" w14:textId="77777777" w:rsidR="00216C21" w:rsidRPr="00903552" w:rsidRDefault="00216C21" w:rsidP="008644E9">
      <w:pPr>
        <w:pStyle w:val="Default"/>
        <w:jc w:val="both"/>
        <w:rPr>
          <w:sz w:val="22"/>
          <w:szCs w:val="22"/>
        </w:rPr>
      </w:pPr>
      <w:r w:rsidRPr="00903552">
        <w:rPr>
          <w:i/>
          <w:iCs/>
          <w:sz w:val="22"/>
          <w:szCs w:val="22"/>
        </w:rPr>
        <w:t>System Diagnostyczny działający nawet w przypadku uszkodzenia dysku twardego z systemem operacyjnym komputera</w:t>
      </w:r>
      <w:r w:rsidRPr="00903552">
        <w:rPr>
          <w:sz w:val="22"/>
          <w:szCs w:val="22"/>
        </w:rPr>
        <w:t xml:space="preserve">” </w:t>
      </w:r>
    </w:p>
    <w:p w14:paraId="2E82AFF8" w14:textId="77777777" w:rsidR="00216C21" w:rsidRPr="00903552" w:rsidRDefault="00216C21" w:rsidP="008644E9">
      <w:pPr>
        <w:pStyle w:val="Default"/>
        <w:jc w:val="both"/>
        <w:rPr>
          <w:sz w:val="22"/>
          <w:szCs w:val="22"/>
        </w:rPr>
      </w:pPr>
      <w:r w:rsidRPr="00903552">
        <w:rPr>
          <w:sz w:val="22"/>
          <w:szCs w:val="22"/>
        </w:rPr>
        <w:t xml:space="preserve">Zgoda Zamawiającego na wszystkie powyższe zmiany pozwoli w pierwszej kolejności uniknąć zarzutu o stosowanie zapisów ograniczających konkurencje do produktów firmy LENOVO (Obecna forma specyfikacji, którą Zamawiający opublikował wskazuje na jednego producenta, tj. LENOVO) oraz zaoferować komputery AIO czołowego producenta sprzętu komputerowego, tj.: firmy DELL Technologies. Model Dell Pro 24 </w:t>
      </w:r>
      <w:proofErr w:type="spellStart"/>
      <w:r w:rsidRPr="00903552">
        <w:rPr>
          <w:sz w:val="22"/>
          <w:szCs w:val="22"/>
        </w:rPr>
        <w:t>All</w:t>
      </w:r>
      <w:proofErr w:type="spellEnd"/>
      <w:r w:rsidRPr="00903552">
        <w:rPr>
          <w:sz w:val="22"/>
          <w:szCs w:val="22"/>
        </w:rPr>
        <w:t xml:space="preserve">-In-One 65 W (QC24250) spełnia wszystkie pozostałe i wymagane przez Zamawiającego funkcjonalności oraz zapisy specyfikacji. </w:t>
      </w:r>
    </w:p>
    <w:p w14:paraId="66A58FBD" w14:textId="77777777" w:rsidR="00216C21" w:rsidRPr="00903552" w:rsidRDefault="00216C21" w:rsidP="008644E9">
      <w:pPr>
        <w:pStyle w:val="Default"/>
        <w:jc w:val="both"/>
        <w:rPr>
          <w:sz w:val="22"/>
          <w:szCs w:val="22"/>
        </w:rPr>
      </w:pPr>
      <w:r w:rsidRPr="00903552">
        <w:rPr>
          <w:sz w:val="22"/>
          <w:szCs w:val="22"/>
        </w:rPr>
        <w:t xml:space="preserve">Chciałbym podkreślić, że obecnie obowiązująca Dyrektywa 2014/24/UE dotycząca zamówień publicznych, która zastąpiła dyrektywę 2004/18/WE, w szczególny sposób akcentuje obowiązki Zamawiającego w zakresie zapewnienia konkurencyjności – co potwierdza motyw 74 Preambuły tej dyrektywy, gdzie wskazano: </w:t>
      </w:r>
    </w:p>
    <w:p w14:paraId="1D3633A0" w14:textId="78882CE9" w:rsidR="00216C21" w:rsidRPr="00903552" w:rsidRDefault="00216C21" w:rsidP="008644E9">
      <w:pPr>
        <w:numPr>
          <w:ilvl w:val="0"/>
          <w:numId w:val="8"/>
        </w:numPr>
        <w:spacing w:before="60" w:after="60"/>
        <w:ind w:right="-72"/>
        <w:jc w:val="both"/>
        <w:rPr>
          <w:b/>
          <w:bCs/>
          <w:sz w:val="24"/>
          <w:szCs w:val="24"/>
        </w:rPr>
      </w:pPr>
      <w:r w:rsidRPr="00903552">
        <w:rPr>
          <w:sz w:val="22"/>
          <w:szCs w:val="22"/>
        </w:rPr>
        <w:t>(74) Specyfikacje techniczne sporządzane przez publicznych nabywców muszą umożliwiać otwarcie zamówień publicznych na konkurencję oraz realizację celów w zakresie zrównoważonego rozwoju. W tym celu należy umożliwić składanie ofert odzwierciedlających różnorodność rozwiązań technicznych, norm i specyfikacji technicznych na rynku, w tym ofert opracowanych na podstawie kryteriów wykonania związanych z cyklem życia procesu produkcji robót budowlanych, dostaw i usług oraz ich zgodności z zasadą zrównoważonego rozwoju.</w:t>
      </w:r>
    </w:p>
    <w:p w14:paraId="34FFAC9F" w14:textId="77777777" w:rsidR="00216C21" w:rsidRPr="00903552" w:rsidRDefault="00216C21" w:rsidP="008644E9">
      <w:pPr>
        <w:pStyle w:val="Default"/>
        <w:jc w:val="both"/>
        <w:rPr>
          <w:sz w:val="22"/>
          <w:szCs w:val="22"/>
        </w:rPr>
      </w:pPr>
      <w:r w:rsidRPr="00903552">
        <w:rPr>
          <w:sz w:val="22"/>
          <w:szCs w:val="22"/>
        </w:rPr>
        <w:t xml:space="preserve">W związku z powyższym specyfikacje techniczne powinny być opracowywane w taki sposób, aby uniknąć sztucznego zawężania konkurencji poprzez wymogi, które faworyzują konkretnego wykonawcę, odzwierciedlając kluczowe cechy dostaw, usług lub robót budowlanych oferowanych zwykle przez tego wykonawcę. Opracowanie specyfikacji technicznych pod względem wymagań wydajnościowych i funkcjonalnych zasadniczo umożliwia optymalne osiągnięcie tego celu. </w:t>
      </w:r>
    </w:p>
    <w:p w14:paraId="481955CC" w14:textId="4F8E2BD9" w:rsidR="00216C21" w:rsidRPr="00903552" w:rsidRDefault="00216C21" w:rsidP="008644E9">
      <w:pPr>
        <w:numPr>
          <w:ilvl w:val="0"/>
          <w:numId w:val="8"/>
        </w:numPr>
        <w:spacing w:before="60" w:after="60"/>
        <w:ind w:right="-72"/>
        <w:jc w:val="both"/>
        <w:rPr>
          <w:b/>
          <w:bCs/>
          <w:sz w:val="24"/>
          <w:szCs w:val="24"/>
        </w:rPr>
      </w:pPr>
      <w:r w:rsidRPr="00903552">
        <w:rPr>
          <w:sz w:val="22"/>
          <w:szCs w:val="22"/>
        </w:rPr>
        <w:t>Wymagania funkcjonalne i odnoszące się do wydajności są również odpowiednim środkiem sprzyjającym innowacji w zamówieniach publicznych i powinny być stosowane jak najszerzej.</w:t>
      </w:r>
    </w:p>
    <w:p w14:paraId="1B2847F0" w14:textId="77777777" w:rsidR="00015CFB" w:rsidRDefault="00015CFB" w:rsidP="008644E9">
      <w:pPr>
        <w:spacing w:after="40"/>
        <w:ind w:left="30" w:right="-72"/>
        <w:jc w:val="both"/>
        <w:rPr>
          <w:b/>
          <w:bCs/>
          <w:sz w:val="24"/>
          <w:szCs w:val="24"/>
        </w:rPr>
      </w:pPr>
    </w:p>
    <w:p w14:paraId="58006FA7" w14:textId="355F1152" w:rsidR="00216C21" w:rsidRPr="00903552" w:rsidRDefault="00216C21" w:rsidP="008644E9">
      <w:pPr>
        <w:spacing w:after="40"/>
        <w:ind w:left="30" w:right="-72"/>
        <w:jc w:val="both"/>
        <w:rPr>
          <w:b/>
          <w:bCs/>
          <w:sz w:val="24"/>
          <w:szCs w:val="24"/>
        </w:rPr>
      </w:pPr>
      <w:r w:rsidRPr="00903552">
        <w:rPr>
          <w:b/>
          <w:bCs/>
          <w:sz w:val="24"/>
          <w:szCs w:val="24"/>
        </w:rPr>
        <w:t>Stanowisko (wyjaśnienie) Zamawiającego:</w:t>
      </w:r>
    </w:p>
    <w:p w14:paraId="54D89A36" w14:textId="00FBE6D8" w:rsidR="001D00E2" w:rsidRPr="00903552" w:rsidRDefault="00161FA3" w:rsidP="008644E9">
      <w:pPr>
        <w:spacing w:after="40"/>
        <w:ind w:left="30" w:right="-72"/>
        <w:jc w:val="both"/>
        <w:rPr>
          <w:b/>
          <w:bCs/>
          <w:sz w:val="24"/>
          <w:szCs w:val="24"/>
        </w:rPr>
      </w:pPr>
      <w:r w:rsidRPr="00903552">
        <w:rPr>
          <w:b/>
          <w:bCs/>
          <w:sz w:val="24"/>
          <w:szCs w:val="24"/>
        </w:rPr>
        <w:t>Zamawiający nie wyraża zgody na zmianę brzmienia zapisu „Zintegrowany system diagnostyczny” ale uznaje powyższe za wartości równoważne względem aktualnych zapisów specyfikacji.</w:t>
      </w:r>
    </w:p>
    <w:p w14:paraId="6908C216" w14:textId="77777777" w:rsidR="00216C21" w:rsidRPr="00903552" w:rsidRDefault="00216C21" w:rsidP="008644E9">
      <w:pPr>
        <w:spacing w:before="60" w:after="60"/>
        <w:ind w:left="30" w:right="-72"/>
        <w:jc w:val="both"/>
        <w:rPr>
          <w:b/>
          <w:bCs/>
          <w:sz w:val="24"/>
          <w:szCs w:val="24"/>
        </w:rPr>
      </w:pPr>
    </w:p>
    <w:p w14:paraId="0C2A68FD" w14:textId="100AC333" w:rsidR="00216C21" w:rsidRPr="00903552" w:rsidRDefault="00216C21" w:rsidP="008644E9">
      <w:pPr>
        <w:spacing w:before="60" w:after="60"/>
        <w:ind w:left="30" w:right="-72"/>
        <w:jc w:val="both"/>
        <w:rPr>
          <w:b/>
          <w:bCs/>
          <w:sz w:val="24"/>
          <w:szCs w:val="24"/>
        </w:rPr>
      </w:pPr>
      <w:r w:rsidRPr="00903552">
        <w:rPr>
          <w:b/>
          <w:bCs/>
          <w:sz w:val="24"/>
          <w:szCs w:val="24"/>
        </w:rPr>
        <w:t>Pytanie nr 10</w:t>
      </w:r>
    </w:p>
    <w:p w14:paraId="7A9F9A24" w14:textId="77777777" w:rsidR="00216C21" w:rsidRPr="00903552" w:rsidRDefault="00216C21" w:rsidP="008644E9">
      <w:pPr>
        <w:spacing w:before="60" w:after="60"/>
        <w:ind w:left="30" w:right="-72"/>
        <w:jc w:val="both"/>
        <w:rPr>
          <w:sz w:val="24"/>
          <w:szCs w:val="24"/>
        </w:rPr>
      </w:pPr>
      <w:r w:rsidRPr="00903552">
        <w:rPr>
          <w:sz w:val="24"/>
          <w:szCs w:val="24"/>
        </w:rPr>
        <w:t xml:space="preserve">Zamawiający w projektowanych postanowieniach umownych stanowiących załącznik nr 4 do SWZ, w §2 Definicje określił, jak interpretować termin Usługi: </w:t>
      </w:r>
      <w:r w:rsidRPr="00903552">
        <w:rPr>
          <w:i/>
          <w:iCs/>
          <w:sz w:val="24"/>
          <w:szCs w:val="24"/>
        </w:rPr>
        <w:t xml:space="preserve">„Usługi - oznaczają usługi towarzyszące dostawie, takie jak transport i ubezpieczenie, instalacja, uruchomienie, pomoc </w:t>
      </w:r>
      <w:r w:rsidRPr="00903552">
        <w:rPr>
          <w:i/>
          <w:iCs/>
          <w:sz w:val="24"/>
          <w:szCs w:val="24"/>
        </w:rPr>
        <w:lastRenderedPageBreak/>
        <w:t xml:space="preserve">techniczna i szkolenia oraz wszelkie inne usługi dodatkowe niezbędne do należytego wykonania Umowy.” </w:t>
      </w:r>
    </w:p>
    <w:p w14:paraId="57E959FA" w14:textId="77777777" w:rsidR="00216C21" w:rsidRPr="00903552" w:rsidRDefault="00216C21" w:rsidP="008644E9">
      <w:pPr>
        <w:spacing w:before="60" w:after="60"/>
        <w:ind w:left="30" w:right="-72"/>
        <w:jc w:val="both"/>
        <w:rPr>
          <w:sz w:val="24"/>
          <w:szCs w:val="24"/>
        </w:rPr>
      </w:pPr>
      <w:r w:rsidRPr="00903552">
        <w:rPr>
          <w:sz w:val="24"/>
          <w:szCs w:val="24"/>
        </w:rPr>
        <w:t xml:space="preserve">Dodatkowo Zamawiający wymaga w projektowanych postanowieniach umownych </w:t>
      </w:r>
      <w:r w:rsidRPr="00903552">
        <w:rPr>
          <w:i/>
          <w:iCs/>
          <w:sz w:val="24"/>
          <w:szCs w:val="24"/>
        </w:rPr>
        <w:t xml:space="preserve">„§3 ust.4 pkt 1) - W ramach przedmiotu Umowy Wykonawca zobowiązuje się na własny koszt i własnym </w:t>
      </w:r>
    </w:p>
    <w:p w14:paraId="2E2DB240" w14:textId="77777777" w:rsidR="00216C21" w:rsidRPr="00903552" w:rsidRDefault="00216C21" w:rsidP="008644E9">
      <w:pPr>
        <w:spacing w:before="60" w:after="60"/>
        <w:ind w:left="30" w:right="-72"/>
        <w:jc w:val="both"/>
        <w:rPr>
          <w:sz w:val="24"/>
          <w:szCs w:val="24"/>
        </w:rPr>
      </w:pPr>
      <w:r w:rsidRPr="00903552">
        <w:rPr>
          <w:i/>
          <w:iCs/>
          <w:sz w:val="24"/>
          <w:szCs w:val="24"/>
        </w:rPr>
        <w:t xml:space="preserve">staraniem w szczególności do: dostarczenia, zamontowania oraz skonfigurowanie Sprzętu w miejscu wskazanym przez Zmawiającego lub osobę przez niego upoważnioną w zakresie i na zasadach określonych w Umowie oraz Opisie Przedmiotu Zamówienia, który stanowi załącznik do umowy. „ </w:t>
      </w:r>
    </w:p>
    <w:p w14:paraId="509F2452" w14:textId="2A1C0057" w:rsidR="00216C21" w:rsidRPr="00903552" w:rsidRDefault="00216C21" w:rsidP="008644E9">
      <w:pPr>
        <w:spacing w:before="60" w:after="60"/>
        <w:ind w:left="30" w:right="-72"/>
        <w:jc w:val="both"/>
        <w:rPr>
          <w:sz w:val="24"/>
          <w:szCs w:val="24"/>
        </w:rPr>
      </w:pPr>
      <w:r w:rsidRPr="00903552">
        <w:rPr>
          <w:sz w:val="24"/>
          <w:szCs w:val="24"/>
        </w:rPr>
        <w:t>Zwracam się z prośbą o doprecyzowanie przytoczonych zapisów projektowanych postanowień umownych, w szczególności proszę o określenie zakresu prac i czynności będących częściami składowymi usługi zamontowania i skonfigurowania sprzętu. Czy będzie to tylko wyjęcie z pudełek dostarczonego sprzętu komputerowego i rozstawienie go we wskazanych przez Zamawiającego pomieszczeniach oraz włączenie czy może skonfigurowanie sprzętu ma obejmować swoim zakresem dokończenie procesu instalacji systemu operacyjnego, konfigurację połączeń sieciowych, instalację najświeższych dostępnych aktualizacji systemowych, dodanie komputera do AD, konfigurację kont administracyjnych, instalację pakietu Office, instalację programu antywirusowego, instalację oprogramowania do monitorowania komputera i użytkowników lub instalację innego oprogramowania będącego w posiadaniu Zamawiającego?</w:t>
      </w:r>
    </w:p>
    <w:p w14:paraId="03E42D92" w14:textId="77777777" w:rsidR="00216C21" w:rsidRPr="00903552" w:rsidRDefault="00216C21" w:rsidP="008644E9">
      <w:pPr>
        <w:spacing w:before="60" w:after="60"/>
        <w:ind w:left="30" w:right="-72"/>
        <w:jc w:val="both"/>
        <w:rPr>
          <w:sz w:val="24"/>
          <w:szCs w:val="24"/>
        </w:rPr>
      </w:pPr>
      <w:r w:rsidRPr="00903552">
        <w:rPr>
          <w:sz w:val="24"/>
          <w:szCs w:val="24"/>
        </w:rPr>
        <w:t>Dodatkowo zwracam się z prośbą o doprecyzowanie dość enigmatycznego sformułowania „</w:t>
      </w:r>
      <w:r w:rsidRPr="00903552">
        <w:rPr>
          <w:i/>
          <w:iCs/>
          <w:sz w:val="24"/>
          <w:szCs w:val="24"/>
        </w:rPr>
        <w:t xml:space="preserve">pomoc techniczna i szkolenia”. </w:t>
      </w:r>
      <w:r w:rsidRPr="00903552">
        <w:rPr>
          <w:sz w:val="24"/>
          <w:szCs w:val="24"/>
        </w:rPr>
        <w:t xml:space="preserve">W jakim zakresie i przez jaki czas, Zamawiający oczekuje pomocy technicznej (poza usługami wynikającymi z zakresu i warunków gwarancji) oraz jaki ma być zakres i czego mają dotyczyć szkolenia? </w:t>
      </w:r>
    </w:p>
    <w:p w14:paraId="609C16D9" w14:textId="63B4E44C" w:rsidR="00216C21" w:rsidRPr="00903552" w:rsidRDefault="00216C21" w:rsidP="008644E9">
      <w:pPr>
        <w:spacing w:before="60" w:after="60"/>
        <w:ind w:left="30" w:right="-72"/>
        <w:jc w:val="both"/>
        <w:rPr>
          <w:sz w:val="24"/>
          <w:szCs w:val="24"/>
        </w:rPr>
      </w:pPr>
      <w:r w:rsidRPr="00903552">
        <w:rPr>
          <w:sz w:val="24"/>
          <w:szCs w:val="24"/>
        </w:rPr>
        <w:t>Szczegółowe określenie ilości zadań będących składowymi procesu konfiguracji sprzętu, które Zamawiający ogólnie nazywa „Usługami”, pozwoli oszacować niezbędną do prawidłowej realizacji zadania ilość roboczo-godzin technika, co jest wymagane do przygotowania rzetelnej kalkulacji kosztowej w celu złożenia oferty.</w:t>
      </w:r>
    </w:p>
    <w:p w14:paraId="06C8AE63" w14:textId="77777777" w:rsidR="007663DE" w:rsidRPr="00903552" w:rsidRDefault="007663DE" w:rsidP="008644E9">
      <w:pPr>
        <w:spacing w:before="60" w:after="60"/>
        <w:ind w:left="30" w:right="-72"/>
        <w:jc w:val="both"/>
        <w:rPr>
          <w:sz w:val="24"/>
          <w:szCs w:val="24"/>
        </w:rPr>
      </w:pPr>
    </w:p>
    <w:p w14:paraId="520A671C" w14:textId="77777777" w:rsidR="00216C21" w:rsidRPr="00903552" w:rsidRDefault="00216C21" w:rsidP="008644E9">
      <w:pPr>
        <w:spacing w:after="40"/>
        <w:ind w:left="30" w:right="-72"/>
        <w:jc w:val="both"/>
        <w:rPr>
          <w:b/>
          <w:bCs/>
          <w:sz w:val="24"/>
          <w:szCs w:val="24"/>
        </w:rPr>
      </w:pPr>
      <w:bookmarkStart w:id="1" w:name="_Hlk209786789"/>
      <w:r w:rsidRPr="00903552">
        <w:rPr>
          <w:b/>
          <w:bCs/>
          <w:sz w:val="24"/>
          <w:szCs w:val="24"/>
        </w:rPr>
        <w:t>Stanowisko (wyjaśnienie) Zamawiającego:</w:t>
      </w:r>
    </w:p>
    <w:bookmarkEnd w:id="1"/>
    <w:p w14:paraId="59207C31" w14:textId="37769744" w:rsidR="006D4AB3" w:rsidRDefault="007663DE" w:rsidP="008644E9">
      <w:pPr>
        <w:spacing w:before="120" w:after="120"/>
        <w:jc w:val="both"/>
        <w:rPr>
          <w:b/>
          <w:bCs/>
          <w:sz w:val="24"/>
          <w:szCs w:val="24"/>
        </w:rPr>
      </w:pPr>
      <w:r w:rsidRPr="00903552">
        <w:rPr>
          <w:b/>
          <w:bCs/>
          <w:sz w:val="24"/>
          <w:szCs w:val="24"/>
        </w:rPr>
        <w:t>Zgodnie z zmodyfikowanym wzorem umowy</w:t>
      </w:r>
    </w:p>
    <w:p w14:paraId="14F460AE" w14:textId="77777777" w:rsidR="002F4272" w:rsidRPr="00903552" w:rsidRDefault="002F4272" w:rsidP="008644E9">
      <w:pPr>
        <w:spacing w:before="120" w:after="120"/>
        <w:jc w:val="both"/>
        <w:rPr>
          <w:b/>
          <w:bCs/>
          <w:sz w:val="24"/>
          <w:szCs w:val="24"/>
        </w:rPr>
      </w:pPr>
    </w:p>
    <w:p w14:paraId="132AE125" w14:textId="7CEB1185" w:rsidR="00793882" w:rsidRPr="00793882" w:rsidRDefault="00793882" w:rsidP="008644E9">
      <w:pPr>
        <w:widowControl w:val="0"/>
        <w:autoSpaceDE w:val="0"/>
        <w:autoSpaceDN w:val="0"/>
        <w:spacing w:before="1"/>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Pytanie</w:t>
      </w:r>
      <w:r w:rsidRPr="00793882">
        <w:rPr>
          <w:rFonts w:ascii="Calibri" w:eastAsia="Calibri" w:hAnsi="Calibri" w:cs="Calibri"/>
          <w:b/>
          <w:bCs/>
          <w:spacing w:val="-2"/>
          <w:sz w:val="24"/>
          <w:szCs w:val="24"/>
          <w:lang w:eastAsia="en-US"/>
        </w:rPr>
        <w:t xml:space="preserve"> </w:t>
      </w:r>
      <w:r w:rsidRPr="00793882">
        <w:rPr>
          <w:rFonts w:ascii="Calibri" w:eastAsia="Calibri" w:hAnsi="Calibri" w:cs="Calibri"/>
          <w:b/>
          <w:bCs/>
          <w:spacing w:val="-5"/>
          <w:sz w:val="24"/>
          <w:szCs w:val="24"/>
          <w:lang w:eastAsia="en-US"/>
        </w:rPr>
        <w:t>1</w:t>
      </w:r>
      <w:r w:rsidR="002F4272">
        <w:rPr>
          <w:rFonts w:ascii="Calibri" w:eastAsia="Calibri" w:hAnsi="Calibri" w:cs="Calibri"/>
          <w:b/>
          <w:bCs/>
          <w:spacing w:val="-5"/>
          <w:sz w:val="24"/>
          <w:szCs w:val="24"/>
          <w:lang w:eastAsia="en-US"/>
        </w:rPr>
        <w:t>1.</w:t>
      </w:r>
    </w:p>
    <w:p w14:paraId="6F0C0102" w14:textId="77777777" w:rsidR="00793882" w:rsidRPr="00793882" w:rsidRDefault="00793882" w:rsidP="008644E9">
      <w:pPr>
        <w:widowControl w:val="0"/>
        <w:autoSpaceDE w:val="0"/>
        <w:autoSpaceDN w:val="0"/>
        <w:spacing w:before="43"/>
        <w:jc w:val="both"/>
        <w:rPr>
          <w:rFonts w:ascii="Calibri" w:eastAsia="Calibri" w:hAnsi="Calibri" w:cs="Calibri"/>
          <w:sz w:val="24"/>
          <w:szCs w:val="24"/>
          <w:lang w:eastAsia="en-US"/>
        </w:rPr>
      </w:pPr>
      <w:r w:rsidRPr="00793882">
        <w:rPr>
          <w:rFonts w:ascii="Calibri" w:eastAsia="Calibri" w:hAnsi="Calibri" w:cs="Calibri"/>
          <w:sz w:val="24"/>
          <w:szCs w:val="24"/>
          <w:lang w:eastAsia="en-US"/>
        </w:rPr>
        <w:t>Zamawiający</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wymaga:</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„Matryca:</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Kontrast</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typowy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min.</w:t>
      </w:r>
      <w:r w:rsidRPr="00793882">
        <w:rPr>
          <w:rFonts w:ascii="Calibri" w:eastAsia="Calibri" w:hAnsi="Calibri" w:cs="Calibri"/>
          <w:spacing w:val="-6"/>
          <w:sz w:val="24"/>
          <w:szCs w:val="24"/>
          <w:lang w:eastAsia="en-US"/>
        </w:rPr>
        <w:t xml:space="preserve"> </w:t>
      </w:r>
      <w:r w:rsidRPr="00793882">
        <w:rPr>
          <w:rFonts w:ascii="Calibri" w:eastAsia="Calibri" w:hAnsi="Calibri" w:cs="Calibri"/>
          <w:b/>
          <w:spacing w:val="-2"/>
          <w:sz w:val="24"/>
          <w:szCs w:val="24"/>
          <w:lang w:eastAsia="en-US"/>
        </w:rPr>
        <w:t>1300</w:t>
      </w:r>
      <w:r w:rsidRPr="00793882">
        <w:rPr>
          <w:rFonts w:ascii="Calibri" w:eastAsia="Calibri" w:hAnsi="Calibri" w:cs="Calibri"/>
          <w:spacing w:val="-2"/>
          <w:sz w:val="24"/>
          <w:szCs w:val="24"/>
          <w:lang w:eastAsia="en-US"/>
        </w:rPr>
        <w:t>:1”.</w:t>
      </w:r>
    </w:p>
    <w:p w14:paraId="3A8FAF40" w14:textId="77777777" w:rsidR="00793882" w:rsidRPr="00793882" w:rsidRDefault="00793882" w:rsidP="008644E9">
      <w:pPr>
        <w:widowControl w:val="0"/>
        <w:autoSpaceDE w:val="0"/>
        <w:autoSpaceDN w:val="0"/>
        <w:spacing w:before="88"/>
        <w:jc w:val="both"/>
        <w:rPr>
          <w:rFonts w:ascii="Calibri" w:eastAsia="Calibri" w:hAnsi="Calibri" w:cs="Calibri"/>
          <w:sz w:val="24"/>
          <w:szCs w:val="24"/>
          <w:lang w:eastAsia="en-US"/>
        </w:rPr>
      </w:pPr>
    </w:p>
    <w:p w14:paraId="3542F81A" w14:textId="77777777" w:rsidR="00793882" w:rsidRPr="00793882" w:rsidRDefault="00793882" w:rsidP="008644E9">
      <w:pPr>
        <w:widowControl w:val="0"/>
        <w:autoSpaceDE w:val="0"/>
        <w:autoSpaceDN w:val="0"/>
        <w:spacing w:line="276" w:lineRule="auto"/>
        <w:ind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Aktualnie</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zapis</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ten</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uniemożliwia</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złożenie</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oferty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przez</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co</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najmniej</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jednego</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z</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 xml:space="preserve">czołowych producentów komputerów typu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z w:val="24"/>
          <w:szCs w:val="24"/>
          <w:lang w:eastAsia="en-US"/>
        </w:rPr>
        <w:t xml:space="preserve">. W związku z tym czy Zamawiający dopuści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z w:val="24"/>
          <w:szCs w:val="24"/>
          <w:lang w:eastAsia="en-US"/>
        </w:rPr>
        <w:t xml:space="preserve"> o kontraście min. 1000:1?</w:t>
      </w:r>
    </w:p>
    <w:p w14:paraId="6534CCB8" w14:textId="77777777" w:rsidR="00793882" w:rsidRPr="00793882" w:rsidRDefault="00793882" w:rsidP="008644E9">
      <w:pPr>
        <w:widowControl w:val="0"/>
        <w:autoSpaceDE w:val="0"/>
        <w:autoSpaceDN w:val="0"/>
        <w:spacing w:before="43"/>
        <w:jc w:val="both"/>
        <w:rPr>
          <w:rFonts w:ascii="Calibri" w:eastAsia="Calibri" w:hAnsi="Calibri" w:cs="Calibri"/>
          <w:sz w:val="24"/>
          <w:szCs w:val="24"/>
          <w:lang w:eastAsia="en-US"/>
        </w:rPr>
      </w:pPr>
    </w:p>
    <w:p w14:paraId="359E8F6D" w14:textId="77777777" w:rsidR="00793882" w:rsidRPr="00793882" w:rsidRDefault="00793882" w:rsidP="008644E9">
      <w:pPr>
        <w:widowControl w:val="0"/>
        <w:autoSpaceDE w:val="0"/>
        <w:autoSpaceDN w:val="0"/>
        <w:spacing w:line="278" w:lineRule="auto"/>
        <w:ind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Kontrast</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statyczny</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poziomie</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1000:1</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stanowi</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rynkowy</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standard</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matrycach</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 xml:space="preserve">komputerów typu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z w:val="24"/>
          <w:szCs w:val="24"/>
          <w:lang w:eastAsia="en-US"/>
        </w:rPr>
        <w:t xml:space="preserve"> klasy biznesowej i w pełni wystarcza do codziennych zastosowań biurowych</w:t>
      </w:r>
    </w:p>
    <w:p w14:paraId="1EF1279C" w14:textId="77777777" w:rsidR="00793882" w:rsidRPr="00793882" w:rsidRDefault="00793882" w:rsidP="008644E9">
      <w:pPr>
        <w:widowControl w:val="0"/>
        <w:autoSpaceDE w:val="0"/>
        <w:autoSpaceDN w:val="0"/>
        <w:spacing w:line="276" w:lineRule="auto"/>
        <w:jc w:val="both"/>
        <w:rPr>
          <w:rFonts w:ascii="Calibri" w:eastAsia="Calibri" w:hAnsi="Calibri" w:cs="Calibri"/>
          <w:sz w:val="24"/>
          <w:szCs w:val="24"/>
          <w:lang w:eastAsia="en-US"/>
        </w:rPr>
      </w:pPr>
      <w:r w:rsidRPr="00793882">
        <w:rPr>
          <w:rFonts w:ascii="Calibri" w:eastAsia="Calibri" w:hAnsi="Calibri" w:cs="Calibri"/>
          <w:sz w:val="24"/>
          <w:szCs w:val="24"/>
          <w:lang w:eastAsia="en-US"/>
        </w:rPr>
        <w:t>oferując wysoki komfort pracy i czytelność treści. Proponowana różnica jest niewielka i nie przełoży</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się</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zauważalny</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przez</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typowego</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użytkownika</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sposób</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jakość</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obrazu</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czy</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 xml:space="preserve">komfort </w:t>
      </w:r>
      <w:r w:rsidRPr="00793882">
        <w:rPr>
          <w:rFonts w:ascii="Calibri" w:eastAsia="Calibri" w:hAnsi="Calibri" w:cs="Calibri"/>
          <w:spacing w:val="-2"/>
          <w:sz w:val="24"/>
          <w:szCs w:val="24"/>
          <w:lang w:eastAsia="en-US"/>
        </w:rPr>
        <w:lastRenderedPageBreak/>
        <w:t>pracy.</w:t>
      </w:r>
    </w:p>
    <w:p w14:paraId="24894B70" w14:textId="77777777" w:rsidR="00793882" w:rsidRPr="00793882" w:rsidRDefault="00793882" w:rsidP="008644E9">
      <w:pPr>
        <w:widowControl w:val="0"/>
        <w:autoSpaceDE w:val="0"/>
        <w:autoSpaceDN w:val="0"/>
        <w:spacing w:before="40"/>
        <w:jc w:val="both"/>
        <w:rPr>
          <w:rFonts w:ascii="Calibri" w:eastAsia="Calibri" w:hAnsi="Calibri" w:cs="Calibri"/>
          <w:sz w:val="24"/>
          <w:szCs w:val="24"/>
          <w:lang w:eastAsia="en-US"/>
        </w:rPr>
      </w:pPr>
    </w:p>
    <w:p w14:paraId="421FD144" w14:textId="77777777" w:rsidR="00793882" w:rsidRPr="00793882" w:rsidRDefault="00793882" w:rsidP="008644E9">
      <w:pPr>
        <w:widowControl w:val="0"/>
        <w:autoSpaceDE w:val="0"/>
        <w:autoSpaceDN w:val="0"/>
        <w:spacing w:line="276" w:lineRule="auto"/>
        <w:jc w:val="both"/>
        <w:rPr>
          <w:rFonts w:ascii="Calibri" w:eastAsia="Calibri" w:hAnsi="Calibri" w:cs="Calibri"/>
          <w:sz w:val="24"/>
          <w:szCs w:val="24"/>
          <w:lang w:eastAsia="en-US"/>
        </w:rPr>
      </w:pPr>
      <w:r w:rsidRPr="00793882">
        <w:rPr>
          <w:rFonts w:ascii="Calibri" w:eastAsia="Calibri" w:hAnsi="Calibri" w:cs="Calibri"/>
          <w:sz w:val="24"/>
          <w:szCs w:val="24"/>
          <w:lang w:eastAsia="en-US"/>
        </w:rPr>
        <w:t>Jednocześnie</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proponowana</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zmiana</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dopuści</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szersze</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grono</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producentów</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co</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przełoży</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się</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na większą konkurencyjność ofert.</w:t>
      </w:r>
    </w:p>
    <w:p w14:paraId="59AC05C7" w14:textId="77777777" w:rsidR="00793882" w:rsidRPr="00793882" w:rsidRDefault="00793882" w:rsidP="008644E9">
      <w:pPr>
        <w:widowControl w:val="0"/>
        <w:autoSpaceDE w:val="0"/>
        <w:autoSpaceDN w:val="0"/>
        <w:spacing w:line="276" w:lineRule="auto"/>
        <w:jc w:val="both"/>
        <w:rPr>
          <w:rFonts w:ascii="Calibri" w:eastAsia="Calibri" w:hAnsi="Calibri" w:cs="Calibri"/>
          <w:sz w:val="24"/>
          <w:szCs w:val="24"/>
          <w:lang w:eastAsia="en-US"/>
        </w:rPr>
      </w:pPr>
    </w:p>
    <w:p w14:paraId="4A5E231F" w14:textId="77777777" w:rsidR="0090778B" w:rsidRPr="0090778B" w:rsidRDefault="0090778B" w:rsidP="008644E9">
      <w:pPr>
        <w:widowControl w:val="0"/>
        <w:autoSpaceDE w:val="0"/>
        <w:autoSpaceDN w:val="0"/>
        <w:spacing w:line="276" w:lineRule="auto"/>
        <w:jc w:val="both"/>
        <w:rPr>
          <w:rFonts w:ascii="Calibri" w:eastAsia="Calibri" w:hAnsi="Calibri" w:cs="Calibri"/>
          <w:b/>
          <w:bCs/>
          <w:sz w:val="24"/>
          <w:szCs w:val="24"/>
          <w:lang w:eastAsia="en-US"/>
        </w:rPr>
      </w:pPr>
      <w:r w:rsidRPr="0090778B">
        <w:rPr>
          <w:rFonts w:ascii="Calibri" w:eastAsia="Calibri" w:hAnsi="Calibri" w:cs="Calibri"/>
          <w:b/>
          <w:bCs/>
          <w:sz w:val="24"/>
          <w:szCs w:val="24"/>
          <w:lang w:eastAsia="en-US"/>
        </w:rPr>
        <w:t>Stanowisko (wyjaśnienie) Zamawiającego:</w:t>
      </w:r>
    </w:p>
    <w:p w14:paraId="37668899" w14:textId="610C19A5" w:rsidR="00793882" w:rsidRPr="00793882" w:rsidRDefault="00793882" w:rsidP="008644E9">
      <w:pPr>
        <w:widowControl w:val="0"/>
        <w:autoSpaceDE w:val="0"/>
        <w:autoSpaceDN w:val="0"/>
        <w:spacing w:line="276" w:lineRule="auto"/>
        <w:jc w:val="both"/>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Zamawiający podtrzymuje zapisy dotyczące kontrastu. Zamawiający nie zgadza się z twierdzeniem, że kontrast matryc IPS na poziomie 1000:1 to w standard. Wielu producentów komputerów </w:t>
      </w:r>
      <w:proofErr w:type="spellStart"/>
      <w:r w:rsidRPr="00793882">
        <w:rPr>
          <w:rFonts w:ascii="Calibri" w:eastAsia="Calibri" w:hAnsi="Calibri" w:cs="Calibri"/>
          <w:b/>
          <w:bCs/>
          <w:sz w:val="24"/>
          <w:szCs w:val="24"/>
          <w:lang w:eastAsia="en-US"/>
        </w:rPr>
        <w:t>AiO</w:t>
      </w:r>
      <w:proofErr w:type="spellEnd"/>
      <w:r w:rsidRPr="00793882">
        <w:rPr>
          <w:rFonts w:ascii="Calibri" w:eastAsia="Calibri" w:hAnsi="Calibri" w:cs="Calibri"/>
          <w:b/>
          <w:bCs/>
          <w:sz w:val="24"/>
          <w:szCs w:val="24"/>
          <w:lang w:eastAsia="en-US"/>
        </w:rPr>
        <w:t xml:space="preserve"> lub monitorów stosuje w swoich urządzeniach z matryce IPS oferujące kontrast na poziomie 1300:1 a nawet 1500:1.</w:t>
      </w:r>
    </w:p>
    <w:p w14:paraId="73931F3C" w14:textId="77777777" w:rsidR="00793882" w:rsidRPr="00793882" w:rsidRDefault="00793882" w:rsidP="008644E9">
      <w:pPr>
        <w:widowControl w:val="0"/>
        <w:autoSpaceDE w:val="0"/>
        <w:autoSpaceDN w:val="0"/>
        <w:spacing w:before="44"/>
        <w:jc w:val="both"/>
        <w:rPr>
          <w:rFonts w:ascii="Calibri" w:eastAsia="Calibri" w:hAnsi="Calibri" w:cs="Calibri"/>
          <w:sz w:val="24"/>
          <w:szCs w:val="24"/>
          <w:lang w:eastAsia="en-US"/>
        </w:rPr>
      </w:pPr>
    </w:p>
    <w:p w14:paraId="6E222FD7" w14:textId="70A4823C" w:rsidR="00793882" w:rsidRPr="00793882" w:rsidRDefault="00793882" w:rsidP="008644E9">
      <w:pPr>
        <w:widowControl w:val="0"/>
        <w:autoSpaceDE w:val="0"/>
        <w:autoSpaceDN w:val="0"/>
        <w:ind w:left="285" w:hanging="285"/>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Pytanie </w:t>
      </w:r>
      <w:r w:rsidR="002F4272">
        <w:rPr>
          <w:rFonts w:ascii="Calibri" w:eastAsia="Calibri" w:hAnsi="Calibri" w:cs="Calibri"/>
          <w:b/>
          <w:bCs/>
          <w:sz w:val="24"/>
          <w:szCs w:val="24"/>
          <w:lang w:eastAsia="en-US"/>
        </w:rPr>
        <w:t>1</w:t>
      </w:r>
      <w:r w:rsidRPr="00793882">
        <w:rPr>
          <w:rFonts w:ascii="Calibri" w:eastAsia="Calibri" w:hAnsi="Calibri" w:cs="Calibri"/>
          <w:b/>
          <w:bCs/>
          <w:spacing w:val="-5"/>
          <w:sz w:val="24"/>
          <w:szCs w:val="24"/>
          <w:lang w:eastAsia="en-US"/>
        </w:rPr>
        <w:t>2.</w:t>
      </w:r>
    </w:p>
    <w:p w14:paraId="30922C70" w14:textId="77777777" w:rsidR="00793882" w:rsidRPr="00793882" w:rsidRDefault="00793882" w:rsidP="002F4272">
      <w:pPr>
        <w:widowControl w:val="0"/>
        <w:autoSpaceDE w:val="0"/>
        <w:autoSpaceDN w:val="0"/>
        <w:spacing w:before="43" w:line="276" w:lineRule="auto"/>
        <w:ind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Zamawiający</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określił</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zapis:</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„Wbudowana</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fabrycznie</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obudowę</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komputera</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 xml:space="preserve">nagrywarka </w:t>
      </w:r>
      <w:r w:rsidRPr="00793882">
        <w:rPr>
          <w:rFonts w:ascii="Calibri" w:eastAsia="Calibri" w:hAnsi="Calibri" w:cs="Calibri"/>
          <w:spacing w:val="-2"/>
          <w:sz w:val="24"/>
          <w:szCs w:val="24"/>
          <w:lang w:eastAsia="en-US"/>
        </w:rPr>
        <w:t>DVD.”.</w:t>
      </w:r>
    </w:p>
    <w:p w14:paraId="72BF9CBA" w14:textId="77777777" w:rsidR="00793882" w:rsidRPr="00793882" w:rsidRDefault="00793882" w:rsidP="008644E9">
      <w:pPr>
        <w:widowControl w:val="0"/>
        <w:autoSpaceDE w:val="0"/>
        <w:autoSpaceDN w:val="0"/>
        <w:spacing w:before="44"/>
        <w:ind w:hanging="285"/>
        <w:jc w:val="both"/>
        <w:rPr>
          <w:rFonts w:ascii="Calibri" w:eastAsia="Calibri" w:hAnsi="Calibri" w:cs="Calibri"/>
          <w:sz w:val="24"/>
          <w:szCs w:val="24"/>
          <w:lang w:eastAsia="en-US"/>
        </w:rPr>
      </w:pPr>
    </w:p>
    <w:p w14:paraId="150E9CB4" w14:textId="77777777" w:rsidR="00793882" w:rsidRPr="00903552" w:rsidRDefault="00793882" w:rsidP="008644E9">
      <w:pPr>
        <w:widowControl w:val="0"/>
        <w:autoSpaceDE w:val="0"/>
        <w:autoSpaceDN w:val="0"/>
        <w:spacing w:line="276" w:lineRule="auto"/>
        <w:ind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Czy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Zamawiający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dopuści</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realizację</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tej</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funkcjonalności</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poprzez</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zastosowanie</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 xml:space="preserve">zewnętrznej nagrywarki DVD na USB? Aktualnie większość producentów komputerów typu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z w:val="24"/>
          <w:szCs w:val="24"/>
          <w:lang w:eastAsia="en-US"/>
        </w:rPr>
        <w:t xml:space="preserve"> zrezygnowało</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z</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implementacji</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napędów</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optycznych</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obudowie</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urządzenia</w:t>
      </w:r>
      <w:r w:rsidRPr="00793882">
        <w:rPr>
          <w:rFonts w:ascii="Calibri" w:eastAsia="Calibri" w:hAnsi="Calibri" w:cs="Calibri"/>
          <w:spacing w:val="-4"/>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najnowszej generacji sprzętu.</w:t>
      </w:r>
    </w:p>
    <w:p w14:paraId="6165AEFC" w14:textId="77777777" w:rsidR="00793882" w:rsidRPr="00793882" w:rsidRDefault="00793882" w:rsidP="008644E9">
      <w:pPr>
        <w:widowControl w:val="0"/>
        <w:autoSpaceDE w:val="0"/>
        <w:autoSpaceDN w:val="0"/>
        <w:spacing w:line="276" w:lineRule="auto"/>
        <w:ind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Wynika to ze zmiany trendów technologicznych oraz rosnącej dominacji rozwiązań chmurowych.</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Wbudowane</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napędy</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DVD</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są</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już</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coraz</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rzadziej</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używane</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i</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przestają</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być standardem rynkowym.</w:t>
      </w:r>
    </w:p>
    <w:p w14:paraId="6159921C" w14:textId="77777777" w:rsidR="00793882" w:rsidRPr="00793882" w:rsidRDefault="00793882" w:rsidP="008644E9">
      <w:pPr>
        <w:widowControl w:val="0"/>
        <w:autoSpaceDE w:val="0"/>
        <w:autoSpaceDN w:val="0"/>
        <w:spacing w:line="276" w:lineRule="auto"/>
        <w:ind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Zewnętrzna</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nagrywarka</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DVD</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USB</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zapewnia</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tę</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samą</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funkcjonalność,</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a</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dodatkowo umożliwia elastyczne wykorzystanie urządzenia tylko wtedy, gdy jest ono faktycznie potrzebne. Takie rozwiązanie nie ogranicza funkcjonalności komputera i jest w pełni równoważne z wymaganiem Zamawiającego. Proponowane rozwiązanie pozwoli na</w:t>
      </w:r>
    </w:p>
    <w:p w14:paraId="4447316F" w14:textId="77777777" w:rsidR="00793882" w:rsidRPr="00793882" w:rsidRDefault="00793882" w:rsidP="008644E9">
      <w:pPr>
        <w:widowControl w:val="0"/>
        <w:autoSpaceDE w:val="0"/>
        <w:autoSpaceDN w:val="0"/>
        <w:spacing w:before="1" w:line="276" w:lineRule="auto"/>
        <w:jc w:val="both"/>
        <w:rPr>
          <w:rFonts w:ascii="Calibri" w:eastAsia="Calibri" w:hAnsi="Calibri" w:cs="Calibri"/>
          <w:sz w:val="24"/>
          <w:szCs w:val="24"/>
          <w:lang w:eastAsia="en-US"/>
        </w:rPr>
      </w:pPr>
      <w:r w:rsidRPr="00793882">
        <w:rPr>
          <w:rFonts w:ascii="Calibri" w:eastAsia="Calibri" w:hAnsi="Calibri" w:cs="Calibri"/>
          <w:sz w:val="24"/>
          <w:szCs w:val="24"/>
          <w:lang w:eastAsia="en-US"/>
        </w:rPr>
        <w:t>spełnienie</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wymaganej</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funkcjonalności,</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a</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jednocześnie</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umożliwi</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zaproponowanie</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najnowszej generacji urządzeń.</w:t>
      </w:r>
    </w:p>
    <w:p w14:paraId="7A40536D" w14:textId="77777777" w:rsidR="00793882" w:rsidRPr="00793882" w:rsidRDefault="00793882" w:rsidP="008644E9">
      <w:pPr>
        <w:widowControl w:val="0"/>
        <w:autoSpaceDE w:val="0"/>
        <w:autoSpaceDN w:val="0"/>
        <w:spacing w:before="1" w:line="276" w:lineRule="auto"/>
        <w:ind w:left="285"/>
        <w:jc w:val="both"/>
        <w:rPr>
          <w:rFonts w:ascii="Calibri" w:eastAsia="Calibri" w:hAnsi="Calibri" w:cs="Calibri"/>
          <w:sz w:val="24"/>
          <w:szCs w:val="24"/>
          <w:lang w:eastAsia="en-US"/>
        </w:rPr>
      </w:pPr>
    </w:p>
    <w:p w14:paraId="5E9FC5E2" w14:textId="77777777" w:rsidR="0090778B" w:rsidRPr="0090778B" w:rsidRDefault="0090778B" w:rsidP="008644E9">
      <w:pPr>
        <w:widowControl w:val="0"/>
        <w:autoSpaceDE w:val="0"/>
        <w:autoSpaceDN w:val="0"/>
        <w:spacing w:after="40"/>
        <w:ind w:left="30" w:right="-72"/>
        <w:jc w:val="both"/>
        <w:rPr>
          <w:rFonts w:ascii="Calibri" w:eastAsia="Calibri" w:hAnsi="Calibri" w:cs="Calibri"/>
          <w:b/>
          <w:bCs/>
          <w:sz w:val="24"/>
          <w:szCs w:val="24"/>
          <w:lang w:eastAsia="en-US"/>
        </w:rPr>
      </w:pPr>
      <w:r w:rsidRPr="0090778B">
        <w:rPr>
          <w:rFonts w:ascii="Calibri" w:eastAsia="Calibri" w:hAnsi="Calibri" w:cs="Calibri"/>
          <w:b/>
          <w:bCs/>
          <w:sz w:val="24"/>
          <w:szCs w:val="24"/>
          <w:lang w:eastAsia="en-US"/>
        </w:rPr>
        <w:t>Stanowisko (wyjaśnienie) Zamawiającego:</w:t>
      </w:r>
    </w:p>
    <w:p w14:paraId="10CD7037" w14:textId="4ABE5510" w:rsidR="00793882" w:rsidRPr="00793882" w:rsidRDefault="00793882" w:rsidP="008644E9">
      <w:pPr>
        <w:widowControl w:val="0"/>
        <w:autoSpaceDE w:val="0"/>
        <w:autoSpaceDN w:val="0"/>
        <w:spacing w:after="40"/>
        <w:ind w:left="30" w:right="-72"/>
        <w:jc w:val="both"/>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Mając na uwadze większe prawdopodobieństwo mechanicznego uszkodzenia zewnętrznego napędu oraz ograniczoną ergonomie pracy Zamawiający podtrzymuje zapisy SWZ.</w:t>
      </w:r>
    </w:p>
    <w:p w14:paraId="3456ABF2" w14:textId="77777777" w:rsidR="00793882" w:rsidRPr="00793882" w:rsidRDefault="00793882" w:rsidP="008644E9">
      <w:pPr>
        <w:widowControl w:val="0"/>
        <w:autoSpaceDE w:val="0"/>
        <w:autoSpaceDN w:val="0"/>
        <w:spacing w:before="1" w:line="276" w:lineRule="auto"/>
        <w:ind w:left="285"/>
        <w:jc w:val="both"/>
        <w:rPr>
          <w:rFonts w:ascii="Calibri" w:eastAsia="Calibri" w:hAnsi="Calibri" w:cs="Calibri"/>
          <w:sz w:val="24"/>
          <w:szCs w:val="24"/>
          <w:lang w:eastAsia="en-US"/>
        </w:rPr>
      </w:pPr>
    </w:p>
    <w:p w14:paraId="70D99B6D" w14:textId="722524E4" w:rsidR="00793882" w:rsidRPr="00793882" w:rsidRDefault="00793882" w:rsidP="002F4272">
      <w:pPr>
        <w:widowControl w:val="0"/>
        <w:autoSpaceDE w:val="0"/>
        <w:autoSpaceDN w:val="0"/>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Pytanie </w:t>
      </w:r>
      <w:r w:rsidR="002F4272">
        <w:rPr>
          <w:rFonts w:ascii="Calibri" w:eastAsia="Calibri" w:hAnsi="Calibri" w:cs="Calibri"/>
          <w:b/>
          <w:bCs/>
          <w:sz w:val="24"/>
          <w:szCs w:val="24"/>
          <w:lang w:eastAsia="en-US"/>
        </w:rPr>
        <w:t>1</w:t>
      </w:r>
      <w:r w:rsidRPr="00793882">
        <w:rPr>
          <w:rFonts w:ascii="Calibri" w:eastAsia="Calibri" w:hAnsi="Calibri" w:cs="Calibri"/>
          <w:b/>
          <w:bCs/>
          <w:spacing w:val="-5"/>
          <w:sz w:val="24"/>
          <w:szCs w:val="24"/>
          <w:lang w:eastAsia="en-US"/>
        </w:rPr>
        <w:t>3.</w:t>
      </w:r>
    </w:p>
    <w:p w14:paraId="672CA758" w14:textId="77777777" w:rsidR="00793882" w:rsidRPr="00793882" w:rsidRDefault="00793882" w:rsidP="002F4272">
      <w:pPr>
        <w:widowControl w:val="0"/>
        <w:autoSpaceDE w:val="0"/>
        <w:autoSpaceDN w:val="0"/>
        <w:spacing w:before="43"/>
        <w:jc w:val="both"/>
        <w:rPr>
          <w:rFonts w:ascii="Calibri" w:eastAsia="Calibri" w:hAnsi="Calibri" w:cs="Calibri"/>
          <w:sz w:val="24"/>
          <w:szCs w:val="24"/>
          <w:lang w:eastAsia="en-US"/>
        </w:rPr>
      </w:pPr>
      <w:r w:rsidRPr="00793882">
        <w:rPr>
          <w:rFonts w:ascii="Calibri" w:eastAsia="Calibri" w:hAnsi="Calibri" w:cs="Calibri"/>
          <w:sz w:val="24"/>
          <w:szCs w:val="24"/>
          <w:lang w:eastAsia="en-US"/>
        </w:rPr>
        <w:t>Dotyczy</w:t>
      </w:r>
      <w:r w:rsidRPr="00793882">
        <w:rPr>
          <w:rFonts w:ascii="Calibri" w:eastAsia="Calibri" w:hAnsi="Calibri" w:cs="Calibri"/>
          <w:spacing w:val="-7"/>
          <w:sz w:val="24"/>
          <w:szCs w:val="24"/>
          <w:lang w:eastAsia="en-US"/>
        </w:rPr>
        <w:t xml:space="preserve"> </w:t>
      </w:r>
      <w:r w:rsidRPr="00793882">
        <w:rPr>
          <w:rFonts w:ascii="Calibri" w:eastAsia="Calibri" w:hAnsi="Calibri" w:cs="Calibri"/>
          <w:spacing w:val="-2"/>
          <w:sz w:val="24"/>
          <w:szCs w:val="24"/>
          <w:lang w:eastAsia="en-US"/>
        </w:rPr>
        <w:t>porty/złącza:</w:t>
      </w:r>
    </w:p>
    <w:p w14:paraId="371CD9D3" w14:textId="77777777" w:rsidR="00793882" w:rsidRPr="00793882" w:rsidRDefault="00793882" w:rsidP="002F4272">
      <w:pPr>
        <w:widowControl w:val="0"/>
        <w:autoSpaceDE w:val="0"/>
        <w:autoSpaceDN w:val="0"/>
        <w:spacing w:before="46"/>
        <w:jc w:val="both"/>
        <w:rPr>
          <w:rFonts w:ascii="Calibri" w:eastAsia="Calibri" w:hAnsi="Calibri" w:cs="Calibri"/>
          <w:sz w:val="24"/>
          <w:szCs w:val="24"/>
          <w:lang w:eastAsia="en-US"/>
        </w:rPr>
      </w:pPr>
      <w:r w:rsidRPr="00793882">
        <w:rPr>
          <w:rFonts w:ascii="Calibri" w:eastAsia="Calibri" w:hAnsi="Calibri" w:cs="Calibri"/>
          <w:sz w:val="24"/>
          <w:szCs w:val="24"/>
          <w:lang w:eastAsia="en-US"/>
        </w:rPr>
        <w:t>„Z</w:t>
      </w:r>
      <w:r w:rsidRPr="00793882">
        <w:rPr>
          <w:rFonts w:ascii="Calibri" w:eastAsia="Calibri" w:hAnsi="Calibri" w:cs="Calibri"/>
          <w:spacing w:val="-3"/>
          <w:sz w:val="24"/>
          <w:szCs w:val="24"/>
          <w:lang w:eastAsia="en-US"/>
        </w:rPr>
        <w:t xml:space="preserve"> </w:t>
      </w:r>
      <w:r w:rsidRPr="00793882">
        <w:rPr>
          <w:rFonts w:ascii="Calibri" w:eastAsia="Calibri" w:hAnsi="Calibri" w:cs="Calibri"/>
          <w:sz w:val="24"/>
          <w:szCs w:val="24"/>
          <w:lang w:eastAsia="en-US"/>
        </w:rPr>
        <w:t>boku</w:t>
      </w:r>
      <w:r w:rsidRPr="00793882">
        <w:rPr>
          <w:rFonts w:ascii="Calibri" w:eastAsia="Calibri" w:hAnsi="Calibri" w:cs="Calibri"/>
          <w:spacing w:val="-2"/>
          <w:sz w:val="24"/>
          <w:szCs w:val="24"/>
          <w:lang w:eastAsia="en-US"/>
        </w:rPr>
        <w:t xml:space="preserve"> obudowy:</w:t>
      </w:r>
    </w:p>
    <w:p w14:paraId="68DD3AFB" w14:textId="77777777" w:rsidR="00793882" w:rsidRPr="00793882" w:rsidRDefault="00793882" w:rsidP="002F4272">
      <w:pPr>
        <w:widowControl w:val="0"/>
        <w:autoSpaceDE w:val="0"/>
        <w:autoSpaceDN w:val="0"/>
        <w:spacing w:before="43"/>
        <w:jc w:val="both"/>
        <w:rPr>
          <w:rFonts w:ascii="Calibri" w:eastAsia="Calibri" w:hAnsi="Calibri" w:cs="Calibri"/>
          <w:sz w:val="24"/>
          <w:szCs w:val="22"/>
          <w:lang w:eastAsia="en-US"/>
        </w:rPr>
      </w:pPr>
      <w:r w:rsidRPr="00793882">
        <w:rPr>
          <w:rFonts w:ascii="Calibri" w:eastAsia="Calibri" w:hAnsi="Calibri" w:cs="Calibri"/>
          <w:sz w:val="24"/>
          <w:szCs w:val="22"/>
          <w:lang w:eastAsia="en-US"/>
        </w:rPr>
        <w:t>-</w:t>
      </w:r>
      <w:r w:rsidRPr="00793882">
        <w:rPr>
          <w:rFonts w:ascii="Calibri" w:eastAsia="Calibri" w:hAnsi="Calibri" w:cs="Calibri"/>
          <w:spacing w:val="-2"/>
          <w:sz w:val="24"/>
          <w:szCs w:val="22"/>
          <w:lang w:eastAsia="en-US"/>
        </w:rPr>
        <w:t xml:space="preserve"> </w:t>
      </w:r>
      <w:r w:rsidRPr="00793882">
        <w:rPr>
          <w:rFonts w:ascii="Calibri" w:eastAsia="Calibri" w:hAnsi="Calibri" w:cs="Calibri"/>
          <w:b/>
          <w:sz w:val="24"/>
          <w:szCs w:val="22"/>
          <w:lang w:eastAsia="en-US"/>
        </w:rPr>
        <w:t>3x</w:t>
      </w:r>
      <w:r w:rsidRPr="00793882">
        <w:rPr>
          <w:rFonts w:ascii="Calibri" w:eastAsia="Calibri" w:hAnsi="Calibri" w:cs="Calibri"/>
          <w:b/>
          <w:spacing w:val="-4"/>
          <w:sz w:val="24"/>
          <w:szCs w:val="22"/>
          <w:lang w:eastAsia="en-US"/>
        </w:rPr>
        <w:t xml:space="preserve"> </w:t>
      </w:r>
      <w:r w:rsidRPr="00793882">
        <w:rPr>
          <w:rFonts w:ascii="Calibri" w:eastAsia="Calibri" w:hAnsi="Calibri" w:cs="Calibri"/>
          <w:b/>
          <w:sz w:val="24"/>
          <w:szCs w:val="22"/>
          <w:lang w:eastAsia="en-US"/>
        </w:rPr>
        <w:t>USB</w:t>
      </w:r>
      <w:r w:rsidRPr="00793882">
        <w:rPr>
          <w:rFonts w:ascii="Calibri" w:eastAsia="Calibri" w:hAnsi="Calibri" w:cs="Calibri"/>
          <w:b/>
          <w:spacing w:val="-2"/>
          <w:sz w:val="24"/>
          <w:szCs w:val="22"/>
          <w:lang w:eastAsia="en-US"/>
        </w:rPr>
        <w:t xml:space="preserve"> </w:t>
      </w:r>
      <w:r w:rsidRPr="00793882">
        <w:rPr>
          <w:rFonts w:ascii="Calibri" w:eastAsia="Calibri" w:hAnsi="Calibri" w:cs="Calibri"/>
          <w:sz w:val="24"/>
          <w:szCs w:val="22"/>
          <w:lang w:eastAsia="en-US"/>
        </w:rPr>
        <w:t>3.2</w:t>
      </w:r>
      <w:r w:rsidRPr="00793882">
        <w:rPr>
          <w:rFonts w:ascii="Calibri" w:eastAsia="Calibri" w:hAnsi="Calibri" w:cs="Calibri"/>
          <w:spacing w:val="-1"/>
          <w:sz w:val="24"/>
          <w:szCs w:val="22"/>
          <w:lang w:eastAsia="en-US"/>
        </w:rPr>
        <w:t xml:space="preserve"> </w:t>
      </w:r>
      <w:r w:rsidRPr="00793882">
        <w:rPr>
          <w:rFonts w:ascii="Calibri" w:eastAsia="Calibri" w:hAnsi="Calibri" w:cs="Calibri"/>
          <w:b/>
          <w:sz w:val="24"/>
          <w:szCs w:val="22"/>
          <w:lang w:eastAsia="en-US"/>
        </w:rPr>
        <w:t>typu</w:t>
      </w:r>
      <w:r w:rsidRPr="00793882">
        <w:rPr>
          <w:rFonts w:ascii="Calibri" w:eastAsia="Calibri" w:hAnsi="Calibri" w:cs="Calibri"/>
          <w:b/>
          <w:spacing w:val="-1"/>
          <w:sz w:val="24"/>
          <w:szCs w:val="22"/>
          <w:lang w:eastAsia="en-US"/>
        </w:rPr>
        <w:t xml:space="preserve"> </w:t>
      </w:r>
      <w:r w:rsidRPr="00793882">
        <w:rPr>
          <w:rFonts w:ascii="Calibri" w:eastAsia="Calibri" w:hAnsi="Calibri" w:cs="Calibri"/>
          <w:b/>
          <w:sz w:val="24"/>
          <w:szCs w:val="22"/>
          <w:lang w:eastAsia="en-US"/>
        </w:rPr>
        <w:t>A</w:t>
      </w:r>
      <w:r w:rsidRPr="00793882">
        <w:rPr>
          <w:rFonts w:ascii="Calibri" w:eastAsia="Calibri" w:hAnsi="Calibri" w:cs="Calibri"/>
          <w:b/>
          <w:spacing w:val="-3"/>
          <w:sz w:val="24"/>
          <w:szCs w:val="22"/>
          <w:lang w:eastAsia="en-US"/>
        </w:rPr>
        <w:t xml:space="preserve"> </w:t>
      </w:r>
      <w:r w:rsidRPr="00793882">
        <w:rPr>
          <w:rFonts w:ascii="Calibri" w:eastAsia="Calibri" w:hAnsi="Calibri" w:cs="Calibri"/>
          <w:sz w:val="24"/>
          <w:szCs w:val="22"/>
          <w:lang w:eastAsia="en-US"/>
        </w:rPr>
        <w:t>Generacji</w:t>
      </w:r>
      <w:r w:rsidRPr="00793882">
        <w:rPr>
          <w:rFonts w:ascii="Calibri" w:eastAsia="Calibri" w:hAnsi="Calibri" w:cs="Calibri"/>
          <w:spacing w:val="-2"/>
          <w:sz w:val="24"/>
          <w:szCs w:val="22"/>
          <w:lang w:eastAsia="en-US"/>
        </w:rPr>
        <w:t xml:space="preserve"> </w:t>
      </w:r>
      <w:r w:rsidRPr="00793882">
        <w:rPr>
          <w:rFonts w:ascii="Calibri" w:eastAsia="Calibri" w:hAnsi="Calibri" w:cs="Calibri"/>
          <w:spacing w:val="-5"/>
          <w:sz w:val="24"/>
          <w:szCs w:val="22"/>
          <w:lang w:eastAsia="en-US"/>
        </w:rPr>
        <w:t>2”.</w:t>
      </w:r>
    </w:p>
    <w:p w14:paraId="0A2CAC64" w14:textId="77777777" w:rsidR="00793882" w:rsidRPr="00793882" w:rsidRDefault="00793882" w:rsidP="002F4272">
      <w:pPr>
        <w:widowControl w:val="0"/>
        <w:autoSpaceDE w:val="0"/>
        <w:autoSpaceDN w:val="0"/>
        <w:spacing w:before="88"/>
        <w:jc w:val="both"/>
        <w:rPr>
          <w:rFonts w:ascii="Calibri" w:eastAsia="Calibri" w:hAnsi="Calibri" w:cs="Calibri"/>
          <w:sz w:val="24"/>
          <w:szCs w:val="24"/>
          <w:lang w:eastAsia="en-US"/>
        </w:rPr>
      </w:pPr>
    </w:p>
    <w:p w14:paraId="6EDE3FCF" w14:textId="77777777" w:rsidR="00793882" w:rsidRPr="00793882" w:rsidRDefault="00793882" w:rsidP="002F4272">
      <w:pPr>
        <w:widowControl w:val="0"/>
        <w:autoSpaceDE w:val="0"/>
        <w:autoSpaceDN w:val="0"/>
        <w:jc w:val="both"/>
        <w:rPr>
          <w:rFonts w:ascii="Calibri" w:eastAsia="Calibri" w:hAnsi="Calibri" w:cs="Calibri"/>
          <w:sz w:val="24"/>
          <w:szCs w:val="24"/>
          <w:lang w:eastAsia="en-US"/>
        </w:rPr>
      </w:pPr>
      <w:r w:rsidRPr="00793882">
        <w:rPr>
          <w:rFonts w:ascii="Calibri" w:eastAsia="Calibri" w:hAnsi="Calibri" w:cs="Calibri"/>
          <w:sz w:val="24"/>
          <w:szCs w:val="24"/>
          <w:lang w:eastAsia="en-US"/>
        </w:rPr>
        <w:t>Czy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Zamawiający</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dopuści</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porty/złącza</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z</w:t>
      </w:r>
      <w:r w:rsidRPr="00793882">
        <w:rPr>
          <w:rFonts w:ascii="Calibri" w:eastAsia="Calibri" w:hAnsi="Calibri" w:cs="Calibri"/>
          <w:spacing w:val="-2"/>
          <w:sz w:val="24"/>
          <w:szCs w:val="24"/>
          <w:lang w:eastAsia="en-US"/>
        </w:rPr>
        <w:t xml:space="preserve"> </w:t>
      </w:r>
      <w:r w:rsidRPr="00793882">
        <w:rPr>
          <w:rFonts w:ascii="Calibri" w:eastAsia="Calibri" w:hAnsi="Calibri" w:cs="Calibri"/>
          <w:b/>
          <w:sz w:val="24"/>
          <w:szCs w:val="24"/>
          <w:lang w:eastAsia="en-US"/>
        </w:rPr>
        <w:t>przodu</w:t>
      </w:r>
      <w:r w:rsidRPr="00793882">
        <w:rPr>
          <w:rFonts w:ascii="Calibri" w:eastAsia="Calibri" w:hAnsi="Calibri" w:cs="Calibri"/>
          <w:b/>
          <w:spacing w:val="-3"/>
          <w:sz w:val="24"/>
          <w:szCs w:val="24"/>
          <w:lang w:eastAsia="en-US"/>
        </w:rPr>
        <w:t xml:space="preserve"> </w:t>
      </w:r>
      <w:r w:rsidRPr="00793882">
        <w:rPr>
          <w:rFonts w:ascii="Calibri" w:eastAsia="Calibri" w:hAnsi="Calibri" w:cs="Calibri"/>
          <w:sz w:val="24"/>
          <w:szCs w:val="24"/>
          <w:lang w:eastAsia="en-US"/>
        </w:rPr>
        <w:t>obudowy</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konfiguracji</w:t>
      </w:r>
      <w:r w:rsidRPr="00793882">
        <w:rPr>
          <w:rFonts w:ascii="Calibri" w:eastAsia="Calibri" w:hAnsi="Calibri" w:cs="Calibri"/>
          <w:spacing w:val="-7"/>
          <w:sz w:val="24"/>
          <w:szCs w:val="24"/>
          <w:lang w:eastAsia="en-US"/>
        </w:rPr>
        <w:t xml:space="preserve"> </w:t>
      </w:r>
      <w:r w:rsidRPr="00793882">
        <w:rPr>
          <w:rFonts w:ascii="Calibri" w:eastAsia="Calibri" w:hAnsi="Calibri" w:cs="Calibri"/>
          <w:b/>
          <w:sz w:val="24"/>
          <w:szCs w:val="24"/>
          <w:lang w:eastAsia="en-US"/>
        </w:rPr>
        <w:t>1x</w:t>
      </w:r>
      <w:r w:rsidRPr="00793882">
        <w:rPr>
          <w:rFonts w:ascii="Calibri" w:eastAsia="Calibri" w:hAnsi="Calibri" w:cs="Calibri"/>
          <w:b/>
          <w:spacing w:val="-5"/>
          <w:sz w:val="24"/>
          <w:szCs w:val="24"/>
          <w:lang w:eastAsia="en-US"/>
        </w:rPr>
        <w:t xml:space="preserve"> </w:t>
      </w:r>
      <w:r w:rsidRPr="00793882">
        <w:rPr>
          <w:rFonts w:ascii="Calibri" w:eastAsia="Calibri" w:hAnsi="Calibri" w:cs="Calibri"/>
          <w:b/>
          <w:sz w:val="24"/>
          <w:szCs w:val="24"/>
          <w:lang w:eastAsia="en-US"/>
        </w:rPr>
        <w:t>USB-C</w:t>
      </w:r>
      <w:r w:rsidRPr="00793882">
        <w:rPr>
          <w:rFonts w:ascii="Calibri" w:eastAsia="Calibri" w:hAnsi="Calibri" w:cs="Calibri"/>
          <w:b/>
          <w:spacing w:val="-5"/>
          <w:sz w:val="24"/>
          <w:szCs w:val="24"/>
          <w:lang w:eastAsia="en-US"/>
        </w:rPr>
        <w:t xml:space="preserve"> </w:t>
      </w:r>
      <w:r w:rsidRPr="00793882">
        <w:rPr>
          <w:rFonts w:ascii="Calibri" w:eastAsia="Calibri" w:hAnsi="Calibri" w:cs="Calibri"/>
          <w:spacing w:val="-5"/>
          <w:sz w:val="24"/>
          <w:szCs w:val="24"/>
          <w:lang w:eastAsia="en-US"/>
        </w:rPr>
        <w:t>3.2</w:t>
      </w:r>
    </w:p>
    <w:p w14:paraId="5F42CCFA" w14:textId="77777777" w:rsidR="00793882" w:rsidRPr="00793882" w:rsidRDefault="00793882" w:rsidP="002F4272">
      <w:pPr>
        <w:widowControl w:val="0"/>
        <w:autoSpaceDE w:val="0"/>
        <w:autoSpaceDN w:val="0"/>
        <w:spacing w:before="43" w:line="276" w:lineRule="auto"/>
        <w:jc w:val="both"/>
        <w:rPr>
          <w:rFonts w:ascii="Calibri" w:eastAsia="Calibri" w:hAnsi="Calibri" w:cs="Calibri"/>
          <w:sz w:val="24"/>
          <w:szCs w:val="24"/>
          <w:lang w:eastAsia="en-US"/>
        </w:rPr>
      </w:pPr>
      <w:r w:rsidRPr="00793882">
        <w:rPr>
          <w:rFonts w:ascii="Calibri" w:eastAsia="Calibri" w:hAnsi="Calibri" w:cs="Calibri"/>
          <w:sz w:val="24"/>
          <w:szCs w:val="24"/>
          <w:lang w:eastAsia="en-US"/>
        </w:rPr>
        <w:t>Generacji</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2.</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i</w:t>
      </w:r>
      <w:r w:rsidRPr="00793882">
        <w:rPr>
          <w:rFonts w:ascii="Calibri" w:eastAsia="Calibri" w:hAnsi="Calibri" w:cs="Calibri"/>
          <w:spacing w:val="-8"/>
          <w:sz w:val="24"/>
          <w:szCs w:val="24"/>
          <w:lang w:eastAsia="en-US"/>
        </w:rPr>
        <w:t xml:space="preserve"> </w:t>
      </w:r>
      <w:r w:rsidRPr="00793882">
        <w:rPr>
          <w:rFonts w:ascii="Calibri" w:eastAsia="Calibri" w:hAnsi="Calibri" w:cs="Calibri"/>
          <w:b/>
          <w:sz w:val="24"/>
          <w:szCs w:val="24"/>
          <w:lang w:eastAsia="en-US"/>
        </w:rPr>
        <w:t>1x</w:t>
      </w:r>
      <w:r w:rsidRPr="00793882">
        <w:rPr>
          <w:rFonts w:ascii="Calibri" w:eastAsia="Calibri" w:hAnsi="Calibri" w:cs="Calibri"/>
          <w:b/>
          <w:spacing w:val="-5"/>
          <w:sz w:val="24"/>
          <w:szCs w:val="24"/>
          <w:lang w:eastAsia="en-US"/>
        </w:rPr>
        <w:t xml:space="preserve"> </w:t>
      </w:r>
      <w:r w:rsidRPr="00793882">
        <w:rPr>
          <w:rFonts w:ascii="Calibri" w:eastAsia="Calibri" w:hAnsi="Calibri" w:cs="Calibri"/>
          <w:b/>
          <w:sz w:val="24"/>
          <w:szCs w:val="24"/>
          <w:lang w:eastAsia="en-US"/>
        </w:rPr>
        <w:t>USB-A</w:t>
      </w:r>
      <w:r w:rsidRPr="00793882">
        <w:rPr>
          <w:rFonts w:ascii="Calibri" w:eastAsia="Calibri" w:hAnsi="Calibri" w:cs="Calibri"/>
          <w:b/>
          <w:spacing w:val="-6"/>
          <w:sz w:val="24"/>
          <w:szCs w:val="24"/>
          <w:lang w:eastAsia="en-US"/>
        </w:rPr>
        <w:t xml:space="preserve"> </w:t>
      </w:r>
      <w:r w:rsidRPr="00793882">
        <w:rPr>
          <w:rFonts w:ascii="Calibri" w:eastAsia="Calibri" w:hAnsi="Calibri" w:cs="Calibri"/>
          <w:sz w:val="24"/>
          <w:szCs w:val="24"/>
          <w:lang w:eastAsia="en-US"/>
        </w:rPr>
        <w:t>3.2</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Generacji</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2.?</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Aktualne</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zapisy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uniemożliwiają</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złożenie</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oferty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 xml:space="preserve">przez jednego z czołowych producentów urządzeń typu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z w:val="24"/>
          <w:szCs w:val="24"/>
          <w:lang w:eastAsia="en-US"/>
        </w:rPr>
        <w:t>.</w:t>
      </w:r>
    </w:p>
    <w:p w14:paraId="20BE7880" w14:textId="77777777" w:rsidR="00793882" w:rsidRPr="00793882" w:rsidRDefault="00793882" w:rsidP="008644E9">
      <w:pPr>
        <w:widowControl w:val="0"/>
        <w:autoSpaceDE w:val="0"/>
        <w:autoSpaceDN w:val="0"/>
        <w:spacing w:before="44"/>
        <w:jc w:val="both"/>
        <w:rPr>
          <w:rFonts w:ascii="Calibri" w:eastAsia="Calibri" w:hAnsi="Calibri" w:cs="Calibri"/>
          <w:sz w:val="24"/>
          <w:szCs w:val="24"/>
          <w:lang w:eastAsia="en-US"/>
        </w:rPr>
      </w:pPr>
    </w:p>
    <w:p w14:paraId="46218CA2" w14:textId="77777777" w:rsidR="00793882" w:rsidRPr="00793882" w:rsidRDefault="00793882" w:rsidP="008644E9">
      <w:pPr>
        <w:widowControl w:val="0"/>
        <w:autoSpaceDE w:val="0"/>
        <w:autoSpaceDN w:val="0"/>
        <w:spacing w:line="276" w:lineRule="auto"/>
        <w:ind w:left="285"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Wielu</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producentów</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sprzętu</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klasy</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wymaganej</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przez</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Zamawiającego</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coraz</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częściej</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rezygnuje</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z tradycyjnych</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portów</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USB-A</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rzecz</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znacznie</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wydajniejszych,</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bardziej</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uniwersalnych</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 xml:space="preserve">portów USB-C. Porty USB-C m.in. oferują wyższą przepustowość danych oraz wsparcie dla różnych protokołów komunikacyjnych (w tym USB Power Delivery, </w:t>
      </w:r>
      <w:proofErr w:type="spellStart"/>
      <w:r w:rsidRPr="00793882">
        <w:rPr>
          <w:rFonts w:ascii="Calibri" w:eastAsia="Calibri" w:hAnsi="Calibri" w:cs="Calibri"/>
          <w:sz w:val="24"/>
          <w:szCs w:val="24"/>
          <w:lang w:eastAsia="en-US"/>
        </w:rPr>
        <w:t>DisplayPort</w:t>
      </w:r>
      <w:proofErr w:type="spellEnd"/>
      <w:r w:rsidRPr="00793882">
        <w:rPr>
          <w:rFonts w:ascii="Calibri" w:eastAsia="Calibri" w:hAnsi="Calibri" w:cs="Calibri"/>
          <w:sz w:val="24"/>
          <w:szCs w:val="24"/>
          <w:lang w:eastAsia="en-US"/>
        </w:rPr>
        <w:t>). USB-C stanowi nowoczesny i przyszłościowy standard łączności, szczególnie w segmencie zaawansowanych urządzeń biznesowych.</w:t>
      </w:r>
    </w:p>
    <w:p w14:paraId="101CFD4B" w14:textId="77777777" w:rsidR="00793882" w:rsidRPr="00793882" w:rsidRDefault="00793882" w:rsidP="008644E9">
      <w:pPr>
        <w:widowControl w:val="0"/>
        <w:autoSpaceDE w:val="0"/>
        <w:autoSpaceDN w:val="0"/>
        <w:spacing w:before="45"/>
        <w:jc w:val="both"/>
        <w:rPr>
          <w:rFonts w:ascii="Calibri" w:eastAsia="Calibri" w:hAnsi="Calibri" w:cs="Calibri"/>
          <w:sz w:val="24"/>
          <w:szCs w:val="24"/>
          <w:lang w:eastAsia="en-US"/>
        </w:rPr>
      </w:pPr>
    </w:p>
    <w:p w14:paraId="432DE2F0"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Dopuszczenie</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proponowanej</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konfiguracji</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pozytywnie</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wpłynie</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konkurencyjność</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ofert</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oraz pozwoli na uzyskanie przez Zamawiającego lepszych cen.</w:t>
      </w:r>
    </w:p>
    <w:p w14:paraId="5267EFF9"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4"/>
          <w:szCs w:val="24"/>
          <w:lang w:eastAsia="en-US"/>
        </w:rPr>
      </w:pPr>
    </w:p>
    <w:p w14:paraId="4370233C" w14:textId="77777777" w:rsidR="008472B8" w:rsidRPr="008472B8" w:rsidRDefault="008472B8" w:rsidP="008644E9">
      <w:pPr>
        <w:widowControl w:val="0"/>
        <w:autoSpaceDE w:val="0"/>
        <w:autoSpaceDN w:val="0"/>
        <w:spacing w:line="276" w:lineRule="auto"/>
        <w:ind w:left="285"/>
        <w:jc w:val="both"/>
        <w:rPr>
          <w:rFonts w:ascii="Calibri" w:eastAsia="Calibri" w:hAnsi="Calibri" w:cs="Calibri"/>
          <w:b/>
          <w:bCs/>
          <w:sz w:val="24"/>
          <w:szCs w:val="24"/>
          <w:lang w:eastAsia="en-US"/>
        </w:rPr>
      </w:pPr>
      <w:r w:rsidRPr="008472B8">
        <w:rPr>
          <w:rFonts w:ascii="Calibri" w:eastAsia="Calibri" w:hAnsi="Calibri" w:cs="Calibri"/>
          <w:b/>
          <w:bCs/>
          <w:sz w:val="24"/>
          <w:szCs w:val="24"/>
          <w:lang w:eastAsia="en-US"/>
        </w:rPr>
        <w:t>Stanowisko (wyjaśnienie) Zamawiającego:</w:t>
      </w:r>
    </w:p>
    <w:p w14:paraId="786DF4AD" w14:textId="6005EE4B" w:rsidR="00793882" w:rsidRPr="00793882" w:rsidRDefault="00793882" w:rsidP="008644E9">
      <w:pPr>
        <w:widowControl w:val="0"/>
        <w:autoSpaceDE w:val="0"/>
        <w:autoSpaceDN w:val="0"/>
        <w:spacing w:line="276" w:lineRule="auto"/>
        <w:ind w:left="285"/>
        <w:jc w:val="both"/>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Zamawiający podtrzymuje zapisy SWZ. Zamawiający zgadza się z twierdzeniem iż porty USB-C oferują wyższą przepustowość danych oraz wsparcie dla różnych protokołów komunikacyjnych (w tym USB Power Delivery, </w:t>
      </w:r>
      <w:proofErr w:type="spellStart"/>
      <w:r w:rsidRPr="00793882">
        <w:rPr>
          <w:rFonts w:ascii="Calibri" w:eastAsia="Calibri" w:hAnsi="Calibri" w:cs="Calibri"/>
          <w:b/>
          <w:bCs/>
          <w:sz w:val="24"/>
          <w:szCs w:val="24"/>
          <w:lang w:eastAsia="en-US"/>
        </w:rPr>
        <w:t>DisplayPort</w:t>
      </w:r>
      <w:proofErr w:type="spellEnd"/>
      <w:r w:rsidRPr="00793882">
        <w:rPr>
          <w:rFonts w:ascii="Calibri" w:eastAsia="Calibri" w:hAnsi="Calibri" w:cs="Calibri"/>
          <w:b/>
          <w:bCs/>
          <w:sz w:val="24"/>
          <w:szCs w:val="24"/>
          <w:lang w:eastAsia="en-US"/>
        </w:rPr>
        <w:t>) lecz większa ich ilość zaoferowana przez Wykonawcę nie ma i nie będzie miała zastosowania w środowisku Zmawiającego. Zamawiający wyspecyfikował potrzebna i wymagana ilość portów USB jaka będzie niezbędna do codziennej pracy.</w:t>
      </w:r>
    </w:p>
    <w:p w14:paraId="2D508D28" w14:textId="77777777" w:rsidR="00793882" w:rsidRPr="00793882" w:rsidRDefault="00793882" w:rsidP="008644E9">
      <w:pPr>
        <w:widowControl w:val="0"/>
        <w:autoSpaceDE w:val="0"/>
        <w:autoSpaceDN w:val="0"/>
        <w:spacing w:before="44"/>
        <w:jc w:val="both"/>
        <w:rPr>
          <w:rFonts w:ascii="Calibri" w:eastAsia="Calibri" w:hAnsi="Calibri" w:cs="Calibri"/>
          <w:sz w:val="24"/>
          <w:szCs w:val="24"/>
          <w:lang w:eastAsia="en-US"/>
        </w:rPr>
      </w:pPr>
    </w:p>
    <w:p w14:paraId="0643F833" w14:textId="77777777" w:rsidR="00793882" w:rsidRPr="00793882" w:rsidRDefault="00793882" w:rsidP="008644E9">
      <w:pPr>
        <w:widowControl w:val="0"/>
        <w:autoSpaceDE w:val="0"/>
        <w:autoSpaceDN w:val="0"/>
        <w:ind w:left="285"/>
        <w:jc w:val="both"/>
        <w:outlineLvl w:val="0"/>
        <w:rPr>
          <w:rFonts w:ascii="Calibri" w:eastAsia="Calibri" w:hAnsi="Calibri" w:cs="Calibri"/>
          <w:b/>
          <w:bCs/>
          <w:sz w:val="24"/>
          <w:szCs w:val="24"/>
          <w:lang w:eastAsia="en-US"/>
        </w:rPr>
      </w:pPr>
    </w:p>
    <w:p w14:paraId="789566A2" w14:textId="77777777" w:rsidR="00793882" w:rsidRPr="00793882" w:rsidRDefault="00793882" w:rsidP="008644E9">
      <w:pPr>
        <w:widowControl w:val="0"/>
        <w:autoSpaceDE w:val="0"/>
        <w:autoSpaceDN w:val="0"/>
        <w:ind w:left="285"/>
        <w:jc w:val="both"/>
        <w:outlineLvl w:val="0"/>
        <w:rPr>
          <w:rFonts w:ascii="Calibri" w:eastAsia="Calibri" w:hAnsi="Calibri" w:cs="Calibri"/>
          <w:b/>
          <w:bCs/>
          <w:sz w:val="24"/>
          <w:szCs w:val="24"/>
          <w:lang w:eastAsia="en-US"/>
        </w:rPr>
      </w:pPr>
    </w:p>
    <w:p w14:paraId="168F5834" w14:textId="25B449C9" w:rsidR="00793882" w:rsidRPr="00793882" w:rsidRDefault="00793882" w:rsidP="008644E9">
      <w:pPr>
        <w:widowControl w:val="0"/>
        <w:autoSpaceDE w:val="0"/>
        <w:autoSpaceDN w:val="0"/>
        <w:ind w:left="285"/>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Pytanie </w:t>
      </w:r>
      <w:r w:rsidR="002F4272">
        <w:rPr>
          <w:rFonts w:ascii="Calibri" w:eastAsia="Calibri" w:hAnsi="Calibri" w:cs="Calibri"/>
          <w:b/>
          <w:bCs/>
          <w:sz w:val="24"/>
          <w:szCs w:val="24"/>
          <w:lang w:eastAsia="en-US"/>
        </w:rPr>
        <w:t>1</w:t>
      </w:r>
      <w:r w:rsidRPr="00793882">
        <w:rPr>
          <w:rFonts w:ascii="Calibri" w:eastAsia="Calibri" w:hAnsi="Calibri" w:cs="Calibri"/>
          <w:b/>
          <w:bCs/>
          <w:spacing w:val="-5"/>
          <w:sz w:val="24"/>
          <w:szCs w:val="24"/>
          <w:lang w:eastAsia="en-US"/>
        </w:rPr>
        <w:t>4.</w:t>
      </w:r>
    </w:p>
    <w:p w14:paraId="14378667" w14:textId="77777777" w:rsidR="00793882" w:rsidRPr="00793882" w:rsidRDefault="00793882" w:rsidP="008644E9">
      <w:pPr>
        <w:widowControl w:val="0"/>
        <w:autoSpaceDE w:val="0"/>
        <w:autoSpaceDN w:val="0"/>
        <w:spacing w:before="43"/>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Dotyczy</w:t>
      </w:r>
      <w:r w:rsidRPr="00793882">
        <w:rPr>
          <w:rFonts w:ascii="Calibri" w:eastAsia="Calibri" w:hAnsi="Calibri" w:cs="Calibri"/>
          <w:spacing w:val="-7"/>
          <w:sz w:val="24"/>
          <w:szCs w:val="24"/>
          <w:lang w:eastAsia="en-US"/>
        </w:rPr>
        <w:t xml:space="preserve"> </w:t>
      </w:r>
      <w:r w:rsidRPr="00793882">
        <w:rPr>
          <w:rFonts w:ascii="Calibri" w:eastAsia="Calibri" w:hAnsi="Calibri" w:cs="Calibri"/>
          <w:spacing w:val="-2"/>
          <w:sz w:val="24"/>
          <w:szCs w:val="24"/>
          <w:lang w:eastAsia="en-US"/>
        </w:rPr>
        <w:t>porty/złącza:</w:t>
      </w:r>
    </w:p>
    <w:p w14:paraId="312BEA25" w14:textId="77777777" w:rsidR="00793882" w:rsidRPr="00793882" w:rsidRDefault="00793882" w:rsidP="008644E9">
      <w:pPr>
        <w:widowControl w:val="0"/>
        <w:autoSpaceDE w:val="0"/>
        <w:autoSpaceDN w:val="0"/>
        <w:spacing w:before="46"/>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„Z</w:t>
      </w:r>
      <w:r w:rsidRPr="00793882">
        <w:rPr>
          <w:rFonts w:ascii="Calibri" w:eastAsia="Calibri" w:hAnsi="Calibri" w:cs="Calibri"/>
          <w:spacing w:val="-3"/>
          <w:sz w:val="24"/>
          <w:szCs w:val="24"/>
          <w:lang w:eastAsia="en-US"/>
        </w:rPr>
        <w:t xml:space="preserve"> </w:t>
      </w:r>
      <w:r w:rsidRPr="00793882">
        <w:rPr>
          <w:rFonts w:ascii="Calibri" w:eastAsia="Calibri" w:hAnsi="Calibri" w:cs="Calibri"/>
          <w:sz w:val="24"/>
          <w:szCs w:val="24"/>
          <w:lang w:eastAsia="en-US"/>
        </w:rPr>
        <w:t>tyłu</w:t>
      </w:r>
      <w:r w:rsidRPr="00793882">
        <w:rPr>
          <w:rFonts w:ascii="Calibri" w:eastAsia="Calibri" w:hAnsi="Calibri" w:cs="Calibri"/>
          <w:spacing w:val="-1"/>
          <w:sz w:val="24"/>
          <w:szCs w:val="24"/>
          <w:lang w:eastAsia="en-US"/>
        </w:rPr>
        <w:t xml:space="preserve"> </w:t>
      </w:r>
      <w:r w:rsidRPr="00793882">
        <w:rPr>
          <w:rFonts w:ascii="Calibri" w:eastAsia="Calibri" w:hAnsi="Calibri" w:cs="Calibri"/>
          <w:spacing w:val="-2"/>
          <w:sz w:val="24"/>
          <w:szCs w:val="24"/>
          <w:lang w:eastAsia="en-US"/>
        </w:rPr>
        <w:t>obudowy:</w:t>
      </w:r>
    </w:p>
    <w:p w14:paraId="7CC26747" w14:textId="77777777" w:rsidR="00793882" w:rsidRPr="00793882" w:rsidRDefault="00793882" w:rsidP="008644E9">
      <w:pPr>
        <w:widowControl w:val="0"/>
        <w:numPr>
          <w:ilvl w:val="0"/>
          <w:numId w:val="10"/>
        </w:numPr>
        <w:tabs>
          <w:tab w:val="left" w:pos="413"/>
        </w:tabs>
        <w:autoSpaceDE w:val="0"/>
        <w:autoSpaceDN w:val="0"/>
        <w:spacing w:before="43"/>
        <w:ind w:left="413" w:hanging="128"/>
        <w:jc w:val="both"/>
        <w:rPr>
          <w:rFonts w:ascii="Calibri" w:eastAsia="Calibri" w:hAnsi="Calibri" w:cs="Calibri"/>
          <w:b/>
          <w:sz w:val="24"/>
          <w:szCs w:val="22"/>
          <w:lang w:eastAsia="en-US"/>
        </w:rPr>
      </w:pPr>
      <w:r w:rsidRPr="00793882">
        <w:rPr>
          <w:rFonts w:ascii="Calibri" w:eastAsia="Calibri" w:hAnsi="Calibri" w:cs="Calibri"/>
          <w:sz w:val="24"/>
          <w:szCs w:val="22"/>
          <w:lang w:eastAsia="en-US"/>
        </w:rPr>
        <w:t>1 x</w:t>
      </w:r>
      <w:r w:rsidRPr="00793882">
        <w:rPr>
          <w:rFonts w:ascii="Calibri" w:eastAsia="Calibri" w:hAnsi="Calibri" w:cs="Calibri"/>
          <w:spacing w:val="-3"/>
          <w:sz w:val="24"/>
          <w:szCs w:val="22"/>
          <w:lang w:eastAsia="en-US"/>
        </w:rPr>
        <w:t xml:space="preserve"> </w:t>
      </w:r>
      <w:r w:rsidRPr="00793882">
        <w:rPr>
          <w:rFonts w:ascii="Calibri" w:eastAsia="Calibri" w:hAnsi="Calibri" w:cs="Calibri"/>
          <w:b/>
          <w:sz w:val="24"/>
          <w:szCs w:val="22"/>
          <w:lang w:eastAsia="en-US"/>
        </w:rPr>
        <w:t>HDMI</w:t>
      </w:r>
      <w:r w:rsidRPr="00793882">
        <w:rPr>
          <w:rFonts w:ascii="Calibri" w:eastAsia="Calibri" w:hAnsi="Calibri" w:cs="Calibri"/>
          <w:b/>
          <w:spacing w:val="1"/>
          <w:sz w:val="24"/>
          <w:szCs w:val="22"/>
          <w:lang w:eastAsia="en-US"/>
        </w:rPr>
        <w:t xml:space="preserve"> </w:t>
      </w:r>
      <w:proofErr w:type="spellStart"/>
      <w:r w:rsidRPr="00793882">
        <w:rPr>
          <w:rFonts w:ascii="Calibri" w:eastAsia="Calibri" w:hAnsi="Calibri" w:cs="Calibri"/>
          <w:b/>
          <w:spacing w:val="-4"/>
          <w:sz w:val="24"/>
          <w:szCs w:val="22"/>
          <w:lang w:eastAsia="en-US"/>
        </w:rPr>
        <w:t>combo</w:t>
      </w:r>
      <w:proofErr w:type="spellEnd"/>
    </w:p>
    <w:p w14:paraId="490106D4" w14:textId="77777777" w:rsidR="00793882" w:rsidRPr="00793882" w:rsidRDefault="00793882" w:rsidP="008644E9">
      <w:pPr>
        <w:widowControl w:val="0"/>
        <w:numPr>
          <w:ilvl w:val="0"/>
          <w:numId w:val="10"/>
        </w:numPr>
        <w:tabs>
          <w:tab w:val="left" w:pos="413"/>
        </w:tabs>
        <w:autoSpaceDE w:val="0"/>
        <w:autoSpaceDN w:val="0"/>
        <w:spacing w:before="45" w:line="276" w:lineRule="auto"/>
        <w:ind w:left="285" w:right="330" w:hanging="128"/>
        <w:jc w:val="both"/>
        <w:rPr>
          <w:rFonts w:ascii="Calibri" w:eastAsia="Calibri" w:hAnsi="Calibri" w:cs="Calibri"/>
          <w:sz w:val="22"/>
          <w:szCs w:val="22"/>
          <w:lang w:eastAsia="en-US"/>
        </w:rPr>
      </w:pPr>
      <w:r w:rsidRPr="00793882">
        <w:rPr>
          <w:rFonts w:ascii="Calibri" w:eastAsia="Calibri" w:hAnsi="Calibri" w:cs="Calibri"/>
          <w:sz w:val="24"/>
          <w:szCs w:val="22"/>
          <w:lang w:eastAsia="en-US"/>
        </w:rPr>
        <w:t>1x</w:t>
      </w:r>
      <w:r w:rsidRPr="00793882">
        <w:rPr>
          <w:rFonts w:ascii="Calibri" w:eastAsia="Calibri" w:hAnsi="Calibri" w:cs="Calibri"/>
          <w:spacing w:val="-11"/>
          <w:sz w:val="24"/>
          <w:szCs w:val="22"/>
          <w:lang w:eastAsia="en-US"/>
        </w:rPr>
        <w:t xml:space="preserve"> </w:t>
      </w:r>
      <w:proofErr w:type="spellStart"/>
      <w:r w:rsidRPr="00793882">
        <w:rPr>
          <w:rFonts w:ascii="Calibri" w:eastAsia="Calibri" w:hAnsi="Calibri" w:cs="Calibri"/>
          <w:sz w:val="24"/>
          <w:szCs w:val="22"/>
          <w:lang w:eastAsia="en-US"/>
        </w:rPr>
        <w:t>DisplayPort</w:t>
      </w:r>
      <w:proofErr w:type="spellEnd"/>
      <w:r w:rsidRPr="00793882">
        <w:rPr>
          <w:rFonts w:ascii="Calibri" w:eastAsia="Calibri" w:hAnsi="Calibri" w:cs="Calibri"/>
          <w:spacing w:val="-9"/>
          <w:sz w:val="24"/>
          <w:szCs w:val="22"/>
          <w:lang w:eastAsia="en-US"/>
        </w:rPr>
        <w:t xml:space="preserve"> </w:t>
      </w:r>
      <w:r w:rsidRPr="00793882">
        <w:rPr>
          <w:rFonts w:ascii="Calibri" w:eastAsia="Calibri" w:hAnsi="Calibri" w:cs="Calibri"/>
          <w:spacing w:val="-4"/>
          <w:sz w:val="24"/>
          <w:szCs w:val="22"/>
          <w:lang w:eastAsia="en-US"/>
        </w:rPr>
        <w:t>1.4</w:t>
      </w:r>
      <w:r w:rsidRPr="00793882">
        <w:rPr>
          <w:rFonts w:ascii="Calibri" w:eastAsia="Calibri" w:hAnsi="Calibri" w:cs="Calibri"/>
          <w:b/>
          <w:spacing w:val="-4"/>
          <w:sz w:val="24"/>
          <w:szCs w:val="22"/>
          <w:lang w:eastAsia="en-US"/>
        </w:rPr>
        <w:t>”</w:t>
      </w:r>
    </w:p>
    <w:p w14:paraId="476FCC8E" w14:textId="77777777" w:rsidR="00793882" w:rsidRPr="00793882" w:rsidRDefault="00793882" w:rsidP="008644E9">
      <w:pPr>
        <w:widowControl w:val="0"/>
        <w:autoSpaceDE w:val="0"/>
        <w:autoSpaceDN w:val="0"/>
        <w:spacing w:line="276" w:lineRule="auto"/>
        <w:ind w:left="285"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 xml:space="preserve">Czy Zamawiający dopuści komputer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z w:val="24"/>
          <w:szCs w:val="24"/>
          <w:lang w:eastAsia="en-US"/>
        </w:rPr>
        <w:t xml:space="preserve"> wyposażony w 1x </w:t>
      </w:r>
      <w:proofErr w:type="spellStart"/>
      <w:r w:rsidRPr="00793882">
        <w:rPr>
          <w:rFonts w:ascii="Calibri" w:eastAsia="Calibri" w:hAnsi="Calibri" w:cs="Calibri"/>
          <w:sz w:val="24"/>
          <w:szCs w:val="24"/>
          <w:lang w:eastAsia="en-US"/>
        </w:rPr>
        <w:t>DisplayPort</w:t>
      </w:r>
      <w:proofErr w:type="spellEnd"/>
      <w:r w:rsidRPr="00793882">
        <w:rPr>
          <w:rFonts w:ascii="Calibri" w:eastAsia="Calibri" w:hAnsi="Calibri" w:cs="Calibri"/>
          <w:sz w:val="24"/>
          <w:szCs w:val="24"/>
          <w:lang w:eastAsia="en-US"/>
        </w:rPr>
        <w:t xml:space="preserve"> 1.4 oraz 1x HDMI zamiast</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HDMI</w:t>
      </w:r>
      <w:r w:rsidRPr="00793882">
        <w:rPr>
          <w:rFonts w:ascii="Calibri" w:eastAsia="Calibri" w:hAnsi="Calibri" w:cs="Calibri"/>
          <w:spacing w:val="-7"/>
          <w:sz w:val="24"/>
          <w:szCs w:val="24"/>
          <w:lang w:eastAsia="en-US"/>
        </w:rPr>
        <w:t xml:space="preserve"> </w:t>
      </w:r>
      <w:proofErr w:type="spellStart"/>
      <w:r w:rsidRPr="00793882">
        <w:rPr>
          <w:rFonts w:ascii="Calibri" w:eastAsia="Calibri" w:hAnsi="Calibri" w:cs="Calibri"/>
          <w:sz w:val="24"/>
          <w:szCs w:val="24"/>
          <w:lang w:eastAsia="en-US"/>
        </w:rPr>
        <w:t>combo</w:t>
      </w:r>
      <w:proofErr w:type="spellEnd"/>
      <w:r w:rsidRPr="00793882">
        <w:rPr>
          <w:rFonts w:ascii="Calibri" w:eastAsia="Calibri" w:hAnsi="Calibri" w:cs="Calibri"/>
          <w:sz w:val="24"/>
          <w:szCs w:val="24"/>
          <w:lang w:eastAsia="en-US"/>
        </w:rPr>
        <w:t>?</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Obecnie</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wskazany</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wymóg</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wydaje</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się</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spełniać</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tylko</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jeden</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producent, co znacząco ogranicza konkurencyjność postępowania.</w:t>
      </w:r>
    </w:p>
    <w:p w14:paraId="27073FC0" w14:textId="77777777" w:rsidR="00793882" w:rsidRPr="00793882" w:rsidRDefault="00793882" w:rsidP="008644E9">
      <w:pPr>
        <w:widowControl w:val="0"/>
        <w:autoSpaceDE w:val="0"/>
        <w:autoSpaceDN w:val="0"/>
        <w:spacing w:before="43"/>
        <w:jc w:val="both"/>
        <w:rPr>
          <w:rFonts w:ascii="Calibri" w:eastAsia="Calibri" w:hAnsi="Calibri" w:cs="Calibri"/>
          <w:sz w:val="24"/>
          <w:szCs w:val="24"/>
          <w:lang w:eastAsia="en-US"/>
        </w:rPr>
      </w:pPr>
    </w:p>
    <w:p w14:paraId="5C256C42" w14:textId="77777777" w:rsidR="00793882" w:rsidRPr="00793882" w:rsidRDefault="00793882" w:rsidP="008644E9">
      <w:pPr>
        <w:widowControl w:val="0"/>
        <w:autoSpaceDE w:val="0"/>
        <w:autoSpaceDN w:val="0"/>
        <w:spacing w:line="278" w:lineRule="auto"/>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Proponowana</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konfiguracja</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i</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typ</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złącz</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zapewni</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pełną</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funkcjonalność</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i</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komfort</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zakresie podłączania dodatkowych monitorów, a jednocześnie umożliwi udział w postępowaniu</w:t>
      </w:r>
    </w:p>
    <w:p w14:paraId="22B71312"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szerszego</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grona</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producentów,</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co</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z</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pewnością</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przełoży</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się</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uzyskanie</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przez</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Zamawiającego korzystniejszych ofert.</w:t>
      </w:r>
    </w:p>
    <w:p w14:paraId="64634D03"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4"/>
          <w:szCs w:val="24"/>
          <w:lang w:eastAsia="en-US"/>
        </w:rPr>
      </w:pPr>
    </w:p>
    <w:p w14:paraId="227CC6F7" w14:textId="77777777" w:rsidR="008472B8" w:rsidRPr="008472B8" w:rsidRDefault="008472B8" w:rsidP="008644E9">
      <w:pPr>
        <w:widowControl w:val="0"/>
        <w:autoSpaceDE w:val="0"/>
        <w:autoSpaceDN w:val="0"/>
        <w:spacing w:line="276" w:lineRule="auto"/>
        <w:ind w:left="285"/>
        <w:jc w:val="both"/>
        <w:rPr>
          <w:rFonts w:ascii="Calibri" w:eastAsia="Calibri" w:hAnsi="Calibri" w:cs="Calibri"/>
          <w:b/>
          <w:bCs/>
          <w:sz w:val="24"/>
          <w:szCs w:val="24"/>
          <w:lang w:eastAsia="en-US"/>
        </w:rPr>
      </w:pPr>
      <w:r w:rsidRPr="008472B8">
        <w:rPr>
          <w:rFonts w:ascii="Calibri" w:eastAsia="Calibri" w:hAnsi="Calibri" w:cs="Calibri"/>
          <w:b/>
          <w:bCs/>
          <w:sz w:val="24"/>
          <w:szCs w:val="24"/>
          <w:lang w:eastAsia="en-US"/>
        </w:rPr>
        <w:t>Stanowisko (wyjaśnienie) Zamawiającego:</w:t>
      </w:r>
    </w:p>
    <w:p w14:paraId="508E6420" w14:textId="7EBD12E9" w:rsidR="00793882" w:rsidRPr="00793882" w:rsidRDefault="00793882" w:rsidP="008644E9">
      <w:pPr>
        <w:widowControl w:val="0"/>
        <w:autoSpaceDE w:val="0"/>
        <w:autoSpaceDN w:val="0"/>
        <w:spacing w:line="276" w:lineRule="auto"/>
        <w:ind w:left="285"/>
        <w:jc w:val="both"/>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Zamawiający wyraża zgodę i uzna zaoferowane porty 1x </w:t>
      </w:r>
      <w:proofErr w:type="spellStart"/>
      <w:r w:rsidRPr="00793882">
        <w:rPr>
          <w:rFonts w:ascii="Calibri" w:eastAsia="Calibri" w:hAnsi="Calibri" w:cs="Calibri"/>
          <w:b/>
          <w:bCs/>
          <w:sz w:val="24"/>
          <w:szCs w:val="24"/>
          <w:lang w:eastAsia="en-US"/>
        </w:rPr>
        <w:t>DisplayPort</w:t>
      </w:r>
      <w:proofErr w:type="spellEnd"/>
      <w:r w:rsidRPr="00793882">
        <w:rPr>
          <w:rFonts w:ascii="Calibri" w:eastAsia="Calibri" w:hAnsi="Calibri" w:cs="Calibri"/>
          <w:b/>
          <w:bCs/>
          <w:sz w:val="24"/>
          <w:szCs w:val="24"/>
          <w:lang w:eastAsia="en-US"/>
        </w:rPr>
        <w:t xml:space="preserve"> 1.4 oraz 1x HDMI jako równoważne pod warunkiem, że jeden z powyższych portów pozwoli na podłączenie dodatkowego monitora (ekranu) do zaoferowanego komputera </w:t>
      </w:r>
      <w:proofErr w:type="spellStart"/>
      <w:r w:rsidRPr="00793882">
        <w:rPr>
          <w:rFonts w:ascii="Calibri" w:eastAsia="Calibri" w:hAnsi="Calibri" w:cs="Calibri"/>
          <w:b/>
          <w:bCs/>
          <w:sz w:val="24"/>
          <w:szCs w:val="24"/>
          <w:lang w:eastAsia="en-US"/>
        </w:rPr>
        <w:t>AiO</w:t>
      </w:r>
      <w:proofErr w:type="spellEnd"/>
      <w:r w:rsidRPr="00793882">
        <w:rPr>
          <w:rFonts w:ascii="Calibri" w:eastAsia="Calibri" w:hAnsi="Calibri" w:cs="Calibri"/>
          <w:b/>
          <w:bCs/>
          <w:sz w:val="24"/>
          <w:szCs w:val="24"/>
          <w:lang w:eastAsia="en-US"/>
        </w:rPr>
        <w:t>.</w:t>
      </w:r>
    </w:p>
    <w:p w14:paraId="01A3F905" w14:textId="77777777" w:rsidR="00793882" w:rsidRDefault="00793882" w:rsidP="008644E9">
      <w:pPr>
        <w:widowControl w:val="0"/>
        <w:autoSpaceDE w:val="0"/>
        <w:autoSpaceDN w:val="0"/>
        <w:spacing w:before="38"/>
        <w:jc w:val="both"/>
        <w:rPr>
          <w:rFonts w:ascii="Calibri" w:eastAsia="Calibri" w:hAnsi="Calibri" w:cs="Calibri"/>
          <w:sz w:val="24"/>
          <w:szCs w:val="24"/>
          <w:lang w:eastAsia="en-US"/>
        </w:rPr>
      </w:pPr>
    </w:p>
    <w:p w14:paraId="0462C5BD" w14:textId="77777777" w:rsidR="002F4272" w:rsidRDefault="002F4272" w:rsidP="008644E9">
      <w:pPr>
        <w:widowControl w:val="0"/>
        <w:autoSpaceDE w:val="0"/>
        <w:autoSpaceDN w:val="0"/>
        <w:spacing w:before="38"/>
        <w:jc w:val="both"/>
        <w:rPr>
          <w:rFonts w:ascii="Calibri" w:eastAsia="Calibri" w:hAnsi="Calibri" w:cs="Calibri"/>
          <w:sz w:val="24"/>
          <w:szCs w:val="24"/>
          <w:lang w:eastAsia="en-US"/>
        </w:rPr>
      </w:pPr>
    </w:p>
    <w:p w14:paraId="69D5FBDE" w14:textId="77777777" w:rsidR="002F4272" w:rsidRDefault="002F4272" w:rsidP="008644E9">
      <w:pPr>
        <w:widowControl w:val="0"/>
        <w:autoSpaceDE w:val="0"/>
        <w:autoSpaceDN w:val="0"/>
        <w:ind w:left="285"/>
        <w:jc w:val="both"/>
        <w:outlineLvl w:val="0"/>
        <w:rPr>
          <w:rFonts w:ascii="Calibri" w:eastAsia="Calibri" w:hAnsi="Calibri" w:cs="Calibri"/>
          <w:b/>
          <w:bCs/>
          <w:sz w:val="24"/>
          <w:szCs w:val="24"/>
          <w:lang w:eastAsia="en-US"/>
        </w:rPr>
      </w:pPr>
    </w:p>
    <w:p w14:paraId="0A94DCAF" w14:textId="503A5B86" w:rsidR="00793882" w:rsidRPr="00793882" w:rsidRDefault="00793882" w:rsidP="008644E9">
      <w:pPr>
        <w:widowControl w:val="0"/>
        <w:autoSpaceDE w:val="0"/>
        <w:autoSpaceDN w:val="0"/>
        <w:ind w:left="285"/>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lastRenderedPageBreak/>
        <w:t xml:space="preserve">Pytanie </w:t>
      </w:r>
      <w:r w:rsidR="002F4272">
        <w:rPr>
          <w:rFonts w:ascii="Calibri" w:eastAsia="Calibri" w:hAnsi="Calibri" w:cs="Calibri"/>
          <w:b/>
          <w:bCs/>
          <w:sz w:val="24"/>
          <w:szCs w:val="24"/>
          <w:lang w:eastAsia="en-US"/>
        </w:rPr>
        <w:t>1</w:t>
      </w:r>
      <w:r w:rsidRPr="00793882">
        <w:rPr>
          <w:rFonts w:ascii="Calibri" w:eastAsia="Calibri" w:hAnsi="Calibri" w:cs="Calibri"/>
          <w:b/>
          <w:bCs/>
          <w:spacing w:val="-5"/>
          <w:sz w:val="24"/>
          <w:szCs w:val="24"/>
          <w:lang w:eastAsia="en-US"/>
        </w:rPr>
        <w:t>5.</w:t>
      </w:r>
    </w:p>
    <w:p w14:paraId="0BE2CAF8" w14:textId="77777777" w:rsidR="00793882" w:rsidRPr="00793882" w:rsidRDefault="00793882" w:rsidP="008644E9">
      <w:pPr>
        <w:widowControl w:val="0"/>
        <w:autoSpaceDE w:val="0"/>
        <w:autoSpaceDN w:val="0"/>
        <w:spacing w:before="44"/>
        <w:ind w:left="341"/>
        <w:jc w:val="both"/>
        <w:rPr>
          <w:rFonts w:ascii="Calibri" w:eastAsia="Calibri" w:hAnsi="Calibri" w:cs="Calibri"/>
          <w:sz w:val="23"/>
          <w:szCs w:val="22"/>
          <w:lang w:eastAsia="en-US"/>
        </w:rPr>
      </w:pPr>
      <w:r w:rsidRPr="00793882">
        <w:rPr>
          <w:rFonts w:ascii="Calibri" w:eastAsia="Calibri" w:hAnsi="Calibri" w:cs="Calibri"/>
          <w:sz w:val="23"/>
          <w:szCs w:val="22"/>
          <w:lang w:eastAsia="en-US"/>
        </w:rPr>
        <w:t>Zamawiający</w:t>
      </w:r>
      <w:r w:rsidRPr="00793882">
        <w:rPr>
          <w:rFonts w:ascii="Calibri" w:eastAsia="Calibri" w:hAnsi="Calibri" w:cs="Calibri"/>
          <w:spacing w:val="-7"/>
          <w:sz w:val="23"/>
          <w:szCs w:val="22"/>
          <w:lang w:eastAsia="en-US"/>
        </w:rPr>
        <w:t xml:space="preserve"> </w:t>
      </w:r>
      <w:r w:rsidRPr="00793882">
        <w:rPr>
          <w:rFonts w:ascii="Calibri" w:eastAsia="Calibri" w:hAnsi="Calibri" w:cs="Calibri"/>
          <w:sz w:val="23"/>
          <w:szCs w:val="22"/>
          <w:lang w:eastAsia="en-US"/>
        </w:rPr>
        <w:t>określił</w:t>
      </w:r>
      <w:r w:rsidRPr="00793882">
        <w:rPr>
          <w:rFonts w:ascii="Calibri" w:eastAsia="Calibri" w:hAnsi="Calibri" w:cs="Calibri"/>
          <w:spacing w:val="-3"/>
          <w:sz w:val="23"/>
          <w:szCs w:val="22"/>
          <w:lang w:eastAsia="en-US"/>
        </w:rPr>
        <w:t xml:space="preserve"> </w:t>
      </w:r>
      <w:r w:rsidRPr="00793882">
        <w:rPr>
          <w:rFonts w:ascii="Calibri" w:eastAsia="Calibri" w:hAnsi="Calibri" w:cs="Calibri"/>
          <w:spacing w:val="-2"/>
          <w:sz w:val="23"/>
          <w:szCs w:val="22"/>
          <w:lang w:eastAsia="en-US"/>
        </w:rPr>
        <w:t>zapis:</w:t>
      </w:r>
    </w:p>
    <w:p w14:paraId="16913D36" w14:textId="77777777" w:rsidR="00793882" w:rsidRPr="00793882" w:rsidRDefault="00793882" w:rsidP="008644E9">
      <w:pPr>
        <w:widowControl w:val="0"/>
        <w:autoSpaceDE w:val="0"/>
        <w:autoSpaceDN w:val="0"/>
        <w:ind w:left="285"/>
        <w:jc w:val="both"/>
        <w:rPr>
          <w:rFonts w:ascii="Calibri" w:eastAsia="Calibri" w:hAnsi="Calibri" w:cs="Calibri"/>
          <w:sz w:val="23"/>
          <w:szCs w:val="22"/>
          <w:lang w:eastAsia="en-US"/>
        </w:rPr>
      </w:pPr>
      <w:r w:rsidRPr="00793882">
        <w:rPr>
          <w:rFonts w:ascii="Calibri" w:eastAsia="Calibri" w:hAnsi="Calibri" w:cs="Calibri"/>
          <w:sz w:val="23"/>
          <w:szCs w:val="22"/>
          <w:lang w:eastAsia="en-US"/>
        </w:rPr>
        <w:t>„Energooszczędny</w:t>
      </w:r>
      <w:r w:rsidRPr="00793882">
        <w:rPr>
          <w:rFonts w:ascii="Calibri" w:eastAsia="Calibri" w:hAnsi="Calibri" w:cs="Calibri"/>
          <w:spacing w:val="-7"/>
          <w:sz w:val="23"/>
          <w:szCs w:val="22"/>
          <w:lang w:eastAsia="en-US"/>
        </w:rPr>
        <w:t xml:space="preserve"> </w:t>
      </w:r>
      <w:r w:rsidRPr="00793882">
        <w:rPr>
          <w:rFonts w:ascii="Calibri" w:eastAsia="Calibri" w:hAnsi="Calibri" w:cs="Calibri"/>
          <w:sz w:val="23"/>
          <w:szCs w:val="22"/>
          <w:lang w:eastAsia="en-US"/>
        </w:rPr>
        <w:t>zasilacz</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o</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mocy</w:t>
      </w:r>
      <w:r w:rsidRPr="00793882">
        <w:rPr>
          <w:rFonts w:ascii="Calibri" w:eastAsia="Calibri" w:hAnsi="Calibri" w:cs="Calibri"/>
          <w:spacing w:val="-3"/>
          <w:sz w:val="23"/>
          <w:szCs w:val="22"/>
          <w:lang w:eastAsia="en-US"/>
        </w:rPr>
        <w:t xml:space="preserve"> </w:t>
      </w:r>
      <w:r w:rsidRPr="00793882">
        <w:rPr>
          <w:rFonts w:ascii="Calibri" w:eastAsia="Calibri" w:hAnsi="Calibri" w:cs="Calibri"/>
          <w:b/>
          <w:sz w:val="23"/>
          <w:szCs w:val="22"/>
          <w:lang w:eastAsia="en-US"/>
        </w:rPr>
        <w:t>nie</w:t>
      </w:r>
      <w:r w:rsidRPr="00793882">
        <w:rPr>
          <w:rFonts w:ascii="Calibri" w:eastAsia="Calibri" w:hAnsi="Calibri" w:cs="Calibri"/>
          <w:b/>
          <w:spacing w:val="-7"/>
          <w:sz w:val="23"/>
          <w:szCs w:val="22"/>
          <w:lang w:eastAsia="en-US"/>
        </w:rPr>
        <w:t xml:space="preserve"> </w:t>
      </w:r>
      <w:r w:rsidRPr="00793882">
        <w:rPr>
          <w:rFonts w:ascii="Calibri" w:eastAsia="Calibri" w:hAnsi="Calibri" w:cs="Calibri"/>
          <w:b/>
          <w:sz w:val="23"/>
          <w:szCs w:val="22"/>
          <w:lang w:eastAsia="en-US"/>
        </w:rPr>
        <w:t>większej</w:t>
      </w:r>
      <w:r w:rsidRPr="00793882">
        <w:rPr>
          <w:rFonts w:ascii="Calibri" w:eastAsia="Calibri" w:hAnsi="Calibri" w:cs="Calibri"/>
          <w:b/>
          <w:spacing w:val="-2"/>
          <w:sz w:val="23"/>
          <w:szCs w:val="22"/>
          <w:lang w:eastAsia="en-US"/>
        </w:rPr>
        <w:t xml:space="preserve"> </w:t>
      </w:r>
      <w:r w:rsidRPr="00793882">
        <w:rPr>
          <w:rFonts w:ascii="Calibri" w:eastAsia="Calibri" w:hAnsi="Calibri" w:cs="Calibri"/>
          <w:b/>
          <w:sz w:val="23"/>
          <w:szCs w:val="22"/>
          <w:lang w:eastAsia="en-US"/>
        </w:rPr>
        <w:t>niż</w:t>
      </w:r>
      <w:r w:rsidRPr="00793882">
        <w:rPr>
          <w:rFonts w:ascii="Calibri" w:eastAsia="Calibri" w:hAnsi="Calibri" w:cs="Calibri"/>
          <w:b/>
          <w:spacing w:val="-5"/>
          <w:sz w:val="23"/>
          <w:szCs w:val="22"/>
          <w:lang w:eastAsia="en-US"/>
        </w:rPr>
        <w:t xml:space="preserve"> </w:t>
      </w:r>
      <w:r w:rsidRPr="00793882">
        <w:rPr>
          <w:rFonts w:ascii="Calibri" w:eastAsia="Calibri" w:hAnsi="Calibri" w:cs="Calibri"/>
          <w:b/>
          <w:sz w:val="23"/>
          <w:szCs w:val="22"/>
          <w:lang w:eastAsia="en-US"/>
        </w:rPr>
        <w:t>180W</w:t>
      </w:r>
      <w:r w:rsidRPr="00793882">
        <w:rPr>
          <w:rFonts w:ascii="Calibri" w:eastAsia="Calibri" w:hAnsi="Calibri" w:cs="Calibri"/>
          <w:b/>
          <w:spacing w:val="-4"/>
          <w:sz w:val="23"/>
          <w:szCs w:val="22"/>
          <w:lang w:eastAsia="en-US"/>
        </w:rPr>
        <w:t xml:space="preserve"> </w:t>
      </w:r>
      <w:r w:rsidRPr="00793882">
        <w:rPr>
          <w:rFonts w:ascii="Calibri" w:eastAsia="Calibri" w:hAnsi="Calibri" w:cs="Calibri"/>
          <w:sz w:val="23"/>
          <w:szCs w:val="22"/>
          <w:lang w:eastAsia="en-US"/>
        </w:rPr>
        <w:t>oraz</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sprawności</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na</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poziomie</w:t>
      </w:r>
      <w:r w:rsidRPr="00793882">
        <w:rPr>
          <w:rFonts w:ascii="Calibri" w:eastAsia="Calibri" w:hAnsi="Calibri" w:cs="Calibri"/>
          <w:spacing w:val="-5"/>
          <w:sz w:val="23"/>
          <w:szCs w:val="22"/>
          <w:lang w:eastAsia="en-US"/>
        </w:rPr>
        <w:t xml:space="preserve"> </w:t>
      </w:r>
      <w:r w:rsidRPr="00793882">
        <w:rPr>
          <w:rFonts w:ascii="Calibri" w:eastAsia="Calibri" w:hAnsi="Calibri" w:cs="Calibri"/>
          <w:spacing w:val="-4"/>
          <w:sz w:val="23"/>
          <w:szCs w:val="22"/>
          <w:lang w:eastAsia="en-US"/>
        </w:rPr>
        <w:t>min.</w:t>
      </w:r>
    </w:p>
    <w:p w14:paraId="5CE609C9" w14:textId="77777777" w:rsidR="00793882" w:rsidRPr="00793882" w:rsidRDefault="00793882" w:rsidP="008644E9">
      <w:pPr>
        <w:widowControl w:val="0"/>
        <w:autoSpaceDE w:val="0"/>
        <w:autoSpaceDN w:val="0"/>
        <w:ind w:left="285"/>
        <w:jc w:val="both"/>
        <w:rPr>
          <w:rFonts w:ascii="Calibri" w:eastAsia="Calibri" w:hAnsi="Calibri" w:cs="Calibri"/>
          <w:sz w:val="23"/>
          <w:szCs w:val="22"/>
          <w:lang w:eastAsia="en-US"/>
        </w:rPr>
      </w:pPr>
      <w:r w:rsidRPr="00793882">
        <w:rPr>
          <w:rFonts w:ascii="Calibri" w:eastAsia="Calibri" w:hAnsi="Calibri" w:cs="Calibri"/>
          <w:b/>
          <w:spacing w:val="-2"/>
          <w:sz w:val="23"/>
          <w:szCs w:val="22"/>
          <w:lang w:eastAsia="en-US"/>
        </w:rPr>
        <w:t>90%.</w:t>
      </w:r>
      <w:r w:rsidRPr="00793882">
        <w:rPr>
          <w:rFonts w:ascii="Calibri" w:eastAsia="Calibri" w:hAnsi="Calibri" w:cs="Calibri"/>
          <w:spacing w:val="-2"/>
          <w:sz w:val="23"/>
          <w:szCs w:val="22"/>
          <w:lang w:eastAsia="en-US"/>
        </w:rPr>
        <w:t>”</w:t>
      </w:r>
    </w:p>
    <w:p w14:paraId="001238F4" w14:textId="77777777" w:rsidR="00793882" w:rsidRPr="00793882" w:rsidRDefault="00793882" w:rsidP="008644E9">
      <w:pPr>
        <w:widowControl w:val="0"/>
        <w:autoSpaceDE w:val="0"/>
        <w:autoSpaceDN w:val="0"/>
        <w:jc w:val="both"/>
        <w:rPr>
          <w:rFonts w:ascii="Calibri" w:eastAsia="Calibri" w:hAnsi="Calibri" w:cs="Calibri"/>
          <w:sz w:val="23"/>
          <w:szCs w:val="24"/>
          <w:lang w:eastAsia="en-US"/>
        </w:rPr>
      </w:pPr>
    </w:p>
    <w:p w14:paraId="561FAB07" w14:textId="77777777" w:rsidR="00793882" w:rsidRPr="00793882" w:rsidRDefault="00793882" w:rsidP="008644E9">
      <w:pPr>
        <w:widowControl w:val="0"/>
        <w:autoSpaceDE w:val="0"/>
        <w:autoSpaceDN w:val="0"/>
        <w:ind w:left="285"/>
        <w:jc w:val="both"/>
        <w:rPr>
          <w:rFonts w:ascii="Calibri" w:eastAsia="Calibri" w:hAnsi="Calibri" w:cs="Calibri"/>
          <w:sz w:val="23"/>
          <w:szCs w:val="22"/>
          <w:lang w:eastAsia="en-US"/>
        </w:rPr>
      </w:pPr>
      <w:r w:rsidRPr="00793882">
        <w:rPr>
          <w:rFonts w:ascii="Calibri" w:eastAsia="Calibri" w:hAnsi="Calibri" w:cs="Calibri"/>
          <w:sz w:val="23"/>
          <w:szCs w:val="22"/>
          <w:lang w:eastAsia="en-US"/>
        </w:rPr>
        <w:t>Czy</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Zamawiający</w:t>
      </w:r>
      <w:r w:rsidRPr="00793882">
        <w:rPr>
          <w:rFonts w:ascii="Calibri" w:eastAsia="Calibri" w:hAnsi="Calibri" w:cs="Calibri"/>
          <w:spacing w:val="-3"/>
          <w:sz w:val="23"/>
          <w:szCs w:val="22"/>
          <w:lang w:eastAsia="en-US"/>
        </w:rPr>
        <w:t xml:space="preserve"> </w:t>
      </w:r>
      <w:r w:rsidRPr="00793882">
        <w:rPr>
          <w:rFonts w:ascii="Calibri" w:eastAsia="Calibri" w:hAnsi="Calibri" w:cs="Calibri"/>
          <w:sz w:val="23"/>
          <w:szCs w:val="22"/>
          <w:lang w:eastAsia="en-US"/>
        </w:rPr>
        <w:t>dopuści</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zasilacze</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o</w:t>
      </w:r>
      <w:r w:rsidRPr="00793882">
        <w:rPr>
          <w:rFonts w:ascii="Calibri" w:eastAsia="Calibri" w:hAnsi="Calibri" w:cs="Calibri"/>
          <w:spacing w:val="-3"/>
          <w:sz w:val="23"/>
          <w:szCs w:val="22"/>
          <w:lang w:eastAsia="en-US"/>
        </w:rPr>
        <w:t xml:space="preserve"> </w:t>
      </w:r>
      <w:r w:rsidRPr="00793882">
        <w:rPr>
          <w:rFonts w:ascii="Calibri" w:eastAsia="Calibri" w:hAnsi="Calibri" w:cs="Calibri"/>
          <w:sz w:val="23"/>
          <w:szCs w:val="22"/>
          <w:lang w:eastAsia="en-US"/>
        </w:rPr>
        <w:t>mocy</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nie</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większej</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niż</w:t>
      </w:r>
      <w:r w:rsidRPr="00793882">
        <w:rPr>
          <w:rFonts w:ascii="Calibri" w:eastAsia="Calibri" w:hAnsi="Calibri" w:cs="Calibri"/>
          <w:spacing w:val="-2"/>
          <w:sz w:val="23"/>
          <w:szCs w:val="22"/>
          <w:lang w:eastAsia="en-US"/>
        </w:rPr>
        <w:t xml:space="preserve"> </w:t>
      </w:r>
      <w:r w:rsidRPr="00793882">
        <w:rPr>
          <w:rFonts w:ascii="Calibri" w:eastAsia="Calibri" w:hAnsi="Calibri" w:cs="Calibri"/>
          <w:b/>
          <w:sz w:val="23"/>
          <w:szCs w:val="22"/>
          <w:lang w:eastAsia="en-US"/>
        </w:rPr>
        <w:t>280W</w:t>
      </w:r>
      <w:r w:rsidRPr="00793882">
        <w:rPr>
          <w:rFonts w:ascii="Calibri" w:eastAsia="Calibri" w:hAnsi="Calibri" w:cs="Calibri"/>
          <w:b/>
          <w:spacing w:val="-4"/>
          <w:sz w:val="23"/>
          <w:szCs w:val="22"/>
          <w:lang w:eastAsia="en-US"/>
        </w:rPr>
        <w:t xml:space="preserve"> </w:t>
      </w:r>
      <w:r w:rsidRPr="00793882">
        <w:rPr>
          <w:rFonts w:ascii="Calibri" w:eastAsia="Calibri" w:hAnsi="Calibri" w:cs="Calibri"/>
          <w:sz w:val="23"/>
          <w:szCs w:val="22"/>
          <w:lang w:eastAsia="en-US"/>
        </w:rPr>
        <w:t>oraz</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poziom</w:t>
      </w:r>
      <w:r w:rsidRPr="00793882">
        <w:rPr>
          <w:rFonts w:ascii="Calibri" w:eastAsia="Calibri" w:hAnsi="Calibri" w:cs="Calibri"/>
          <w:spacing w:val="-2"/>
          <w:sz w:val="23"/>
          <w:szCs w:val="22"/>
          <w:lang w:eastAsia="en-US"/>
        </w:rPr>
        <w:t xml:space="preserve"> </w:t>
      </w:r>
      <w:r w:rsidRPr="00793882">
        <w:rPr>
          <w:rFonts w:ascii="Calibri" w:eastAsia="Calibri" w:hAnsi="Calibri" w:cs="Calibri"/>
          <w:sz w:val="23"/>
          <w:szCs w:val="22"/>
          <w:lang w:eastAsia="en-US"/>
        </w:rPr>
        <w:t>sprawności</w:t>
      </w:r>
      <w:r w:rsidRPr="00793882">
        <w:rPr>
          <w:rFonts w:ascii="Calibri" w:eastAsia="Calibri" w:hAnsi="Calibri" w:cs="Calibri"/>
          <w:spacing w:val="-3"/>
          <w:sz w:val="23"/>
          <w:szCs w:val="22"/>
          <w:lang w:eastAsia="en-US"/>
        </w:rPr>
        <w:t xml:space="preserve"> </w:t>
      </w:r>
      <w:r w:rsidRPr="00793882">
        <w:rPr>
          <w:rFonts w:ascii="Calibri" w:eastAsia="Calibri" w:hAnsi="Calibri" w:cs="Calibri"/>
          <w:spacing w:val="-4"/>
          <w:sz w:val="23"/>
          <w:szCs w:val="22"/>
          <w:lang w:eastAsia="en-US"/>
        </w:rPr>
        <w:t>min.</w:t>
      </w:r>
    </w:p>
    <w:p w14:paraId="17F102D7" w14:textId="77777777" w:rsidR="00793882" w:rsidRPr="00793882" w:rsidRDefault="00793882" w:rsidP="008644E9">
      <w:pPr>
        <w:widowControl w:val="0"/>
        <w:autoSpaceDE w:val="0"/>
        <w:autoSpaceDN w:val="0"/>
        <w:ind w:left="285"/>
        <w:jc w:val="both"/>
        <w:rPr>
          <w:rFonts w:ascii="Calibri" w:eastAsia="Calibri" w:hAnsi="Calibri" w:cs="Calibri"/>
          <w:sz w:val="23"/>
          <w:szCs w:val="22"/>
          <w:lang w:eastAsia="en-US"/>
        </w:rPr>
      </w:pPr>
      <w:r w:rsidRPr="00793882">
        <w:rPr>
          <w:rFonts w:ascii="Calibri" w:eastAsia="Calibri" w:hAnsi="Calibri" w:cs="Calibri"/>
          <w:b/>
          <w:sz w:val="23"/>
          <w:szCs w:val="22"/>
          <w:lang w:eastAsia="en-US"/>
        </w:rPr>
        <w:t>89%?</w:t>
      </w:r>
      <w:r w:rsidRPr="00793882">
        <w:rPr>
          <w:rFonts w:ascii="Calibri" w:eastAsia="Calibri" w:hAnsi="Calibri" w:cs="Calibri"/>
          <w:b/>
          <w:spacing w:val="-8"/>
          <w:sz w:val="23"/>
          <w:szCs w:val="22"/>
          <w:lang w:eastAsia="en-US"/>
        </w:rPr>
        <w:t xml:space="preserve"> </w:t>
      </w:r>
      <w:r w:rsidRPr="00793882">
        <w:rPr>
          <w:rFonts w:ascii="Calibri" w:eastAsia="Calibri" w:hAnsi="Calibri" w:cs="Calibri"/>
          <w:sz w:val="23"/>
          <w:szCs w:val="22"/>
          <w:lang w:eastAsia="en-US"/>
        </w:rPr>
        <w:t>Aktualne</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zapisy</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uniemożliwiają</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złożenie</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oferty</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przez</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jednego</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z</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czołowych</w:t>
      </w:r>
      <w:r w:rsidRPr="00793882">
        <w:rPr>
          <w:rFonts w:ascii="Calibri" w:eastAsia="Calibri" w:hAnsi="Calibri" w:cs="Calibri"/>
          <w:spacing w:val="-5"/>
          <w:sz w:val="23"/>
          <w:szCs w:val="22"/>
          <w:lang w:eastAsia="en-US"/>
        </w:rPr>
        <w:t xml:space="preserve"> </w:t>
      </w:r>
      <w:r w:rsidRPr="00793882">
        <w:rPr>
          <w:rFonts w:ascii="Calibri" w:eastAsia="Calibri" w:hAnsi="Calibri" w:cs="Calibri"/>
          <w:spacing w:val="-2"/>
          <w:sz w:val="23"/>
          <w:szCs w:val="22"/>
          <w:lang w:eastAsia="en-US"/>
        </w:rPr>
        <w:t>producentów.</w:t>
      </w:r>
    </w:p>
    <w:p w14:paraId="1406A44F" w14:textId="77777777" w:rsidR="00793882" w:rsidRPr="00793882" w:rsidRDefault="00793882" w:rsidP="008644E9">
      <w:pPr>
        <w:widowControl w:val="0"/>
        <w:autoSpaceDE w:val="0"/>
        <w:autoSpaceDN w:val="0"/>
        <w:jc w:val="both"/>
        <w:rPr>
          <w:rFonts w:ascii="Calibri" w:eastAsia="Calibri" w:hAnsi="Calibri" w:cs="Calibri"/>
          <w:sz w:val="23"/>
          <w:szCs w:val="24"/>
          <w:lang w:eastAsia="en-US"/>
        </w:rPr>
      </w:pPr>
    </w:p>
    <w:p w14:paraId="5DDA38FF" w14:textId="77777777" w:rsidR="00793882" w:rsidRPr="00793882" w:rsidRDefault="00793882" w:rsidP="008644E9">
      <w:pPr>
        <w:widowControl w:val="0"/>
        <w:autoSpaceDE w:val="0"/>
        <w:autoSpaceDN w:val="0"/>
        <w:ind w:left="285" w:right="330"/>
        <w:jc w:val="both"/>
        <w:rPr>
          <w:rFonts w:ascii="Calibri" w:eastAsia="Calibri" w:hAnsi="Calibri" w:cs="Calibri"/>
          <w:sz w:val="23"/>
          <w:szCs w:val="22"/>
          <w:lang w:eastAsia="en-US"/>
        </w:rPr>
      </w:pPr>
      <w:r w:rsidRPr="00793882">
        <w:rPr>
          <w:rFonts w:ascii="Calibri" w:eastAsia="Calibri" w:hAnsi="Calibri" w:cs="Calibri"/>
          <w:sz w:val="23"/>
          <w:szCs w:val="22"/>
          <w:lang w:eastAsia="en-US"/>
        </w:rPr>
        <w:t>Wielu producentów wraz z wprowadzenia na rynek nowej generacji sprzętu stosuje teraz bardziej wydajne zasilacze, które standardowo cechują się wyższą mocą przy wciąż bardzo wysokiej lub lepszej</w:t>
      </w:r>
      <w:r w:rsidRPr="00793882">
        <w:rPr>
          <w:rFonts w:ascii="Calibri" w:eastAsia="Calibri" w:hAnsi="Calibri" w:cs="Calibri"/>
          <w:spacing w:val="-1"/>
          <w:sz w:val="23"/>
          <w:szCs w:val="22"/>
          <w:lang w:eastAsia="en-US"/>
        </w:rPr>
        <w:t xml:space="preserve"> </w:t>
      </w:r>
      <w:r w:rsidRPr="00793882">
        <w:rPr>
          <w:rFonts w:ascii="Calibri" w:eastAsia="Calibri" w:hAnsi="Calibri" w:cs="Calibri"/>
          <w:sz w:val="23"/>
          <w:szCs w:val="22"/>
          <w:lang w:eastAsia="en-US"/>
        </w:rPr>
        <w:t>efektywności</w:t>
      </w:r>
      <w:r w:rsidRPr="00793882">
        <w:rPr>
          <w:rFonts w:ascii="Calibri" w:eastAsia="Calibri" w:hAnsi="Calibri" w:cs="Calibri"/>
          <w:spacing w:val="-1"/>
          <w:sz w:val="23"/>
          <w:szCs w:val="22"/>
          <w:lang w:eastAsia="en-US"/>
        </w:rPr>
        <w:t xml:space="preserve"> </w:t>
      </w:r>
      <w:r w:rsidRPr="00793882">
        <w:rPr>
          <w:rFonts w:ascii="Calibri" w:eastAsia="Calibri" w:hAnsi="Calibri" w:cs="Calibri"/>
          <w:sz w:val="23"/>
          <w:szCs w:val="22"/>
          <w:lang w:eastAsia="en-US"/>
        </w:rPr>
        <w:t>energetycznej. Takie zasilacze są projektowane z myślą o zapewnieniu</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stabilności</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i</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możliwości</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rozbudowy</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komputera</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w</w:t>
      </w:r>
      <w:r w:rsidRPr="00793882">
        <w:rPr>
          <w:rFonts w:ascii="Calibri" w:eastAsia="Calibri" w:hAnsi="Calibri" w:cs="Calibri"/>
          <w:spacing w:val="-3"/>
          <w:sz w:val="23"/>
          <w:szCs w:val="22"/>
          <w:lang w:eastAsia="en-US"/>
        </w:rPr>
        <w:t xml:space="preserve"> </w:t>
      </w:r>
      <w:r w:rsidRPr="00793882">
        <w:rPr>
          <w:rFonts w:ascii="Calibri" w:eastAsia="Calibri" w:hAnsi="Calibri" w:cs="Calibri"/>
          <w:sz w:val="23"/>
          <w:szCs w:val="22"/>
          <w:lang w:eastAsia="en-US"/>
        </w:rPr>
        <w:t>przyszłości,</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bez</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konieczności przekraczania optymalnego obciążenia.</w:t>
      </w:r>
    </w:p>
    <w:p w14:paraId="17C987B9" w14:textId="77777777" w:rsidR="00793882" w:rsidRPr="00793882" w:rsidRDefault="00793882" w:rsidP="008644E9">
      <w:pPr>
        <w:widowControl w:val="0"/>
        <w:autoSpaceDE w:val="0"/>
        <w:autoSpaceDN w:val="0"/>
        <w:spacing w:before="1"/>
        <w:jc w:val="both"/>
        <w:rPr>
          <w:rFonts w:ascii="Calibri" w:eastAsia="Calibri" w:hAnsi="Calibri" w:cs="Calibri"/>
          <w:sz w:val="23"/>
          <w:szCs w:val="24"/>
          <w:lang w:eastAsia="en-US"/>
        </w:rPr>
      </w:pPr>
    </w:p>
    <w:p w14:paraId="29688C11"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3"/>
          <w:szCs w:val="22"/>
          <w:lang w:eastAsia="en-US"/>
        </w:rPr>
      </w:pPr>
      <w:r w:rsidRPr="00793882">
        <w:rPr>
          <w:rFonts w:ascii="Calibri" w:eastAsia="Calibri" w:hAnsi="Calibri" w:cs="Calibri"/>
          <w:sz w:val="23"/>
          <w:szCs w:val="22"/>
          <w:lang w:eastAsia="en-US"/>
        </w:rPr>
        <w:t>Dopuszczenie</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minimalnej</w:t>
      </w:r>
      <w:r w:rsidRPr="00793882">
        <w:rPr>
          <w:rFonts w:ascii="Calibri" w:eastAsia="Calibri" w:hAnsi="Calibri" w:cs="Calibri"/>
          <w:spacing w:val="-7"/>
          <w:sz w:val="23"/>
          <w:szCs w:val="22"/>
          <w:lang w:eastAsia="en-US"/>
        </w:rPr>
        <w:t xml:space="preserve"> </w:t>
      </w:r>
      <w:r w:rsidRPr="00793882">
        <w:rPr>
          <w:rFonts w:ascii="Calibri" w:eastAsia="Calibri" w:hAnsi="Calibri" w:cs="Calibri"/>
          <w:sz w:val="23"/>
          <w:szCs w:val="22"/>
          <w:lang w:eastAsia="en-US"/>
        </w:rPr>
        <w:t>sprawności</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na</w:t>
      </w:r>
      <w:r w:rsidRPr="00793882">
        <w:rPr>
          <w:rFonts w:ascii="Calibri" w:eastAsia="Calibri" w:hAnsi="Calibri" w:cs="Calibri"/>
          <w:spacing w:val="-3"/>
          <w:sz w:val="23"/>
          <w:szCs w:val="22"/>
          <w:lang w:eastAsia="en-US"/>
        </w:rPr>
        <w:t xml:space="preserve"> </w:t>
      </w:r>
      <w:r w:rsidRPr="00793882">
        <w:rPr>
          <w:rFonts w:ascii="Calibri" w:eastAsia="Calibri" w:hAnsi="Calibri" w:cs="Calibri"/>
          <w:sz w:val="23"/>
          <w:szCs w:val="22"/>
          <w:lang w:eastAsia="en-US"/>
        </w:rPr>
        <w:t>poziomie</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89</w:t>
      </w:r>
      <w:r w:rsidRPr="00793882">
        <w:rPr>
          <w:rFonts w:ascii="Calibri" w:eastAsia="Calibri" w:hAnsi="Calibri" w:cs="Calibri"/>
          <w:spacing w:val="-2"/>
          <w:sz w:val="23"/>
          <w:szCs w:val="22"/>
          <w:lang w:eastAsia="en-US"/>
        </w:rPr>
        <w:t xml:space="preserve"> </w:t>
      </w:r>
      <w:r w:rsidRPr="00793882">
        <w:rPr>
          <w:rFonts w:ascii="Calibri" w:eastAsia="Calibri" w:hAnsi="Calibri" w:cs="Calibri"/>
          <w:sz w:val="23"/>
          <w:szCs w:val="22"/>
          <w:lang w:eastAsia="en-US"/>
        </w:rPr>
        <w:t>%</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wciąż</w:t>
      </w:r>
      <w:r w:rsidRPr="00793882">
        <w:rPr>
          <w:rFonts w:ascii="Calibri" w:eastAsia="Calibri" w:hAnsi="Calibri" w:cs="Calibri"/>
          <w:spacing w:val="-3"/>
          <w:sz w:val="23"/>
          <w:szCs w:val="22"/>
          <w:lang w:eastAsia="en-US"/>
        </w:rPr>
        <w:t xml:space="preserve"> </w:t>
      </w:r>
      <w:r w:rsidRPr="00793882">
        <w:rPr>
          <w:rFonts w:ascii="Calibri" w:eastAsia="Calibri" w:hAnsi="Calibri" w:cs="Calibri"/>
          <w:sz w:val="23"/>
          <w:szCs w:val="22"/>
          <w:lang w:eastAsia="en-US"/>
        </w:rPr>
        <w:t>gwarantuje</w:t>
      </w:r>
      <w:r w:rsidRPr="00793882">
        <w:rPr>
          <w:rFonts w:ascii="Calibri" w:eastAsia="Calibri" w:hAnsi="Calibri" w:cs="Calibri"/>
          <w:spacing w:val="-2"/>
          <w:sz w:val="23"/>
          <w:szCs w:val="22"/>
          <w:lang w:eastAsia="en-US"/>
        </w:rPr>
        <w:t xml:space="preserve"> </w:t>
      </w:r>
      <w:r w:rsidRPr="00793882">
        <w:rPr>
          <w:rFonts w:ascii="Calibri" w:eastAsia="Calibri" w:hAnsi="Calibri" w:cs="Calibri"/>
          <w:sz w:val="23"/>
          <w:szCs w:val="22"/>
          <w:lang w:eastAsia="en-US"/>
        </w:rPr>
        <w:t>wysoką</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efektywność energetyczną, a jednocześnie umożliwi udział większej ilości urządzeń.</w:t>
      </w:r>
    </w:p>
    <w:p w14:paraId="2AD22312" w14:textId="77777777" w:rsidR="00793882" w:rsidRPr="00793882" w:rsidRDefault="00793882" w:rsidP="008644E9">
      <w:pPr>
        <w:widowControl w:val="0"/>
        <w:autoSpaceDE w:val="0"/>
        <w:autoSpaceDN w:val="0"/>
        <w:spacing w:before="43"/>
        <w:jc w:val="both"/>
        <w:rPr>
          <w:rFonts w:ascii="Calibri" w:eastAsia="Calibri" w:hAnsi="Calibri" w:cs="Calibri"/>
          <w:sz w:val="23"/>
          <w:szCs w:val="24"/>
          <w:lang w:eastAsia="en-US"/>
        </w:rPr>
      </w:pPr>
    </w:p>
    <w:p w14:paraId="5A983A89"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3"/>
          <w:szCs w:val="22"/>
          <w:lang w:eastAsia="en-US"/>
        </w:rPr>
      </w:pPr>
      <w:r w:rsidRPr="00793882">
        <w:rPr>
          <w:rFonts w:ascii="Calibri" w:eastAsia="Calibri" w:hAnsi="Calibri" w:cs="Calibri"/>
          <w:sz w:val="23"/>
          <w:szCs w:val="22"/>
          <w:lang w:eastAsia="en-US"/>
        </w:rPr>
        <w:t>Proponowana</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zmiana</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przyczyni</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się</w:t>
      </w:r>
      <w:r w:rsidRPr="00793882">
        <w:rPr>
          <w:rFonts w:ascii="Calibri" w:eastAsia="Calibri" w:hAnsi="Calibri" w:cs="Calibri"/>
          <w:spacing w:val="-4"/>
          <w:sz w:val="23"/>
          <w:szCs w:val="22"/>
          <w:lang w:eastAsia="en-US"/>
        </w:rPr>
        <w:t xml:space="preserve"> </w:t>
      </w:r>
      <w:r w:rsidRPr="00793882">
        <w:rPr>
          <w:rFonts w:ascii="Calibri" w:eastAsia="Calibri" w:hAnsi="Calibri" w:cs="Calibri"/>
          <w:sz w:val="23"/>
          <w:szCs w:val="22"/>
          <w:lang w:eastAsia="en-US"/>
        </w:rPr>
        <w:t>do</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zwiększenia</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konkurencyjności</w:t>
      </w:r>
      <w:r w:rsidRPr="00793882">
        <w:rPr>
          <w:rFonts w:ascii="Calibri" w:eastAsia="Calibri" w:hAnsi="Calibri" w:cs="Calibri"/>
          <w:spacing w:val="-6"/>
          <w:sz w:val="23"/>
          <w:szCs w:val="22"/>
          <w:lang w:eastAsia="en-US"/>
        </w:rPr>
        <w:t xml:space="preserve"> </w:t>
      </w:r>
      <w:r w:rsidRPr="00793882">
        <w:rPr>
          <w:rFonts w:ascii="Calibri" w:eastAsia="Calibri" w:hAnsi="Calibri" w:cs="Calibri"/>
          <w:sz w:val="23"/>
          <w:szCs w:val="22"/>
          <w:lang w:eastAsia="en-US"/>
        </w:rPr>
        <w:t>składanych</w:t>
      </w:r>
      <w:r w:rsidRPr="00793882">
        <w:rPr>
          <w:rFonts w:ascii="Calibri" w:eastAsia="Calibri" w:hAnsi="Calibri" w:cs="Calibri"/>
          <w:spacing w:val="-5"/>
          <w:sz w:val="23"/>
          <w:szCs w:val="22"/>
          <w:lang w:eastAsia="en-US"/>
        </w:rPr>
        <w:t xml:space="preserve"> </w:t>
      </w:r>
      <w:r w:rsidRPr="00793882">
        <w:rPr>
          <w:rFonts w:ascii="Calibri" w:eastAsia="Calibri" w:hAnsi="Calibri" w:cs="Calibri"/>
          <w:sz w:val="23"/>
          <w:szCs w:val="22"/>
          <w:lang w:eastAsia="en-US"/>
        </w:rPr>
        <w:t>ofert przy jednoczesnym utrzymaniu wysokiej jakości zasilaczy.</w:t>
      </w:r>
    </w:p>
    <w:p w14:paraId="1D0A812C" w14:textId="77777777" w:rsidR="00793882" w:rsidRPr="00793882" w:rsidRDefault="00793882" w:rsidP="008644E9">
      <w:pPr>
        <w:widowControl w:val="0"/>
        <w:autoSpaceDE w:val="0"/>
        <w:autoSpaceDN w:val="0"/>
        <w:spacing w:line="276" w:lineRule="auto"/>
        <w:ind w:left="285"/>
        <w:jc w:val="both"/>
        <w:rPr>
          <w:rFonts w:ascii="Calibri" w:eastAsia="Calibri" w:hAnsi="Calibri" w:cs="Calibri"/>
          <w:sz w:val="23"/>
          <w:szCs w:val="22"/>
          <w:lang w:eastAsia="en-US"/>
        </w:rPr>
      </w:pPr>
    </w:p>
    <w:p w14:paraId="3DECD132" w14:textId="77777777" w:rsidR="008472B8" w:rsidRPr="008472B8" w:rsidRDefault="008472B8" w:rsidP="008644E9">
      <w:pPr>
        <w:widowControl w:val="0"/>
        <w:autoSpaceDE w:val="0"/>
        <w:autoSpaceDN w:val="0"/>
        <w:spacing w:line="276" w:lineRule="auto"/>
        <w:ind w:left="285"/>
        <w:jc w:val="both"/>
        <w:rPr>
          <w:rFonts w:ascii="Calibri" w:eastAsia="Calibri" w:hAnsi="Calibri" w:cs="Calibri"/>
          <w:b/>
          <w:bCs/>
          <w:sz w:val="23"/>
          <w:szCs w:val="22"/>
          <w:lang w:eastAsia="en-US"/>
        </w:rPr>
      </w:pPr>
      <w:r w:rsidRPr="008472B8">
        <w:rPr>
          <w:rFonts w:ascii="Calibri" w:eastAsia="Calibri" w:hAnsi="Calibri" w:cs="Calibri"/>
          <w:b/>
          <w:bCs/>
          <w:sz w:val="23"/>
          <w:szCs w:val="22"/>
          <w:lang w:eastAsia="en-US"/>
        </w:rPr>
        <w:t>Stanowisko (wyjaśnienie) Zamawiającego:</w:t>
      </w:r>
    </w:p>
    <w:p w14:paraId="370A41F0" w14:textId="4AF03318" w:rsidR="00793882" w:rsidRPr="00793882" w:rsidRDefault="00793882" w:rsidP="008644E9">
      <w:pPr>
        <w:widowControl w:val="0"/>
        <w:autoSpaceDE w:val="0"/>
        <w:autoSpaceDN w:val="0"/>
        <w:spacing w:line="276" w:lineRule="auto"/>
        <w:ind w:left="285"/>
        <w:jc w:val="both"/>
        <w:rPr>
          <w:rFonts w:ascii="Calibri" w:eastAsia="Calibri" w:hAnsi="Calibri" w:cs="Calibri"/>
          <w:b/>
          <w:bCs/>
          <w:sz w:val="23"/>
          <w:szCs w:val="22"/>
          <w:lang w:eastAsia="en-US"/>
        </w:rPr>
      </w:pPr>
      <w:r w:rsidRPr="00793882">
        <w:rPr>
          <w:rFonts w:ascii="Calibri" w:eastAsia="Calibri" w:hAnsi="Calibri" w:cs="Calibri"/>
          <w:b/>
          <w:bCs/>
          <w:sz w:val="23"/>
          <w:szCs w:val="22"/>
          <w:lang w:eastAsia="en-US"/>
        </w:rPr>
        <w:t>Zamawiający podtrzymuje zapisy SWZ. Zamawiający nie może zaakceptować zasilacza o większej mocy i mniejszej sprawności z powodu większego poboru energii związanego z niższa sprawnością przy wyższej mocy co tym samym spowoduje większe wydzielanie ciepła i głośniejszą pracę urządzenia w związku z intensywniejszą praca wentylatora.</w:t>
      </w:r>
    </w:p>
    <w:p w14:paraId="1F905C92" w14:textId="77777777" w:rsidR="00793882" w:rsidRPr="00793882" w:rsidRDefault="00793882" w:rsidP="008644E9">
      <w:pPr>
        <w:widowControl w:val="0"/>
        <w:autoSpaceDE w:val="0"/>
        <w:autoSpaceDN w:val="0"/>
        <w:spacing w:before="55"/>
        <w:jc w:val="both"/>
        <w:rPr>
          <w:rFonts w:ascii="Calibri" w:eastAsia="Calibri" w:hAnsi="Calibri" w:cs="Calibri"/>
          <w:sz w:val="23"/>
          <w:szCs w:val="24"/>
          <w:lang w:eastAsia="en-US"/>
        </w:rPr>
      </w:pPr>
    </w:p>
    <w:p w14:paraId="003C125A" w14:textId="77777777" w:rsidR="00793882" w:rsidRPr="00793882" w:rsidRDefault="00793882" w:rsidP="008644E9">
      <w:pPr>
        <w:widowControl w:val="0"/>
        <w:autoSpaceDE w:val="0"/>
        <w:autoSpaceDN w:val="0"/>
        <w:ind w:left="285"/>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Pytanie </w:t>
      </w:r>
      <w:r w:rsidRPr="00793882">
        <w:rPr>
          <w:rFonts w:ascii="Calibri" w:eastAsia="Calibri" w:hAnsi="Calibri" w:cs="Calibri"/>
          <w:b/>
          <w:bCs/>
          <w:spacing w:val="-5"/>
          <w:sz w:val="24"/>
          <w:szCs w:val="24"/>
          <w:lang w:eastAsia="en-US"/>
        </w:rPr>
        <w:t>6.</w:t>
      </w:r>
    </w:p>
    <w:p w14:paraId="1B98BAD9" w14:textId="77777777" w:rsidR="00793882" w:rsidRPr="00793882" w:rsidRDefault="00793882" w:rsidP="008644E9">
      <w:pPr>
        <w:widowControl w:val="0"/>
        <w:autoSpaceDE w:val="0"/>
        <w:autoSpaceDN w:val="0"/>
        <w:spacing w:before="46" w:line="276" w:lineRule="auto"/>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Zamawiający</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wymaga:</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„Wbudowane</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dwa</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głośniki</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o</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mocy</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min.</w:t>
      </w:r>
      <w:r w:rsidRPr="00793882">
        <w:rPr>
          <w:rFonts w:ascii="Calibri" w:eastAsia="Calibri" w:hAnsi="Calibri" w:cs="Calibri"/>
          <w:spacing w:val="-6"/>
          <w:sz w:val="24"/>
          <w:szCs w:val="24"/>
          <w:lang w:eastAsia="en-US"/>
        </w:rPr>
        <w:t xml:space="preserve"> </w:t>
      </w:r>
      <w:r w:rsidRPr="00793882">
        <w:rPr>
          <w:rFonts w:ascii="Calibri" w:eastAsia="Calibri" w:hAnsi="Calibri" w:cs="Calibri"/>
          <w:b/>
          <w:sz w:val="24"/>
          <w:szCs w:val="24"/>
          <w:lang w:eastAsia="en-US"/>
        </w:rPr>
        <w:t>3W</w:t>
      </w:r>
      <w:r w:rsidRPr="00793882">
        <w:rPr>
          <w:rFonts w:ascii="Calibri" w:eastAsia="Calibri" w:hAnsi="Calibri" w:cs="Calibri"/>
          <w:b/>
          <w:spacing w:val="-8"/>
          <w:sz w:val="24"/>
          <w:szCs w:val="24"/>
          <w:lang w:eastAsia="en-US"/>
        </w:rPr>
        <w:t xml:space="preserve"> </w:t>
      </w:r>
      <w:r w:rsidRPr="00793882">
        <w:rPr>
          <w:rFonts w:ascii="Calibri" w:eastAsia="Calibri" w:hAnsi="Calibri" w:cs="Calibri"/>
          <w:sz w:val="24"/>
          <w:szCs w:val="24"/>
          <w:lang w:eastAsia="en-US"/>
        </w:rPr>
        <w:t>każdy”.</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Czy</w:t>
      </w:r>
      <w:r w:rsidRPr="00793882">
        <w:rPr>
          <w:rFonts w:ascii="Calibri" w:eastAsia="Calibri" w:hAnsi="Calibri" w:cs="Calibri"/>
          <w:spacing w:val="-9"/>
          <w:sz w:val="24"/>
          <w:szCs w:val="24"/>
          <w:lang w:eastAsia="en-US"/>
        </w:rPr>
        <w:t xml:space="preserve"> </w:t>
      </w:r>
      <w:r w:rsidRPr="00793882">
        <w:rPr>
          <w:rFonts w:ascii="Calibri" w:eastAsia="Calibri" w:hAnsi="Calibri" w:cs="Calibri"/>
          <w:sz w:val="24"/>
          <w:szCs w:val="24"/>
          <w:lang w:eastAsia="en-US"/>
        </w:rPr>
        <w:t xml:space="preserve">Zamawiający dopuści: Wbudowane dwa głośniki o mocy min. </w:t>
      </w:r>
      <w:r w:rsidRPr="00793882">
        <w:rPr>
          <w:rFonts w:ascii="Calibri" w:eastAsia="Calibri" w:hAnsi="Calibri" w:cs="Calibri"/>
          <w:b/>
          <w:sz w:val="24"/>
          <w:szCs w:val="24"/>
          <w:lang w:eastAsia="en-US"/>
        </w:rPr>
        <w:t xml:space="preserve">2W </w:t>
      </w:r>
      <w:r w:rsidRPr="00793882">
        <w:rPr>
          <w:rFonts w:ascii="Calibri" w:eastAsia="Calibri" w:hAnsi="Calibri" w:cs="Calibri"/>
          <w:sz w:val="24"/>
          <w:szCs w:val="24"/>
          <w:lang w:eastAsia="en-US"/>
        </w:rPr>
        <w:t>każdy? Różnica jest niewielka i wciąż zapewni komfortową pracę i jakość dźwięku.</w:t>
      </w:r>
    </w:p>
    <w:p w14:paraId="4D44DA7E" w14:textId="77777777" w:rsidR="00793882" w:rsidRPr="00793882" w:rsidRDefault="00793882" w:rsidP="008644E9">
      <w:pPr>
        <w:widowControl w:val="0"/>
        <w:autoSpaceDE w:val="0"/>
        <w:autoSpaceDN w:val="0"/>
        <w:spacing w:before="43"/>
        <w:jc w:val="both"/>
        <w:rPr>
          <w:rFonts w:ascii="Calibri" w:eastAsia="Calibri" w:hAnsi="Calibri" w:cs="Calibri"/>
          <w:sz w:val="24"/>
          <w:szCs w:val="24"/>
          <w:lang w:eastAsia="en-US"/>
        </w:rPr>
      </w:pPr>
    </w:p>
    <w:p w14:paraId="657EFCD2" w14:textId="77777777" w:rsidR="00793882" w:rsidRPr="00793882" w:rsidRDefault="00793882" w:rsidP="008644E9">
      <w:pPr>
        <w:widowControl w:val="0"/>
        <w:autoSpaceDE w:val="0"/>
        <w:autoSpaceDN w:val="0"/>
        <w:spacing w:line="278" w:lineRule="auto"/>
        <w:ind w:left="285"/>
        <w:jc w:val="both"/>
        <w:rPr>
          <w:rFonts w:ascii="Calibri" w:eastAsia="Calibri" w:hAnsi="Calibri" w:cs="Calibri"/>
          <w:spacing w:val="-2"/>
          <w:sz w:val="24"/>
          <w:szCs w:val="24"/>
          <w:lang w:eastAsia="en-US"/>
        </w:rPr>
      </w:pPr>
      <w:r w:rsidRPr="00793882">
        <w:rPr>
          <w:rFonts w:ascii="Calibri" w:eastAsia="Calibri" w:hAnsi="Calibri" w:cs="Calibri"/>
          <w:sz w:val="24"/>
          <w:szCs w:val="24"/>
          <w:lang w:eastAsia="en-US"/>
        </w:rPr>
        <w:t>Proponowana</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zmiana</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pozwoli</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zaoferowanie</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tańszych</w:t>
      </w:r>
      <w:r w:rsidRPr="00793882">
        <w:rPr>
          <w:rFonts w:ascii="Calibri" w:eastAsia="Calibri" w:hAnsi="Calibri" w:cs="Calibri"/>
          <w:spacing w:val="-12"/>
          <w:sz w:val="24"/>
          <w:szCs w:val="24"/>
          <w:lang w:eastAsia="en-US"/>
        </w:rPr>
        <w:t xml:space="preserve"> </w:t>
      </w:r>
      <w:r w:rsidRPr="00793882">
        <w:rPr>
          <w:rFonts w:ascii="Calibri" w:eastAsia="Calibri" w:hAnsi="Calibri" w:cs="Calibri"/>
          <w:sz w:val="24"/>
          <w:szCs w:val="24"/>
          <w:lang w:eastAsia="en-US"/>
        </w:rPr>
        <w:t>konfiguracji</w:t>
      </w:r>
      <w:r w:rsidRPr="00793882">
        <w:rPr>
          <w:rFonts w:ascii="Calibri" w:eastAsia="Calibri" w:hAnsi="Calibri" w:cs="Calibri"/>
          <w:spacing w:val="-14"/>
          <w:sz w:val="24"/>
          <w:szCs w:val="24"/>
          <w:lang w:eastAsia="en-US"/>
        </w:rPr>
        <w:t xml:space="preserve"> </w:t>
      </w:r>
      <w:r w:rsidRPr="00793882">
        <w:rPr>
          <w:rFonts w:ascii="Calibri" w:eastAsia="Calibri" w:hAnsi="Calibri" w:cs="Calibri"/>
          <w:sz w:val="24"/>
          <w:szCs w:val="24"/>
          <w:lang w:eastAsia="en-US"/>
        </w:rPr>
        <w:t>przy</w:t>
      </w:r>
      <w:r w:rsidRPr="00793882">
        <w:rPr>
          <w:rFonts w:ascii="Calibri" w:eastAsia="Calibri" w:hAnsi="Calibri" w:cs="Calibri"/>
          <w:spacing w:val="-13"/>
          <w:sz w:val="24"/>
          <w:szCs w:val="24"/>
          <w:lang w:eastAsia="en-US"/>
        </w:rPr>
        <w:t xml:space="preserve"> </w:t>
      </w:r>
      <w:r w:rsidRPr="00793882">
        <w:rPr>
          <w:rFonts w:ascii="Calibri" w:eastAsia="Calibri" w:hAnsi="Calibri" w:cs="Calibri"/>
          <w:sz w:val="24"/>
          <w:szCs w:val="24"/>
          <w:lang w:eastAsia="en-US"/>
        </w:rPr>
        <w:t>jednoczesnym spełnieniu</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pozostałych</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wymagań</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technicznych</w:t>
      </w:r>
      <w:r w:rsidRPr="00793882">
        <w:rPr>
          <w:rFonts w:ascii="Calibri" w:eastAsia="Calibri" w:hAnsi="Calibri" w:cs="Calibri"/>
          <w:spacing w:val="-10"/>
          <w:sz w:val="24"/>
          <w:szCs w:val="24"/>
          <w:lang w:eastAsia="en-US"/>
        </w:rPr>
        <w:t xml:space="preserve"> </w:t>
      </w:r>
      <w:r w:rsidRPr="00793882">
        <w:rPr>
          <w:rFonts w:ascii="Calibri" w:eastAsia="Calibri" w:hAnsi="Calibri" w:cs="Calibri"/>
          <w:sz w:val="24"/>
          <w:szCs w:val="24"/>
          <w:lang w:eastAsia="en-US"/>
        </w:rPr>
        <w:t>co</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przełoży</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się</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na</w:t>
      </w:r>
      <w:r w:rsidRPr="00793882">
        <w:rPr>
          <w:rFonts w:ascii="Calibri" w:eastAsia="Calibri" w:hAnsi="Calibri" w:cs="Calibri"/>
          <w:spacing w:val="-11"/>
          <w:sz w:val="24"/>
          <w:szCs w:val="24"/>
          <w:lang w:eastAsia="en-US"/>
        </w:rPr>
        <w:t xml:space="preserve"> </w:t>
      </w:r>
      <w:r w:rsidRPr="00793882">
        <w:rPr>
          <w:rFonts w:ascii="Calibri" w:eastAsia="Calibri" w:hAnsi="Calibri" w:cs="Calibri"/>
          <w:sz w:val="24"/>
          <w:szCs w:val="24"/>
          <w:lang w:eastAsia="en-US"/>
        </w:rPr>
        <w:t>konkurencyjność</w:t>
      </w:r>
      <w:r w:rsidRPr="00793882">
        <w:rPr>
          <w:rFonts w:ascii="Calibri" w:eastAsia="Calibri" w:hAnsi="Calibri" w:cs="Calibri"/>
          <w:spacing w:val="-10"/>
          <w:sz w:val="24"/>
          <w:szCs w:val="24"/>
          <w:lang w:eastAsia="en-US"/>
        </w:rPr>
        <w:t xml:space="preserve"> </w:t>
      </w:r>
      <w:r w:rsidRPr="00793882">
        <w:rPr>
          <w:rFonts w:ascii="Calibri" w:eastAsia="Calibri" w:hAnsi="Calibri" w:cs="Calibri"/>
          <w:spacing w:val="-2"/>
          <w:sz w:val="24"/>
          <w:szCs w:val="24"/>
          <w:lang w:eastAsia="en-US"/>
        </w:rPr>
        <w:t>ofert.</w:t>
      </w:r>
    </w:p>
    <w:p w14:paraId="53B5F774" w14:textId="77777777" w:rsidR="00793882" w:rsidRPr="00793882" w:rsidRDefault="00793882" w:rsidP="008644E9">
      <w:pPr>
        <w:widowControl w:val="0"/>
        <w:autoSpaceDE w:val="0"/>
        <w:autoSpaceDN w:val="0"/>
        <w:spacing w:line="278" w:lineRule="auto"/>
        <w:ind w:left="285"/>
        <w:jc w:val="both"/>
        <w:rPr>
          <w:rFonts w:ascii="Calibri" w:eastAsia="Calibri" w:hAnsi="Calibri" w:cs="Calibri"/>
          <w:spacing w:val="-2"/>
          <w:sz w:val="24"/>
          <w:szCs w:val="24"/>
          <w:lang w:eastAsia="en-US"/>
        </w:rPr>
      </w:pPr>
    </w:p>
    <w:p w14:paraId="77875098" w14:textId="50894BE5" w:rsidR="008472B8" w:rsidRPr="00903552" w:rsidRDefault="008472B8" w:rsidP="008644E9">
      <w:pPr>
        <w:widowControl w:val="0"/>
        <w:autoSpaceDE w:val="0"/>
        <w:autoSpaceDN w:val="0"/>
        <w:spacing w:line="278" w:lineRule="auto"/>
        <w:ind w:left="285"/>
        <w:jc w:val="both"/>
        <w:rPr>
          <w:rFonts w:ascii="Calibri" w:eastAsia="Calibri" w:hAnsi="Calibri" w:cs="Calibri"/>
          <w:spacing w:val="-2"/>
          <w:sz w:val="24"/>
          <w:szCs w:val="24"/>
          <w:lang w:eastAsia="en-US"/>
        </w:rPr>
      </w:pPr>
      <w:r w:rsidRPr="008472B8">
        <w:rPr>
          <w:rFonts w:ascii="Calibri" w:eastAsia="Calibri" w:hAnsi="Calibri" w:cs="Calibri"/>
          <w:b/>
          <w:bCs/>
          <w:spacing w:val="-2"/>
          <w:sz w:val="24"/>
          <w:szCs w:val="24"/>
          <w:lang w:eastAsia="en-US"/>
        </w:rPr>
        <w:t>Stanowisko (wyjaśnienie) Zamawiającego:</w:t>
      </w:r>
    </w:p>
    <w:p w14:paraId="06E2FDF4" w14:textId="55985888" w:rsidR="00793882" w:rsidRPr="00793882" w:rsidRDefault="00793882" w:rsidP="008644E9">
      <w:pPr>
        <w:widowControl w:val="0"/>
        <w:autoSpaceDE w:val="0"/>
        <w:autoSpaceDN w:val="0"/>
        <w:spacing w:line="278" w:lineRule="auto"/>
        <w:ind w:left="285"/>
        <w:jc w:val="both"/>
        <w:rPr>
          <w:rFonts w:ascii="Calibri" w:eastAsia="Calibri" w:hAnsi="Calibri" w:cs="Calibri"/>
          <w:b/>
          <w:bCs/>
          <w:sz w:val="24"/>
          <w:szCs w:val="24"/>
          <w:lang w:eastAsia="en-US"/>
        </w:rPr>
      </w:pPr>
      <w:r w:rsidRPr="00793882">
        <w:rPr>
          <w:rFonts w:ascii="Calibri" w:eastAsia="Calibri" w:hAnsi="Calibri" w:cs="Calibri"/>
          <w:b/>
          <w:bCs/>
          <w:spacing w:val="-2"/>
          <w:sz w:val="24"/>
          <w:szCs w:val="24"/>
          <w:lang w:eastAsia="en-US"/>
        </w:rPr>
        <w:t>Zamawiający podtrzymuje zapisy SWZ.</w:t>
      </w:r>
    </w:p>
    <w:p w14:paraId="4D3520D4" w14:textId="77777777" w:rsidR="00793882" w:rsidRPr="00793882" w:rsidRDefault="00793882" w:rsidP="008644E9">
      <w:pPr>
        <w:widowControl w:val="0"/>
        <w:autoSpaceDE w:val="0"/>
        <w:autoSpaceDN w:val="0"/>
        <w:spacing w:before="198"/>
        <w:jc w:val="both"/>
        <w:rPr>
          <w:rFonts w:ascii="Calibri" w:eastAsia="Calibri" w:hAnsi="Calibri" w:cs="Calibri"/>
          <w:sz w:val="24"/>
          <w:szCs w:val="24"/>
          <w:lang w:eastAsia="en-US"/>
        </w:rPr>
      </w:pPr>
    </w:p>
    <w:p w14:paraId="0A393EC9" w14:textId="77777777" w:rsidR="00793882" w:rsidRPr="00793882" w:rsidRDefault="00793882" w:rsidP="008644E9">
      <w:pPr>
        <w:widowControl w:val="0"/>
        <w:autoSpaceDE w:val="0"/>
        <w:autoSpaceDN w:val="0"/>
        <w:ind w:left="285"/>
        <w:jc w:val="both"/>
        <w:outlineLvl w:val="0"/>
        <w:rPr>
          <w:rFonts w:ascii="Calibri" w:eastAsia="Calibri" w:hAnsi="Calibri" w:cs="Calibri"/>
          <w:b/>
          <w:bCs/>
          <w:sz w:val="24"/>
          <w:szCs w:val="24"/>
          <w:lang w:eastAsia="en-US"/>
        </w:rPr>
      </w:pPr>
      <w:r w:rsidRPr="00793882">
        <w:rPr>
          <w:rFonts w:ascii="Calibri" w:eastAsia="Calibri" w:hAnsi="Calibri" w:cs="Calibri"/>
          <w:b/>
          <w:bCs/>
          <w:sz w:val="24"/>
          <w:szCs w:val="24"/>
          <w:lang w:eastAsia="en-US"/>
        </w:rPr>
        <w:t xml:space="preserve">Pytanie </w:t>
      </w:r>
      <w:r w:rsidRPr="00793882">
        <w:rPr>
          <w:rFonts w:ascii="Calibri" w:eastAsia="Calibri" w:hAnsi="Calibri" w:cs="Calibri"/>
          <w:b/>
          <w:bCs/>
          <w:spacing w:val="-5"/>
          <w:sz w:val="24"/>
          <w:szCs w:val="24"/>
          <w:lang w:eastAsia="en-US"/>
        </w:rPr>
        <w:t>7.</w:t>
      </w:r>
    </w:p>
    <w:p w14:paraId="519B3DAD" w14:textId="42EE57B8" w:rsidR="00793882" w:rsidRPr="00793882" w:rsidRDefault="00793882" w:rsidP="008644E9">
      <w:pPr>
        <w:widowControl w:val="0"/>
        <w:autoSpaceDE w:val="0"/>
        <w:autoSpaceDN w:val="0"/>
        <w:spacing w:before="43"/>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Zamawiający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wymaga,</w:t>
      </w:r>
      <w:r w:rsidRPr="00793882">
        <w:rPr>
          <w:rFonts w:ascii="Calibri" w:eastAsia="Calibri" w:hAnsi="Calibri" w:cs="Calibri"/>
          <w:spacing w:val="-4"/>
          <w:sz w:val="24"/>
          <w:szCs w:val="24"/>
          <w:lang w:eastAsia="en-US"/>
        </w:rPr>
        <w:t xml:space="preserve"> </w:t>
      </w:r>
      <w:r w:rsidRPr="00793882">
        <w:rPr>
          <w:rFonts w:ascii="Calibri" w:eastAsia="Calibri" w:hAnsi="Calibri" w:cs="Calibri"/>
          <w:sz w:val="24"/>
          <w:szCs w:val="24"/>
          <w:lang w:eastAsia="en-US"/>
        </w:rPr>
        <w:t>aby</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komputery</w:t>
      </w:r>
      <w:r w:rsidRPr="00793882">
        <w:rPr>
          <w:rFonts w:ascii="Calibri" w:eastAsia="Calibri" w:hAnsi="Calibri" w:cs="Calibri"/>
          <w:spacing w:val="-5"/>
          <w:sz w:val="24"/>
          <w:szCs w:val="24"/>
          <w:lang w:eastAsia="en-US"/>
        </w:rPr>
        <w:t xml:space="preserve">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posiadały</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 xml:space="preserve">funkcję </w:t>
      </w:r>
      <w:proofErr w:type="spellStart"/>
      <w:r w:rsidRPr="00793882">
        <w:rPr>
          <w:rFonts w:ascii="Calibri" w:eastAsia="Calibri" w:hAnsi="Calibri" w:cs="Calibri"/>
          <w:b/>
          <w:sz w:val="24"/>
          <w:szCs w:val="24"/>
          <w:lang w:eastAsia="en-US"/>
        </w:rPr>
        <w:t>pivot</w:t>
      </w:r>
      <w:proofErr w:type="spellEnd"/>
      <w:r w:rsidRPr="00793882">
        <w:rPr>
          <w:rFonts w:ascii="Calibri" w:eastAsia="Calibri" w:hAnsi="Calibri" w:cs="Calibri"/>
          <w:b/>
          <w:spacing w:val="-4"/>
          <w:sz w:val="24"/>
          <w:szCs w:val="24"/>
          <w:lang w:eastAsia="en-US"/>
        </w:rPr>
        <w:t xml:space="preserve"> </w:t>
      </w:r>
      <w:r w:rsidRPr="00793882">
        <w:rPr>
          <w:rFonts w:ascii="Calibri" w:eastAsia="Calibri" w:hAnsi="Calibri" w:cs="Calibri"/>
          <w:sz w:val="24"/>
          <w:szCs w:val="24"/>
          <w:lang w:eastAsia="en-US"/>
        </w:rPr>
        <w:t>w</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zakresie</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90</w:t>
      </w:r>
      <w:r w:rsidRPr="00793882">
        <w:rPr>
          <w:rFonts w:ascii="Calibri" w:eastAsia="Calibri" w:hAnsi="Calibri" w:cs="Calibri"/>
          <w:spacing w:val="-5"/>
          <w:sz w:val="24"/>
          <w:szCs w:val="24"/>
          <w:lang w:eastAsia="en-US"/>
        </w:rPr>
        <w:t xml:space="preserve"> </w:t>
      </w:r>
      <w:r w:rsidRPr="00793882">
        <w:rPr>
          <w:rFonts w:ascii="Calibri" w:eastAsia="Calibri" w:hAnsi="Calibri" w:cs="Calibri"/>
          <w:spacing w:val="-2"/>
          <w:sz w:val="24"/>
          <w:szCs w:val="24"/>
          <w:lang w:eastAsia="en-US"/>
        </w:rPr>
        <w:t>stopni.</w:t>
      </w:r>
    </w:p>
    <w:p w14:paraId="4B99E51F" w14:textId="77777777" w:rsidR="00793882" w:rsidRPr="00793882" w:rsidRDefault="00793882" w:rsidP="008644E9">
      <w:pPr>
        <w:widowControl w:val="0"/>
        <w:autoSpaceDE w:val="0"/>
        <w:autoSpaceDN w:val="0"/>
        <w:spacing w:line="278" w:lineRule="auto"/>
        <w:ind w:left="285"/>
        <w:jc w:val="both"/>
        <w:rPr>
          <w:rFonts w:ascii="Calibri" w:eastAsia="Calibri" w:hAnsi="Calibri" w:cs="Calibri"/>
          <w:sz w:val="24"/>
          <w:szCs w:val="24"/>
          <w:lang w:eastAsia="en-US"/>
        </w:rPr>
      </w:pPr>
      <w:r w:rsidRPr="00793882">
        <w:rPr>
          <w:rFonts w:ascii="Calibri" w:eastAsia="Calibri" w:hAnsi="Calibri" w:cs="Calibri"/>
          <w:sz w:val="24"/>
          <w:szCs w:val="24"/>
          <w:lang w:eastAsia="en-US"/>
        </w:rPr>
        <w:t>Obecnie</w:t>
      </w:r>
      <w:r w:rsidRPr="00793882">
        <w:rPr>
          <w:rFonts w:ascii="Calibri" w:eastAsia="Calibri" w:hAnsi="Calibri" w:cs="Calibri"/>
          <w:spacing w:val="-4"/>
          <w:sz w:val="24"/>
          <w:szCs w:val="24"/>
          <w:lang w:eastAsia="en-US"/>
        </w:rPr>
        <w:t xml:space="preserve"> </w:t>
      </w:r>
      <w:r w:rsidRPr="00793882">
        <w:rPr>
          <w:rFonts w:ascii="Calibri" w:eastAsia="Calibri" w:hAnsi="Calibri" w:cs="Calibri"/>
          <w:sz w:val="24"/>
          <w:szCs w:val="24"/>
          <w:lang w:eastAsia="en-US"/>
        </w:rPr>
        <w:t>wymóg</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ten</w:t>
      </w:r>
      <w:r w:rsidRPr="00793882">
        <w:rPr>
          <w:rFonts w:ascii="Calibri" w:eastAsia="Calibri" w:hAnsi="Calibri" w:cs="Calibri"/>
          <w:spacing w:val="-3"/>
          <w:sz w:val="24"/>
          <w:szCs w:val="24"/>
          <w:lang w:eastAsia="en-US"/>
        </w:rPr>
        <w:t xml:space="preserve"> </w:t>
      </w:r>
      <w:r w:rsidRPr="00793882">
        <w:rPr>
          <w:rFonts w:ascii="Calibri" w:eastAsia="Calibri" w:hAnsi="Calibri" w:cs="Calibri"/>
          <w:sz w:val="24"/>
          <w:szCs w:val="24"/>
          <w:lang w:eastAsia="en-US"/>
        </w:rPr>
        <w:t>wyklucza</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wiele</w:t>
      </w:r>
      <w:r w:rsidRPr="00793882">
        <w:rPr>
          <w:rFonts w:ascii="Calibri" w:eastAsia="Calibri" w:hAnsi="Calibri" w:cs="Calibri"/>
          <w:spacing w:val="-2"/>
          <w:sz w:val="24"/>
          <w:szCs w:val="24"/>
          <w:lang w:eastAsia="en-US"/>
        </w:rPr>
        <w:t xml:space="preserve"> </w:t>
      </w:r>
      <w:r w:rsidRPr="00793882">
        <w:rPr>
          <w:rFonts w:ascii="Calibri" w:eastAsia="Calibri" w:hAnsi="Calibri" w:cs="Calibri"/>
          <w:sz w:val="24"/>
          <w:szCs w:val="24"/>
          <w:lang w:eastAsia="en-US"/>
        </w:rPr>
        <w:t>urządzeń,</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które</w:t>
      </w:r>
      <w:r w:rsidRPr="00793882">
        <w:rPr>
          <w:rFonts w:ascii="Calibri" w:eastAsia="Calibri" w:hAnsi="Calibri" w:cs="Calibri"/>
          <w:spacing w:val="-4"/>
          <w:sz w:val="24"/>
          <w:szCs w:val="24"/>
          <w:lang w:eastAsia="en-US"/>
        </w:rPr>
        <w:t xml:space="preserve"> </w:t>
      </w:r>
      <w:r w:rsidRPr="00793882">
        <w:rPr>
          <w:rFonts w:ascii="Calibri" w:eastAsia="Calibri" w:hAnsi="Calibri" w:cs="Calibri"/>
          <w:sz w:val="24"/>
          <w:szCs w:val="24"/>
          <w:lang w:eastAsia="en-US"/>
        </w:rPr>
        <w:t>nie</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posiadają</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funkcji</w:t>
      </w:r>
      <w:r w:rsidRPr="00793882">
        <w:rPr>
          <w:rFonts w:ascii="Calibri" w:eastAsia="Calibri" w:hAnsi="Calibri" w:cs="Calibri"/>
          <w:spacing w:val="-7"/>
          <w:sz w:val="24"/>
          <w:szCs w:val="24"/>
          <w:lang w:eastAsia="en-US"/>
        </w:rPr>
        <w:t xml:space="preserve"> </w:t>
      </w:r>
      <w:proofErr w:type="spellStart"/>
      <w:r w:rsidRPr="00793882">
        <w:rPr>
          <w:rFonts w:ascii="Calibri" w:eastAsia="Calibri" w:hAnsi="Calibri" w:cs="Calibri"/>
          <w:sz w:val="24"/>
          <w:szCs w:val="24"/>
          <w:lang w:eastAsia="en-US"/>
        </w:rPr>
        <w:t>pivot</w:t>
      </w:r>
      <w:proofErr w:type="spellEnd"/>
      <w:r w:rsidRPr="00793882">
        <w:rPr>
          <w:rFonts w:ascii="Calibri" w:eastAsia="Calibri" w:hAnsi="Calibri" w:cs="Calibri"/>
          <w:sz w:val="24"/>
          <w:szCs w:val="24"/>
          <w:lang w:eastAsia="en-US"/>
        </w:rPr>
        <w:t>,</w:t>
      </w:r>
      <w:r w:rsidRPr="00793882">
        <w:rPr>
          <w:rFonts w:ascii="Calibri" w:eastAsia="Calibri" w:hAnsi="Calibri" w:cs="Calibri"/>
          <w:spacing w:val="-5"/>
          <w:sz w:val="24"/>
          <w:szCs w:val="24"/>
          <w:lang w:eastAsia="en-US"/>
        </w:rPr>
        <w:t xml:space="preserve"> </w:t>
      </w:r>
      <w:r w:rsidRPr="00793882">
        <w:rPr>
          <w:rFonts w:ascii="Calibri" w:eastAsia="Calibri" w:hAnsi="Calibri" w:cs="Calibri"/>
          <w:sz w:val="24"/>
          <w:szCs w:val="24"/>
          <w:lang w:eastAsia="en-US"/>
        </w:rPr>
        <w:t>ale</w:t>
      </w:r>
      <w:r w:rsidRPr="00793882">
        <w:rPr>
          <w:rFonts w:ascii="Calibri" w:eastAsia="Calibri" w:hAnsi="Calibri" w:cs="Calibri"/>
          <w:spacing w:val="-4"/>
          <w:sz w:val="24"/>
          <w:szCs w:val="24"/>
          <w:lang w:eastAsia="en-US"/>
        </w:rPr>
        <w:t xml:space="preserve"> </w:t>
      </w:r>
      <w:r w:rsidRPr="00793882">
        <w:rPr>
          <w:rFonts w:ascii="Calibri" w:eastAsia="Calibri" w:hAnsi="Calibri" w:cs="Calibri"/>
          <w:sz w:val="24"/>
          <w:szCs w:val="24"/>
          <w:lang w:eastAsia="en-US"/>
        </w:rPr>
        <w:t>spełniają wszystkie pozostałe wymagania dotyczące ergonomii.</w:t>
      </w:r>
    </w:p>
    <w:p w14:paraId="69F7B6D8" w14:textId="77777777" w:rsidR="00793882" w:rsidRPr="00793882" w:rsidRDefault="00793882" w:rsidP="008644E9">
      <w:pPr>
        <w:widowControl w:val="0"/>
        <w:autoSpaceDE w:val="0"/>
        <w:autoSpaceDN w:val="0"/>
        <w:spacing w:before="155" w:line="276" w:lineRule="auto"/>
        <w:ind w:left="285"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W</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związku</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z</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powyższym</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czy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Zamawiający</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dopuści</w:t>
      </w:r>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również</w:t>
      </w:r>
      <w:r w:rsidRPr="00793882">
        <w:rPr>
          <w:rFonts w:ascii="Calibri" w:eastAsia="Calibri" w:hAnsi="Calibri" w:cs="Calibri"/>
          <w:spacing w:val="-6"/>
          <w:sz w:val="24"/>
          <w:szCs w:val="24"/>
          <w:lang w:eastAsia="en-US"/>
        </w:rPr>
        <w:t xml:space="preserve"> </w:t>
      </w:r>
      <w:r w:rsidRPr="00793882">
        <w:rPr>
          <w:rFonts w:ascii="Calibri" w:eastAsia="Calibri" w:hAnsi="Calibri" w:cs="Calibri"/>
          <w:sz w:val="24"/>
          <w:szCs w:val="24"/>
          <w:lang w:eastAsia="en-US"/>
        </w:rPr>
        <w:t>komputery</w:t>
      </w:r>
      <w:r w:rsidRPr="00793882">
        <w:rPr>
          <w:rFonts w:ascii="Calibri" w:eastAsia="Calibri" w:hAnsi="Calibri" w:cs="Calibri"/>
          <w:spacing w:val="-6"/>
          <w:sz w:val="24"/>
          <w:szCs w:val="24"/>
          <w:lang w:eastAsia="en-US"/>
        </w:rPr>
        <w:t xml:space="preserve"> </w:t>
      </w:r>
      <w:proofErr w:type="spellStart"/>
      <w:r w:rsidRPr="00793882">
        <w:rPr>
          <w:rFonts w:ascii="Calibri" w:eastAsia="Calibri" w:hAnsi="Calibri" w:cs="Calibri"/>
          <w:sz w:val="24"/>
          <w:szCs w:val="24"/>
          <w:lang w:eastAsia="en-US"/>
        </w:rPr>
        <w:t>AiO</w:t>
      </w:r>
      <w:proofErr w:type="spellEnd"/>
      <w:r w:rsidRPr="00793882">
        <w:rPr>
          <w:rFonts w:ascii="Calibri" w:eastAsia="Calibri" w:hAnsi="Calibri" w:cs="Calibri"/>
          <w:spacing w:val="-8"/>
          <w:sz w:val="24"/>
          <w:szCs w:val="24"/>
          <w:lang w:eastAsia="en-US"/>
        </w:rPr>
        <w:t xml:space="preserve"> </w:t>
      </w:r>
      <w:r w:rsidRPr="00793882">
        <w:rPr>
          <w:rFonts w:ascii="Calibri" w:eastAsia="Calibri" w:hAnsi="Calibri" w:cs="Calibri"/>
          <w:sz w:val="24"/>
          <w:szCs w:val="24"/>
          <w:lang w:eastAsia="en-US"/>
        </w:rPr>
        <w:t>nie</w:t>
      </w:r>
      <w:r w:rsidRPr="00793882">
        <w:rPr>
          <w:rFonts w:ascii="Calibri" w:eastAsia="Calibri" w:hAnsi="Calibri" w:cs="Calibri"/>
          <w:spacing w:val="-7"/>
          <w:sz w:val="24"/>
          <w:szCs w:val="24"/>
          <w:lang w:eastAsia="en-US"/>
        </w:rPr>
        <w:t xml:space="preserve"> </w:t>
      </w:r>
      <w:r w:rsidRPr="00793882">
        <w:rPr>
          <w:rFonts w:ascii="Calibri" w:eastAsia="Calibri" w:hAnsi="Calibri" w:cs="Calibri"/>
          <w:sz w:val="24"/>
          <w:szCs w:val="24"/>
          <w:lang w:eastAsia="en-US"/>
        </w:rPr>
        <w:t xml:space="preserve">posiadające funkcji </w:t>
      </w:r>
      <w:proofErr w:type="spellStart"/>
      <w:r w:rsidRPr="00793882">
        <w:rPr>
          <w:rFonts w:ascii="Calibri" w:eastAsia="Calibri" w:hAnsi="Calibri" w:cs="Calibri"/>
          <w:sz w:val="24"/>
          <w:szCs w:val="24"/>
          <w:lang w:eastAsia="en-US"/>
        </w:rPr>
        <w:t>pivot</w:t>
      </w:r>
      <w:proofErr w:type="spellEnd"/>
      <w:r w:rsidRPr="00793882">
        <w:rPr>
          <w:rFonts w:ascii="Calibri" w:eastAsia="Calibri" w:hAnsi="Calibri" w:cs="Calibri"/>
          <w:sz w:val="24"/>
          <w:szCs w:val="24"/>
          <w:lang w:eastAsia="en-US"/>
        </w:rPr>
        <w:t>?</w:t>
      </w:r>
    </w:p>
    <w:p w14:paraId="7079941F" w14:textId="77777777" w:rsidR="00F877F2" w:rsidRPr="00F877F2" w:rsidRDefault="00F877F2" w:rsidP="008644E9">
      <w:pPr>
        <w:widowControl w:val="0"/>
        <w:autoSpaceDE w:val="0"/>
        <w:autoSpaceDN w:val="0"/>
        <w:spacing w:before="155" w:line="276" w:lineRule="auto"/>
        <w:ind w:left="285" w:right="330"/>
        <w:jc w:val="both"/>
        <w:rPr>
          <w:rFonts w:ascii="Calibri" w:eastAsia="Calibri" w:hAnsi="Calibri" w:cs="Calibri"/>
          <w:b/>
          <w:bCs/>
          <w:sz w:val="24"/>
          <w:szCs w:val="24"/>
          <w:lang w:eastAsia="en-US"/>
        </w:rPr>
      </w:pPr>
      <w:r w:rsidRPr="00F877F2">
        <w:rPr>
          <w:rFonts w:ascii="Calibri" w:eastAsia="Calibri" w:hAnsi="Calibri" w:cs="Calibri"/>
          <w:b/>
          <w:bCs/>
          <w:sz w:val="24"/>
          <w:szCs w:val="24"/>
          <w:lang w:eastAsia="en-US"/>
        </w:rPr>
        <w:lastRenderedPageBreak/>
        <w:t>Stanowisko (wyjaśnienie) Zamawiającego:</w:t>
      </w:r>
    </w:p>
    <w:p w14:paraId="5F2E5B7A" w14:textId="5D3BF085" w:rsidR="00793882" w:rsidRPr="00793882" w:rsidRDefault="00793882" w:rsidP="008644E9">
      <w:pPr>
        <w:widowControl w:val="0"/>
        <w:autoSpaceDE w:val="0"/>
        <w:autoSpaceDN w:val="0"/>
        <w:spacing w:before="155" w:line="276" w:lineRule="auto"/>
        <w:ind w:left="285" w:right="330"/>
        <w:jc w:val="both"/>
        <w:rPr>
          <w:rFonts w:ascii="Calibri" w:eastAsia="Calibri" w:hAnsi="Calibri" w:cs="Calibri"/>
          <w:sz w:val="24"/>
          <w:szCs w:val="24"/>
          <w:lang w:eastAsia="en-US"/>
        </w:rPr>
      </w:pPr>
      <w:r w:rsidRPr="00793882">
        <w:rPr>
          <w:rFonts w:ascii="Calibri" w:eastAsia="Calibri" w:hAnsi="Calibri" w:cs="Calibri"/>
          <w:sz w:val="24"/>
          <w:szCs w:val="24"/>
          <w:lang w:eastAsia="en-US"/>
        </w:rPr>
        <w:t xml:space="preserve">Zamawiający podtrzymuje zapisy SWZ. Funkcja </w:t>
      </w:r>
      <w:proofErr w:type="spellStart"/>
      <w:r w:rsidRPr="00793882">
        <w:rPr>
          <w:rFonts w:ascii="Calibri" w:eastAsia="Calibri" w:hAnsi="Calibri" w:cs="Calibri"/>
          <w:sz w:val="24"/>
          <w:szCs w:val="24"/>
          <w:lang w:eastAsia="en-US"/>
        </w:rPr>
        <w:t>pivot</w:t>
      </w:r>
      <w:proofErr w:type="spellEnd"/>
      <w:r w:rsidRPr="00793882">
        <w:rPr>
          <w:rFonts w:ascii="Calibri" w:eastAsia="Calibri" w:hAnsi="Calibri" w:cs="Calibri"/>
          <w:sz w:val="24"/>
          <w:szCs w:val="24"/>
          <w:lang w:eastAsia="en-US"/>
        </w:rPr>
        <w:t xml:space="preserve"> jest niezbędna i kluczowa dla Zamawiającego w codziennej pracy. Funkcja </w:t>
      </w:r>
      <w:proofErr w:type="spellStart"/>
      <w:r w:rsidRPr="00793882">
        <w:rPr>
          <w:rFonts w:ascii="Calibri" w:eastAsia="Calibri" w:hAnsi="Calibri" w:cs="Calibri"/>
          <w:sz w:val="24"/>
          <w:szCs w:val="24"/>
          <w:lang w:eastAsia="en-US"/>
        </w:rPr>
        <w:t>pivot</w:t>
      </w:r>
      <w:proofErr w:type="spellEnd"/>
      <w:r w:rsidRPr="00793882">
        <w:rPr>
          <w:rFonts w:ascii="Calibri" w:eastAsia="Calibri" w:hAnsi="Calibri" w:cs="Calibri"/>
          <w:sz w:val="24"/>
          <w:szCs w:val="24"/>
          <w:lang w:eastAsia="en-US"/>
        </w:rPr>
        <w:t xml:space="preserve"> pozwala Zamawiającemu na wydajniejszą pracę z długimi dokumentami oraz arkuszami kalkulacyjnymi podczas analizy danych, ponieważ umożliwia wyświetlanie większej ilości informacji w pionie, optymalizując przestrzeń roboczą.</w:t>
      </w:r>
    </w:p>
    <w:p w14:paraId="3FA4C3E6" w14:textId="77777777" w:rsidR="00793882" w:rsidRPr="00903552" w:rsidRDefault="00793882" w:rsidP="008644E9">
      <w:pPr>
        <w:spacing w:before="120" w:after="120"/>
        <w:jc w:val="both"/>
        <w:rPr>
          <w:b/>
          <w:bCs/>
          <w:sz w:val="24"/>
          <w:szCs w:val="24"/>
        </w:rPr>
      </w:pPr>
    </w:p>
    <w:p w14:paraId="0D0853E8" w14:textId="77777777" w:rsidR="007353DF" w:rsidRPr="007353DF" w:rsidRDefault="007353DF" w:rsidP="008644E9">
      <w:pPr>
        <w:spacing w:before="120" w:after="120"/>
        <w:ind w:left="6231" w:firstLine="141"/>
        <w:jc w:val="both"/>
        <w:rPr>
          <w:sz w:val="24"/>
          <w:szCs w:val="24"/>
        </w:rPr>
      </w:pPr>
      <w:r w:rsidRPr="007353DF">
        <w:rPr>
          <w:sz w:val="24"/>
          <w:szCs w:val="24"/>
        </w:rPr>
        <w:t>Zamawiający</w:t>
      </w:r>
    </w:p>
    <w:p w14:paraId="720C89C0" w14:textId="77777777" w:rsidR="00793882" w:rsidRDefault="00793882" w:rsidP="008644E9">
      <w:pPr>
        <w:spacing w:before="120" w:after="120"/>
        <w:ind w:left="567"/>
        <w:jc w:val="both"/>
        <w:rPr>
          <w:b/>
          <w:bCs/>
          <w:sz w:val="24"/>
          <w:szCs w:val="24"/>
        </w:rPr>
      </w:pPr>
    </w:p>
    <w:p w14:paraId="2EBE39CD" w14:textId="77777777" w:rsidR="00793882" w:rsidRDefault="00793882" w:rsidP="008644E9">
      <w:pPr>
        <w:spacing w:before="120" w:after="120"/>
        <w:ind w:left="567"/>
        <w:jc w:val="both"/>
        <w:rPr>
          <w:b/>
          <w:bCs/>
          <w:sz w:val="24"/>
          <w:szCs w:val="24"/>
        </w:rPr>
      </w:pPr>
    </w:p>
    <w:p w14:paraId="1C78B4B1" w14:textId="77777777" w:rsidR="00793882" w:rsidRPr="00216C21" w:rsidRDefault="00793882" w:rsidP="008644E9">
      <w:pPr>
        <w:spacing w:before="120" w:after="120"/>
        <w:ind w:left="567"/>
        <w:jc w:val="both"/>
        <w:rPr>
          <w:sz w:val="24"/>
          <w:szCs w:val="24"/>
        </w:rPr>
      </w:pPr>
    </w:p>
    <w:sectPr w:rsidR="00793882" w:rsidRPr="00216C21" w:rsidSect="00035DEC">
      <w:footerReference w:type="even" r:id="rId7"/>
      <w:footerReference w:type="default" r:id="rId8"/>
      <w:footerReference w:type="first" r:id="rId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C9677" w14:textId="77777777" w:rsidR="005F4327" w:rsidRDefault="005F4327">
      <w:r>
        <w:separator/>
      </w:r>
    </w:p>
  </w:endnote>
  <w:endnote w:type="continuationSeparator" w:id="0">
    <w:p w14:paraId="1C59894C" w14:textId="77777777" w:rsidR="005F4327" w:rsidRDefault="005F4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011F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7DD5D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707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45EF1B5"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8F86" w14:textId="77777777" w:rsidR="006D4AB3" w:rsidRDefault="006D4AB3">
    <w:pPr>
      <w:pStyle w:val="Stopka"/>
      <w:pBdr>
        <w:bottom w:val="single" w:sz="6" w:space="0" w:color="auto"/>
      </w:pBdr>
      <w:tabs>
        <w:tab w:val="clear" w:pos="4536"/>
        <w:tab w:val="left" w:pos="6237"/>
      </w:tabs>
    </w:pPr>
  </w:p>
  <w:p w14:paraId="2C84A89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43DF46" w14:textId="77777777" w:rsidR="006D4AB3" w:rsidRDefault="006D4AB3">
    <w:pPr>
      <w:pStyle w:val="Stopka"/>
      <w:tabs>
        <w:tab w:val="clear" w:pos="4536"/>
        <w:tab w:val="left" w:pos="6237"/>
      </w:tabs>
    </w:pPr>
  </w:p>
  <w:p w14:paraId="5ED97DE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042C4" w14:textId="77777777" w:rsidR="005F4327" w:rsidRDefault="005F4327">
      <w:r>
        <w:separator/>
      </w:r>
    </w:p>
  </w:footnote>
  <w:footnote w:type="continuationSeparator" w:id="0">
    <w:p w14:paraId="7C15FDB0" w14:textId="77777777" w:rsidR="005F4327" w:rsidRDefault="005F43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B8DC1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8FBDE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30F2D46"/>
    <w:multiLevelType w:val="hybridMultilevel"/>
    <w:tmpl w:val="3F9EECE6"/>
    <w:lvl w:ilvl="0" w:tplc="D7B0F3D2">
      <w:numFmt w:val="bullet"/>
      <w:lvlText w:val="-"/>
      <w:lvlJc w:val="left"/>
      <w:pPr>
        <w:ind w:left="415" w:hanging="130"/>
      </w:pPr>
      <w:rPr>
        <w:rFonts w:ascii="Calibri" w:eastAsia="Calibri" w:hAnsi="Calibri" w:cs="Calibri" w:hint="default"/>
        <w:b w:val="0"/>
        <w:bCs w:val="0"/>
        <w:i w:val="0"/>
        <w:iCs w:val="0"/>
        <w:spacing w:val="0"/>
        <w:w w:val="100"/>
        <w:sz w:val="24"/>
        <w:szCs w:val="24"/>
        <w:lang w:val="pl-PL" w:eastAsia="en-US" w:bidi="ar-SA"/>
      </w:rPr>
    </w:lvl>
    <w:lvl w:ilvl="1" w:tplc="80DC079C">
      <w:numFmt w:val="bullet"/>
      <w:lvlText w:val="•"/>
      <w:lvlJc w:val="left"/>
      <w:pPr>
        <w:ind w:left="1342" w:hanging="130"/>
      </w:pPr>
      <w:rPr>
        <w:rFonts w:hint="default"/>
        <w:lang w:val="pl-PL" w:eastAsia="en-US" w:bidi="ar-SA"/>
      </w:rPr>
    </w:lvl>
    <w:lvl w:ilvl="2" w:tplc="2BB413A0">
      <w:numFmt w:val="bullet"/>
      <w:lvlText w:val="•"/>
      <w:lvlJc w:val="left"/>
      <w:pPr>
        <w:ind w:left="2264" w:hanging="130"/>
      </w:pPr>
      <w:rPr>
        <w:rFonts w:hint="default"/>
        <w:lang w:val="pl-PL" w:eastAsia="en-US" w:bidi="ar-SA"/>
      </w:rPr>
    </w:lvl>
    <w:lvl w:ilvl="3" w:tplc="392E0A9C">
      <w:numFmt w:val="bullet"/>
      <w:lvlText w:val="•"/>
      <w:lvlJc w:val="left"/>
      <w:pPr>
        <w:ind w:left="3186" w:hanging="130"/>
      </w:pPr>
      <w:rPr>
        <w:rFonts w:hint="default"/>
        <w:lang w:val="pl-PL" w:eastAsia="en-US" w:bidi="ar-SA"/>
      </w:rPr>
    </w:lvl>
    <w:lvl w:ilvl="4" w:tplc="84AE8EFA">
      <w:numFmt w:val="bullet"/>
      <w:lvlText w:val="•"/>
      <w:lvlJc w:val="left"/>
      <w:pPr>
        <w:ind w:left="4108" w:hanging="130"/>
      </w:pPr>
      <w:rPr>
        <w:rFonts w:hint="default"/>
        <w:lang w:val="pl-PL" w:eastAsia="en-US" w:bidi="ar-SA"/>
      </w:rPr>
    </w:lvl>
    <w:lvl w:ilvl="5" w:tplc="73449CC0">
      <w:numFmt w:val="bullet"/>
      <w:lvlText w:val="•"/>
      <w:lvlJc w:val="left"/>
      <w:pPr>
        <w:ind w:left="5030" w:hanging="130"/>
      </w:pPr>
      <w:rPr>
        <w:rFonts w:hint="default"/>
        <w:lang w:val="pl-PL" w:eastAsia="en-US" w:bidi="ar-SA"/>
      </w:rPr>
    </w:lvl>
    <w:lvl w:ilvl="6" w:tplc="F718FAA4">
      <w:numFmt w:val="bullet"/>
      <w:lvlText w:val="•"/>
      <w:lvlJc w:val="left"/>
      <w:pPr>
        <w:ind w:left="5952" w:hanging="130"/>
      </w:pPr>
      <w:rPr>
        <w:rFonts w:hint="default"/>
        <w:lang w:val="pl-PL" w:eastAsia="en-US" w:bidi="ar-SA"/>
      </w:rPr>
    </w:lvl>
    <w:lvl w:ilvl="7" w:tplc="09567534">
      <w:numFmt w:val="bullet"/>
      <w:lvlText w:val="•"/>
      <w:lvlJc w:val="left"/>
      <w:pPr>
        <w:ind w:left="6874" w:hanging="130"/>
      </w:pPr>
      <w:rPr>
        <w:rFonts w:hint="default"/>
        <w:lang w:val="pl-PL" w:eastAsia="en-US" w:bidi="ar-SA"/>
      </w:rPr>
    </w:lvl>
    <w:lvl w:ilvl="8" w:tplc="BDB8D25E">
      <w:numFmt w:val="bullet"/>
      <w:lvlText w:val="•"/>
      <w:lvlJc w:val="left"/>
      <w:pPr>
        <w:ind w:left="7796" w:hanging="130"/>
      </w:pPr>
      <w:rPr>
        <w:rFonts w:hint="default"/>
        <w:lang w:val="pl-PL" w:eastAsia="en-US" w:bidi="ar-SA"/>
      </w:r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57642191">
    <w:abstractNumId w:val="5"/>
  </w:num>
  <w:num w:numId="2" w16cid:durableId="1381905057">
    <w:abstractNumId w:val="9"/>
  </w:num>
  <w:num w:numId="3" w16cid:durableId="250741607">
    <w:abstractNumId w:val="4"/>
  </w:num>
  <w:num w:numId="4" w16cid:durableId="907687847">
    <w:abstractNumId w:val="8"/>
  </w:num>
  <w:num w:numId="5" w16cid:durableId="899291534">
    <w:abstractNumId w:val="2"/>
  </w:num>
  <w:num w:numId="6" w16cid:durableId="360254044">
    <w:abstractNumId w:val="3"/>
  </w:num>
  <w:num w:numId="7" w16cid:durableId="649287524">
    <w:abstractNumId w:val="7"/>
  </w:num>
  <w:num w:numId="8" w16cid:durableId="1238593064">
    <w:abstractNumId w:val="0"/>
  </w:num>
  <w:num w:numId="9" w16cid:durableId="1130785193">
    <w:abstractNumId w:val="1"/>
  </w:num>
  <w:num w:numId="10" w16cid:durableId="16927602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7A"/>
    <w:rsid w:val="000012A5"/>
    <w:rsid w:val="00015CFB"/>
    <w:rsid w:val="00031374"/>
    <w:rsid w:val="00035DEC"/>
    <w:rsid w:val="000A1097"/>
    <w:rsid w:val="000A6663"/>
    <w:rsid w:val="000A6FD3"/>
    <w:rsid w:val="000E2A8F"/>
    <w:rsid w:val="0012774F"/>
    <w:rsid w:val="00144B7A"/>
    <w:rsid w:val="00161FA3"/>
    <w:rsid w:val="001702B4"/>
    <w:rsid w:val="00180C6E"/>
    <w:rsid w:val="001D00E2"/>
    <w:rsid w:val="00216C21"/>
    <w:rsid w:val="00255AAF"/>
    <w:rsid w:val="0029606A"/>
    <w:rsid w:val="002C3C6E"/>
    <w:rsid w:val="002F4272"/>
    <w:rsid w:val="00352809"/>
    <w:rsid w:val="00363223"/>
    <w:rsid w:val="004377EB"/>
    <w:rsid w:val="004848F3"/>
    <w:rsid w:val="004A75F2"/>
    <w:rsid w:val="005144A9"/>
    <w:rsid w:val="00520165"/>
    <w:rsid w:val="005B1B08"/>
    <w:rsid w:val="005F154E"/>
    <w:rsid w:val="005F4327"/>
    <w:rsid w:val="00632C3C"/>
    <w:rsid w:val="00662BDB"/>
    <w:rsid w:val="006A5DF1"/>
    <w:rsid w:val="006B7198"/>
    <w:rsid w:val="006C1E52"/>
    <w:rsid w:val="006D4AB3"/>
    <w:rsid w:val="006F3B81"/>
    <w:rsid w:val="007156F5"/>
    <w:rsid w:val="007353DF"/>
    <w:rsid w:val="007663DE"/>
    <w:rsid w:val="00793882"/>
    <w:rsid w:val="007D7198"/>
    <w:rsid w:val="00801350"/>
    <w:rsid w:val="0081654B"/>
    <w:rsid w:val="008472B8"/>
    <w:rsid w:val="008644E9"/>
    <w:rsid w:val="00870F9F"/>
    <w:rsid w:val="008804B6"/>
    <w:rsid w:val="00897AB0"/>
    <w:rsid w:val="008A3553"/>
    <w:rsid w:val="009003D1"/>
    <w:rsid w:val="00903552"/>
    <w:rsid w:val="0090778B"/>
    <w:rsid w:val="00947A50"/>
    <w:rsid w:val="00954CDB"/>
    <w:rsid w:val="00A905AC"/>
    <w:rsid w:val="00B1255C"/>
    <w:rsid w:val="00B32FF9"/>
    <w:rsid w:val="00B4126B"/>
    <w:rsid w:val="00B5231A"/>
    <w:rsid w:val="00BA6584"/>
    <w:rsid w:val="00BE0C7A"/>
    <w:rsid w:val="00BE7BFD"/>
    <w:rsid w:val="00C06B5B"/>
    <w:rsid w:val="00C24CC7"/>
    <w:rsid w:val="00C370F2"/>
    <w:rsid w:val="00C44EEC"/>
    <w:rsid w:val="00CE37E5"/>
    <w:rsid w:val="00D22FFA"/>
    <w:rsid w:val="00D8461B"/>
    <w:rsid w:val="00D9013F"/>
    <w:rsid w:val="00D9049C"/>
    <w:rsid w:val="00D915F2"/>
    <w:rsid w:val="00D933E4"/>
    <w:rsid w:val="00DE0063"/>
    <w:rsid w:val="00DF32E8"/>
    <w:rsid w:val="00E21B49"/>
    <w:rsid w:val="00E2789F"/>
    <w:rsid w:val="00E31C17"/>
    <w:rsid w:val="00E72428"/>
    <w:rsid w:val="00E97697"/>
    <w:rsid w:val="00EA14B3"/>
    <w:rsid w:val="00EA416E"/>
    <w:rsid w:val="00F13FC5"/>
    <w:rsid w:val="00F16099"/>
    <w:rsid w:val="00F26A59"/>
    <w:rsid w:val="00F65CE6"/>
    <w:rsid w:val="00F877F2"/>
    <w:rsid w:val="00FB213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236DC"/>
  <w15:chartTrackingRefBased/>
  <w15:docId w15:val="{DEB0FA02-351E-473F-A2E9-AAD864A9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216C2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2868</Words>
  <Characters>19226</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cp:keywords/>
  <cp:lastModifiedBy>Jakub Rejewski</cp:lastModifiedBy>
  <cp:revision>4</cp:revision>
  <dcterms:created xsi:type="dcterms:W3CDTF">2025-09-26T11:53:00Z</dcterms:created>
  <dcterms:modified xsi:type="dcterms:W3CDTF">2025-09-26T12:04:00Z</dcterms:modified>
</cp:coreProperties>
</file>