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297" w:rsidRPr="00AE342C" w:rsidRDefault="00DB51E3" w:rsidP="00D34297">
      <w:pPr>
        <w:spacing w:after="480"/>
        <w:jc w:val="right"/>
        <w:rPr>
          <w:rFonts w:ascii="Arial Narrow" w:hAnsi="Arial Narrow" w:cs="Arial"/>
          <w:szCs w:val="24"/>
        </w:rPr>
      </w:pPr>
      <w:r w:rsidRPr="00AE342C">
        <w:rPr>
          <w:rFonts w:ascii="Arial Narrow" w:hAnsi="Arial Narrow" w:cs="Arial"/>
          <w:szCs w:val="24"/>
        </w:rPr>
        <w:t>Bydgoszcz</w:t>
      </w:r>
      <w:r w:rsidR="00D34297" w:rsidRPr="00AE342C">
        <w:rPr>
          <w:rFonts w:ascii="Arial Narrow" w:hAnsi="Arial Narrow" w:cs="Arial"/>
          <w:szCs w:val="24"/>
        </w:rPr>
        <w:t xml:space="preserve"> dnia: </w:t>
      </w:r>
      <w:r w:rsidRPr="00AE342C">
        <w:rPr>
          <w:rFonts w:ascii="Arial Narrow" w:hAnsi="Arial Narrow" w:cs="Arial"/>
          <w:szCs w:val="24"/>
        </w:rPr>
        <w:t>2025-09-29</w:t>
      </w:r>
    </w:p>
    <w:p w:rsidR="00D34297" w:rsidRPr="00AE342C" w:rsidRDefault="00DB51E3" w:rsidP="00D34297">
      <w:pPr>
        <w:spacing w:line="360" w:lineRule="auto"/>
        <w:rPr>
          <w:rFonts w:ascii="Arial Narrow" w:hAnsi="Arial Narrow" w:cs="Arial"/>
          <w:b/>
          <w:bCs/>
          <w:szCs w:val="24"/>
        </w:rPr>
      </w:pPr>
      <w:r w:rsidRPr="00AE342C">
        <w:rPr>
          <w:rFonts w:ascii="Arial Narrow" w:hAnsi="Arial Narrow" w:cs="Arial"/>
          <w:b/>
          <w:bCs/>
          <w:szCs w:val="24"/>
        </w:rPr>
        <w:t>10WSzKzP SPZOZ</w:t>
      </w:r>
    </w:p>
    <w:p w:rsidR="00D34297" w:rsidRPr="00AE342C" w:rsidRDefault="00DB51E3" w:rsidP="00D34297">
      <w:pPr>
        <w:spacing w:line="360" w:lineRule="auto"/>
        <w:rPr>
          <w:rFonts w:ascii="Arial Narrow" w:hAnsi="Arial Narrow" w:cs="Arial"/>
          <w:szCs w:val="24"/>
        </w:rPr>
      </w:pPr>
      <w:r w:rsidRPr="00AE342C">
        <w:rPr>
          <w:rFonts w:ascii="Arial Narrow" w:hAnsi="Arial Narrow" w:cs="Arial"/>
          <w:szCs w:val="24"/>
        </w:rPr>
        <w:t>Powstańców Warszawy</w:t>
      </w:r>
      <w:r w:rsidR="00D34297" w:rsidRPr="00AE342C">
        <w:rPr>
          <w:rFonts w:ascii="Arial Narrow" w:hAnsi="Arial Narrow" w:cs="Arial"/>
          <w:szCs w:val="24"/>
        </w:rPr>
        <w:t xml:space="preserve"> </w:t>
      </w:r>
      <w:r w:rsidRPr="00AE342C">
        <w:rPr>
          <w:rFonts w:ascii="Arial Narrow" w:hAnsi="Arial Narrow" w:cs="Arial"/>
          <w:szCs w:val="24"/>
        </w:rPr>
        <w:t>5</w:t>
      </w:r>
    </w:p>
    <w:p w:rsidR="00D34297" w:rsidRPr="00AE342C" w:rsidRDefault="00DB51E3" w:rsidP="00D34297">
      <w:pPr>
        <w:rPr>
          <w:rFonts w:ascii="Arial Narrow" w:hAnsi="Arial Narrow" w:cs="Arial"/>
          <w:szCs w:val="24"/>
        </w:rPr>
      </w:pPr>
      <w:r w:rsidRPr="00AE342C">
        <w:rPr>
          <w:rFonts w:ascii="Arial Narrow" w:hAnsi="Arial Narrow" w:cs="Arial"/>
          <w:szCs w:val="24"/>
        </w:rPr>
        <w:t>85-681</w:t>
      </w:r>
      <w:r w:rsidR="00D34297" w:rsidRPr="00AE342C">
        <w:rPr>
          <w:rFonts w:ascii="Arial Narrow" w:hAnsi="Arial Narrow" w:cs="Arial"/>
          <w:szCs w:val="24"/>
        </w:rPr>
        <w:t xml:space="preserve"> </w:t>
      </w:r>
      <w:r w:rsidRPr="00AE342C">
        <w:rPr>
          <w:rFonts w:ascii="Arial Narrow" w:hAnsi="Arial Narrow" w:cs="Arial"/>
          <w:szCs w:val="24"/>
        </w:rPr>
        <w:t>Bydgoszcz</w:t>
      </w:r>
    </w:p>
    <w:p w:rsidR="00D34297" w:rsidRPr="00AE342C" w:rsidRDefault="00D34297" w:rsidP="00D34297">
      <w:pPr>
        <w:jc w:val="both"/>
        <w:rPr>
          <w:rFonts w:ascii="Arial Narrow" w:hAnsi="Arial Narrow" w:cs="Arial"/>
          <w:bCs/>
          <w:sz w:val="14"/>
          <w:szCs w:val="18"/>
        </w:rPr>
      </w:pPr>
      <w:r w:rsidRPr="00AE342C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D34297" w:rsidRDefault="00D34297" w:rsidP="00D34297">
      <w:pPr>
        <w:spacing w:after="480"/>
        <w:jc w:val="both"/>
        <w:rPr>
          <w:rFonts w:ascii="Arial Narrow" w:hAnsi="Arial Narrow" w:cs="Arial"/>
          <w:bCs/>
          <w:sz w:val="14"/>
          <w:szCs w:val="18"/>
        </w:rPr>
      </w:pPr>
      <w:r w:rsidRPr="00AE342C">
        <w:rPr>
          <w:rFonts w:ascii="Arial Narrow" w:hAnsi="Arial Narrow" w:cs="Arial"/>
          <w:bCs/>
          <w:sz w:val="14"/>
          <w:szCs w:val="18"/>
        </w:rPr>
        <w:t>[nazwa zamawiającego, adres]</w:t>
      </w:r>
    </w:p>
    <w:p w:rsidR="00AE342C" w:rsidRPr="003B765C" w:rsidRDefault="00AE342C" w:rsidP="00D34297">
      <w:pPr>
        <w:spacing w:after="480"/>
        <w:jc w:val="both"/>
        <w:rPr>
          <w:rFonts w:ascii="Arial Narrow" w:hAnsi="Arial Narrow"/>
          <w:b/>
          <w:bCs/>
          <w:sz w:val="22"/>
          <w:szCs w:val="18"/>
        </w:rPr>
      </w:pPr>
      <w:r w:rsidRPr="00AE342C">
        <w:rPr>
          <w:rFonts w:ascii="Arial Narrow" w:hAnsi="Arial Narrow" w:cs="Arial"/>
          <w:bCs/>
          <w:sz w:val="22"/>
          <w:szCs w:val="18"/>
        </w:rPr>
        <w:t xml:space="preserve">Pismo nr: </w:t>
      </w:r>
      <w:r w:rsidR="003B765C">
        <w:rPr>
          <w:rFonts w:ascii="Arial Narrow" w:hAnsi="Arial Narrow" w:cs="Arial"/>
          <w:bCs/>
          <w:sz w:val="22"/>
          <w:szCs w:val="18"/>
        </w:rPr>
        <w:t xml:space="preserve"> </w:t>
      </w:r>
      <w:r w:rsidR="003B765C" w:rsidRPr="003B765C">
        <w:rPr>
          <w:rFonts w:ascii="Arial Narrow" w:hAnsi="Arial Narrow" w:cs="Arial"/>
          <w:b/>
          <w:bCs/>
          <w:sz w:val="22"/>
          <w:szCs w:val="18"/>
        </w:rPr>
        <w:t>7443/25</w:t>
      </w:r>
    </w:p>
    <w:p w:rsidR="00D34297" w:rsidRPr="00AE342C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Cs w:val="24"/>
        </w:rPr>
      </w:pPr>
      <w:r w:rsidRPr="00AE342C">
        <w:rPr>
          <w:rFonts w:ascii="Arial Narrow" w:hAnsi="Arial Narrow" w:cs="Arial"/>
          <w:b/>
          <w:szCs w:val="24"/>
        </w:rPr>
        <w:t>WYKONAWCY</w:t>
      </w:r>
    </w:p>
    <w:p w:rsidR="00D34297" w:rsidRPr="00AE342C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Cs w:val="24"/>
        </w:rPr>
      </w:pPr>
      <w:r w:rsidRPr="00AE342C">
        <w:rPr>
          <w:rFonts w:ascii="Arial Narrow" w:hAnsi="Arial Narrow" w:cs="Arial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AE342C" w:rsidTr="00D34297">
        <w:tc>
          <w:tcPr>
            <w:tcW w:w="9180" w:type="dxa"/>
            <w:shd w:val="clear" w:color="auto" w:fill="F2F2F2"/>
            <w:hideMark/>
          </w:tcPr>
          <w:p w:rsidR="00D34297" w:rsidRPr="00AE342C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4"/>
                <w:szCs w:val="32"/>
              </w:rPr>
            </w:pPr>
            <w:r w:rsidRPr="00AE342C">
              <w:rPr>
                <w:rFonts w:ascii="Arial Narrow" w:hAnsi="Arial Narrow" w:cs="Arial"/>
                <w:b/>
                <w:spacing w:val="50"/>
                <w:kern w:val="28"/>
                <w:sz w:val="24"/>
                <w:szCs w:val="32"/>
              </w:rPr>
              <w:t>ZAWIADOMIENIE</w:t>
            </w:r>
          </w:p>
          <w:p w:rsidR="00D34297" w:rsidRPr="00AE342C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4"/>
                <w:szCs w:val="32"/>
              </w:rPr>
            </w:pPr>
            <w:r w:rsidRPr="00AE342C">
              <w:rPr>
                <w:rFonts w:ascii="Arial Narrow" w:hAnsi="Arial Narrow" w:cs="Arial"/>
                <w:b/>
                <w:spacing w:val="50"/>
                <w:kern w:val="28"/>
                <w:sz w:val="24"/>
                <w:szCs w:val="32"/>
              </w:rPr>
              <w:t>o unieważnieniu postępowania</w:t>
            </w:r>
          </w:p>
        </w:tc>
      </w:tr>
    </w:tbl>
    <w:p w:rsidR="00D34297" w:rsidRPr="00AE342C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Cs w:val="24"/>
          <w:lang w:eastAsia="en-US"/>
        </w:rPr>
      </w:pPr>
    </w:p>
    <w:p w:rsidR="00D34297" w:rsidRPr="00AE342C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Cs w:val="24"/>
          <w:lang w:eastAsia="en-US"/>
        </w:rPr>
      </w:pPr>
      <w:r w:rsidRPr="00AE342C">
        <w:rPr>
          <w:rFonts w:ascii="Arial Narrow" w:eastAsia="Calibri" w:hAnsi="Arial Narrow" w:cs="Arial"/>
          <w:szCs w:val="24"/>
          <w:lang w:eastAsia="en-US"/>
        </w:rPr>
        <w:t xml:space="preserve">Dotyczy </w:t>
      </w:r>
      <w:r w:rsidRPr="00AE342C">
        <w:rPr>
          <w:rFonts w:ascii="Arial Narrow" w:hAnsi="Arial Narrow" w:cs="Arial"/>
          <w:szCs w:val="24"/>
        </w:rPr>
        <w:t>postępowania o udzielenie zamówienia publicznego</w:t>
      </w:r>
      <w:r w:rsidRPr="00AE342C">
        <w:rPr>
          <w:rFonts w:ascii="Arial Narrow" w:eastAsia="Calibri" w:hAnsi="Arial Narrow" w:cs="Arial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AE342C" w:rsidTr="00310284">
        <w:tc>
          <w:tcPr>
            <w:tcW w:w="2269" w:type="dxa"/>
            <w:shd w:val="clear" w:color="auto" w:fill="auto"/>
          </w:tcPr>
          <w:p w:rsidR="00D34297" w:rsidRPr="00AE342C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Cs w:val="24"/>
              </w:rPr>
            </w:pPr>
            <w:r w:rsidRPr="00AE342C">
              <w:rPr>
                <w:rFonts w:ascii="Arial Narrow" w:hAnsi="Arial Narrow" w:cs="Arial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AE342C" w:rsidRDefault="00DB51E3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AE342C">
              <w:rPr>
                <w:rFonts w:ascii="Arial Narrow" w:hAnsi="Arial Narrow" w:cs="Arial"/>
                <w:b/>
                <w:bCs/>
                <w:szCs w:val="24"/>
              </w:rPr>
              <w:t>Dostawa sprzętu medycznego</w:t>
            </w:r>
          </w:p>
        </w:tc>
      </w:tr>
      <w:tr w:rsidR="00DB51E3" w:rsidRPr="00AE342C" w:rsidTr="007B74EC">
        <w:tc>
          <w:tcPr>
            <w:tcW w:w="2269" w:type="dxa"/>
            <w:shd w:val="clear" w:color="auto" w:fill="auto"/>
          </w:tcPr>
          <w:p w:rsidR="00DB51E3" w:rsidRPr="00AE342C" w:rsidRDefault="00DB51E3" w:rsidP="007B74E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Cs w:val="24"/>
              </w:rPr>
            </w:pPr>
            <w:r w:rsidRPr="00AE342C">
              <w:rPr>
                <w:rFonts w:ascii="Arial Narrow" w:hAnsi="Arial Narrow" w:cs="Arial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B51E3" w:rsidRPr="00AE342C" w:rsidRDefault="00DB51E3" w:rsidP="007B74E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AE342C">
              <w:rPr>
                <w:rFonts w:ascii="Arial Narrow" w:hAnsi="Arial Narrow" w:cs="Arial"/>
                <w:b/>
                <w:bCs/>
                <w:szCs w:val="24"/>
              </w:rPr>
              <w:t>79/2025</w:t>
            </w:r>
          </w:p>
        </w:tc>
      </w:tr>
    </w:tbl>
    <w:p w:rsidR="00010B31" w:rsidRPr="00AE342C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Cs w:val="24"/>
        </w:rPr>
      </w:pPr>
    </w:p>
    <w:p w:rsidR="00010B31" w:rsidRPr="00AE342C" w:rsidRDefault="00EB1359" w:rsidP="00010B31">
      <w:pPr>
        <w:spacing w:line="360" w:lineRule="auto"/>
        <w:jc w:val="both"/>
        <w:rPr>
          <w:rFonts w:ascii="Arial Narrow" w:hAnsi="Arial Narrow" w:cs="Arial"/>
          <w:szCs w:val="24"/>
        </w:rPr>
      </w:pPr>
      <w:r w:rsidRPr="00AE342C">
        <w:rPr>
          <w:rFonts w:ascii="Arial Narrow" w:hAnsi="Arial Narrow" w:cs="Arial"/>
          <w:szCs w:val="24"/>
        </w:rPr>
        <w:t xml:space="preserve">Zamawiający, </w:t>
      </w:r>
      <w:r w:rsidR="00DB51E3" w:rsidRPr="00AE342C">
        <w:rPr>
          <w:rFonts w:ascii="Arial Narrow" w:hAnsi="Arial Narrow" w:cs="Arial"/>
          <w:b/>
          <w:szCs w:val="24"/>
        </w:rPr>
        <w:t>10WSzKzP SPZOZ</w:t>
      </w:r>
      <w:r w:rsidRPr="00AE342C">
        <w:rPr>
          <w:rFonts w:ascii="Arial Narrow" w:hAnsi="Arial Narrow" w:cs="Arial"/>
          <w:szCs w:val="24"/>
        </w:rPr>
        <w:t xml:space="preserve">, działając na podstawie art. 260 ustawy z dnia 11 września 2019r. Prawo zamówień publicznych </w:t>
      </w:r>
      <w:r w:rsidR="00DB51E3" w:rsidRPr="00AE342C">
        <w:rPr>
          <w:rFonts w:ascii="Arial Narrow" w:hAnsi="Arial Narrow" w:cs="Arial"/>
          <w:szCs w:val="24"/>
        </w:rPr>
        <w:t>(</w:t>
      </w:r>
      <w:proofErr w:type="spellStart"/>
      <w:r w:rsidR="00DB51E3" w:rsidRPr="00AE342C">
        <w:rPr>
          <w:rFonts w:ascii="Arial Narrow" w:hAnsi="Arial Narrow" w:cs="Arial"/>
          <w:szCs w:val="24"/>
        </w:rPr>
        <w:t>t.j</w:t>
      </w:r>
      <w:proofErr w:type="spellEnd"/>
      <w:r w:rsidR="00DB51E3" w:rsidRPr="00AE342C">
        <w:rPr>
          <w:rFonts w:ascii="Arial Narrow" w:hAnsi="Arial Narrow" w:cs="Arial"/>
          <w:szCs w:val="24"/>
        </w:rPr>
        <w:t>. Dz. U. z 2024 poz. 1320)</w:t>
      </w:r>
      <w:r w:rsidRPr="00AE342C">
        <w:rPr>
          <w:rFonts w:ascii="Arial Narrow" w:hAnsi="Arial Narrow" w:cs="Arial"/>
          <w:szCs w:val="24"/>
        </w:rPr>
        <w:t xml:space="preserve">, zwanej dalej „ustawą Pzp”, zawiadamia że unieważnia postępowanie o udzielenie zamówienia publicznego </w:t>
      </w:r>
      <w:r w:rsidR="00010B31" w:rsidRPr="00AE342C">
        <w:rPr>
          <w:rFonts w:ascii="Arial Narrow" w:hAnsi="Arial Narrow" w:cs="Arial"/>
          <w:szCs w:val="24"/>
        </w:rPr>
        <w:t>na</w:t>
      </w:r>
      <w:r w:rsidRPr="00AE342C">
        <w:rPr>
          <w:rFonts w:ascii="Arial Narrow" w:hAnsi="Arial Narrow" w:cs="Arial"/>
          <w:szCs w:val="24"/>
        </w:rPr>
        <w:t xml:space="preserve"> </w:t>
      </w:r>
      <w:r w:rsidR="00D8293D" w:rsidRPr="00AE342C">
        <w:rPr>
          <w:rFonts w:ascii="Arial Narrow" w:hAnsi="Arial Narrow" w:cs="Arial"/>
          <w:szCs w:val="24"/>
        </w:rPr>
        <w:t>na</w:t>
      </w:r>
      <w:r w:rsidR="00010B31" w:rsidRPr="00AE342C">
        <w:rPr>
          <w:rFonts w:ascii="Arial Narrow" w:hAnsi="Arial Narrow" w:cs="Arial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AE342C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AE342C" w:rsidRDefault="00D44D12" w:rsidP="003B765C">
            <w:pPr>
              <w:spacing w:line="276" w:lineRule="auto"/>
              <w:jc w:val="center"/>
              <w:rPr>
                <w:rFonts w:ascii="Arial Narrow" w:hAnsi="Arial Narrow" w:cs="Arial"/>
                <w:szCs w:val="24"/>
              </w:rPr>
            </w:pPr>
            <w:r w:rsidRPr="00AE342C">
              <w:rPr>
                <w:rFonts w:ascii="Arial Narrow" w:hAnsi="Arial Narrow" w:cs="Arial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AE342C" w:rsidRDefault="00D44D12" w:rsidP="003B765C">
            <w:pPr>
              <w:spacing w:before="60" w:line="276" w:lineRule="auto"/>
              <w:jc w:val="both"/>
              <w:rPr>
                <w:rFonts w:ascii="Arial Narrow" w:hAnsi="Arial Narrow" w:cs="Arial"/>
                <w:b/>
                <w:szCs w:val="24"/>
              </w:rPr>
            </w:pPr>
            <w:r w:rsidRPr="00AE342C">
              <w:rPr>
                <w:rFonts w:ascii="Arial Narrow" w:hAnsi="Arial Narrow" w:cs="Arial"/>
                <w:b/>
                <w:szCs w:val="24"/>
              </w:rPr>
              <w:t>Temat</w:t>
            </w:r>
          </w:p>
          <w:p w:rsidR="00D44D12" w:rsidRPr="00AE342C" w:rsidRDefault="00D44D12" w:rsidP="003B765C">
            <w:pPr>
              <w:spacing w:after="60" w:line="276" w:lineRule="auto"/>
              <w:jc w:val="both"/>
              <w:rPr>
                <w:rFonts w:ascii="Arial Narrow" w:hAnsi="Arial Narrow" w:cs="Arial"/>
                <w:szCs w:val="24"/>
              </w:rPr>
            </w:pPr>
            <w:r w:rsidRPr="00AE342C">
              <w:rPr>
                <w:rFonts w:ascii="Arial Narrow" w:hAnsi="Arial Narrow" w:cs="Arial"/>
                <w:szCs w:val="24"/>
              </w:rPr>
              <w:t>Uzasadnienie prawne i faktyczne</w:t>
            </w:r>
          </w:p>
        </w:tc>
      </w:tr>
      <w:tr w:rsidR="00DB51E3" w:rsidRPr="00AE342C" w:rsidTr="007B74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1E3" w:rsidRPr="00AE342C" w:rsidRDefault="00DB51E3" w:rsidP="003B765C">
            <w:pPr>
              <w:spacing w:before="120" w:line="276" w:lineRule="auto"/>
              <w:jc w:val="center"/>
              <w:rPr>
                <w:rFonts w:ascii="Arial Narrow" w:hAnsi="Arial Narrow" w:cs="Arial"/>
                <w:szCs w:val="24"/>
              </w:rPr>
            </w:pPr>
            <w:r w:rsidRPr="00AE342C">
              <w:rPr>
                <w:rFonts w:ascii="Arial Narrow" w:hAnsi="Arial Narrow" w:cs="Arial"/>
                <w:szCs w:val="24"/>
              </w:rPr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1E3" w:rsidRPr="00AE342C" w:rsidRDefault="00DB51E3" w:rsidP="003B765C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Cs w:val="24"/>
              </w:rPr>
            </w:pPr>
            <w:r w:rsidRPr="00AE342C">
              <w:rPr>
                <w:rFonts w:ascii="Arial Narrow" w:hAnsi="Arial Narrow" w:cs="Arial"/>
                <w:b/>
                <w:szCs w:val="24"/>
              </w:rPr>
              <w:t>Elektrody do stereotaksji wraz z przewodem</w:t>
            </w:r>
          </w:p>
          <w:p w:rsidR="00DB51E3" w:rsidRPr="00AE342C" w:rsidRDefault="00DB51E3" w:rsidP="003B765C">
            <w:pPr>
              <w:spacing w:before="80" w:line="276" w:lineRule="auto"/>
              <w:jc w:val="both"/>
              <w:rPr>
                <w:rFonts w:ascii="Arial Narrow" w:hAnsi="Arial Narrow" w:cs="Arial"/>
                <w:szCs w:val="24"/>
              </w:rPr>
            </w:pPr>
            <w:r w:rsidRPr="00AE342C">
              <w:rPr>
                <w:rFonts w:ascii="Arial Narrow" w:hAnsi="Arial Narrow" w:cs="Arial"/>
                <w:szCs w:val="24"/>
                <w:u w:val="single"/>
              </w:rPr>
              <w:t>Uzasadnienie prawne</w:t>
            </w:r>
            <w:r w:rsidRPr="00AE342C">
              <w:rPr>
                <w:rFonts w:ascii="Arial Narrow" w:hAnsi="Arial Narrow" w:cs="Arial"/>
                <w:szCs w:val="24"/>
              </w:rPr>
              <w:t>:</w:t>
            </w:r>
          </w:p>
          <w:p w:rsidR="00DB51E3" w:rsidRPr="00AE342C" w:rsidRDefault="00DB51E3" w:rsidP="003B765C">
            <w:pPr>
              <w:spacing w:line="276" w:lineRule="auto"/>
              <w:jc w:val="both"/>
              <w:rPr>
                <w:rFonts w:ascii="Arial Narrow" w:hAnsi="Arial Narrow" w:cs="Arial"/>
                <w:szCs w:val="24"/>
              </w:rPr>
            </w:pPr>
            <w:r w:rsidRPr="00AE342C">
              <w:rPr>
                <w:rFonts w:ascii="Arial Narrow" w:hAnsi="Arial Narrow" w:cs="Arial"/>
                <w:szCs w:val="24"/>
              </w:rPr>
              <w:t xml:space="preserve">Art. 255 pkt. 3 ustawy </w:t>
            </w:r>
            <w:proofErr w:type="spellStart"/>
            <w:r w:rsidRPr="00AE342C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AE342C">
              <w:rPr>
                <w:rFonts w:ascii="Arial Narrow" w:hAnsi="Arial Narrow" w:cs="Arial"/>
                <w:szCs w:val="24"/>
              </w:rPr>
              <w:t xml:space="preserve"> - cena lub koszt najkorzystniejszej oferty lub oferta z najniższą ceną przewyższa kwotę, którą zamawiający zamierza przeznaczyć na sfinansowanie zamówienia.</w:t>
            </w:r>
          </w:p>
          <w:p w:rsidR="00DB51E3" w:rsidRPr="00AE342C" w:rsidRDefault="00DB51E3" w:rsidP="003B765C">
            <w:pPr>
              <w:spacing w:before="80" w:line="276" w:lineRule="auto"/>
              <w:jc w:val="both"/>
              <w:rPr>
                <w:rFonts w:ascii="Arial Narrow" w:hAnsi="Arial Narrow" w:cs="Arial"/>
                <w:szCs w:val="24"/>
              </w:rPr>
            </w:pPr>
            <w:r w:rsidRPr="00AE342C">
              <w:rPr>
                <w:rFonts w:ascii="Arial Narrow" w:hAnsi="Arial Narrow" w:cs="Arial"/>
                <w:szCs w:val="24"/>
                <w:u w:val="single"/>
              </w:rPr>
              <w:t>Uzasadnienie faktyczne</w:t>
            </w:r>
            <w:r w:rsidRPr="00AE342C">
              <w:rPr>
                <w:rFonts w:ascii="Arial Narrow" w:hAnsi="Arial Narrow" w:cs="Arial"/>
                <w:szCs w:val="24"/>
              </w:rPr>
              <w:t>:</w:t>
            </w:r>
          </w:p>
          <w:p w:rsidR="00DB51E3" w:rsidRPr="00AE342C" w:rsidRDefault="00DB51E3" w:rsidP="003B765C">
            <w:pPr>
              <w:spacing w:after="60" w:line="276" w:lineRule="auto"/>
              <w:jc w:val="both"/>
              <w:rPr>
                <w:rFonts w:ascii="Arial Narrow" w:hAnsi="Arial Narrow" w:cs="Arial"/>
                <w:szCs w:val="24"/>
              </w:rPr>
            </w:pPr>
            <w:r w:rsidRPr="00AE342C">
              <w:rPr>
                <w:rFonts w:ascii="Arial Narrow" w:hAnsi="Arial Narrow" w:cs="Arial"/>
                <w:szCs w:val="24"/>
              </w:rPr>
              <w:t xml:space="preserve">Cena jedynej </w:t>
            </w:r>
            <w:r w:rsidR="00AE342C" w:rsidRPr="00AE342C">
              <w:rPr>
                <w:rFonts w:ascii="Arial Narrow" w:hAnsi="Arial Narrow" w:cs="Arial"/>
                <w:szCs w:val="24"/>
              </w:rPr>
              <w:t>złożonej</w:t>
            </w:r>
            <w:r w:rsidRPr="00AE342C">
              <w:rPr>
                <w:rFonts w:ascii="Arial Narrow" w:hAnsi="Arial Narrow" w:cs="Arial"/>
                <w:szCs w:val="24"/>
              </w:rPr>
              <w:t xml:space="preserve"> w postepowaniu oferty dla przedmiotowego zadania przekracza  o ponad 50 % kwotę, jaką Zamawiający przeznaczył na </w:t>
            </w:r>
            <w:r w:rsidR="00AE342C">
              <w:rPr>
                <w:rFonts w:ascii="Arial Narrow" w:hAnsi="Arial Narrow" w:cs="Arial"/>
                <w:szCs w:val="24"/>
              </w:rPr>
              <w:t>realizację procedury.</w:t>
            </w:r>
          </w:p>
        </w:tc>
      </w:tr>
    </w:tbl>
    <w:p w:rsidR="00010B31" w:rsidRPr="00AE342C" w:rsidRDefault="003B765C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0"/>
          <w:szCs w:val="24"/>
        </w:rPr>
      </w:pPr>
      <w:r w:rsidRPr="00AE342C">
        <w:rPr>
          <w:rFonts w:ascii="Arial Narrow" w:hAnsi="Arial Narrow" w:cs="Arial"/>
          <w:i/>
          <w:sz w:val="20"/>
          <w:szCs w:val="24"/>
        </w:rPr>
        <w:t>ZAMAWIAJĄCY</w:t>
      </w:r>
    </w:p>
    <w:p w:rsidR="003B765C" w:rsidRDefault="003B765C" w:rsidP="003B765C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  <w:bookmarkStart w:id="0" w:name="_Hlk162946029"/>
    </w:p>
    <w:p w:rsidR="003B765C" w:rsidRDefault="003B765C" w:rsidP="003B765C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3B765C" w:rsidRDefault="003B765C" w:rsidP="003B765C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i w:val="0"/>
          <w:iCs w:val="0"/>
          <w:color w:val="1B1B1B"/>
          <w:sz w:val="16"/>
          <w:szCs w:val="16"/>
        </w:rPr>
      </w:pP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1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:rsidR="003B765C" w:rsidRPr="003B765C" w:rsidRDefault="003B765C" w:rsidP="003B765C">
      <w:pPr>
        <w:pStyle w:val="Nagwek5"/>
        <w:tabs>
          <w:tab w:val="left" w:pos="708"/>
        </w:tabs>
        <w:spacing w:before="0" w:after="0"/>
        <w:rPr>
          <w:rFonts w:cs="Times New Roman"/>
          <w:b w:val="0"/>
        </w:rPr>
      </w:pPr>
      <w:r w:rsidRPr="003B765C">
        <w:rPr>
          <w:rFonts w:ascii="Arial Narrow" w:hAnsi="Arial Narrow"/>
          <w:b w:val="0"/>
          <w:sz w:val="16"/>
          <w:szCs w:val="16"/>
        </w:rPr>
        <w:t xml:space="preserve">Egz. 1 – a/a kancelaria  </w:t>
      </w:r>
    </w:p>
    <w:p w:rsidR="003B765C" w:rsidRDefault="003B765C" w:rsidP="003B765C">
      <w:pPr>
        <w:pStyle w:val="Nagwek5"/>
        <w:tabs>
          <w:tab w:val="left" w:pos="708"/>
        </w:tabs>
        <w:spacing w:before="0" w:after="0"/>
        <w:rPr>
          <w:rStyle w:val="Pogrubienie"/>
          <w:rFonts w:cs="Arial"/>
          <w:i w:val="0"/>
          <w:iCs w:val="0"/>
          <w:color w:val="1B1B1B"/>
        </w:rPr>
      </w:pPr>
      <w:bookmarkStart w:id="1" w:name="_GoBack"/>
      <w:r w:rsidRPr="003B765C">
        <w:rPr>
          <w:rFonts w:ascii="Arial Narrow" w:hAnsi="Arial Narrow"/>
          <w:b w:val="0"/>
          <w:sz w:val="16"/>
          <w:szCs w:val="16"/>
        </w:rPr>
        <w:t xml:space="preserve">Egz. 2 – uczestnicy postępowania str. </w:t>
      </w:r>
      <w:proofErr w:type="spellStart"/>
      <w:r w:rsidRPr="003B765C">
        <w:rPr>
          <w:rFonts w:ascii="Arial Narrow" w:hAnsi="Arial Narrow"/>
          <w:b w:val="0"/>
          <w:sz w:val="16"/>
          <w:szCs w:val="16"/>
        </w:rPr>
        <w:t>int</w:t>
      </w:r>
      <w:proofErr w:type="spellEnd"/>
      <w:r w:rsidRPr="003B765C">
        <w:rPr>
          <w:rFonts w:ascii="Arial Narrow" w:hAnsi="Arial Narrow"/>
          <w:b w:val="0"/>
          <w:sz w:val="16"/>
          <w:szCs w:val="16"/>
        </w:rPr>
        <w:t xml:space="preserve">. 10wsk.mil.pl i </w:t>
      </w:r>
      <w:bookmarkEnd w:id="1"/>
      <w:r>
        <w:rPr>
          <w:rFonts w:ascii="Arial Narrow" w:hAnsi="Arial Narrow"/>
          <w:b w:val="0"/>
          <w:sz w:val="16"/>
          <w:szCs w:val="16"/>
        </w:rPr>
        <w:t xml:space="preserve">e-propublico.pl; </w:t>
      </w:r>
      <w:proofErr w:type="spellStart"/>
      <w:r>
        <w:rPr>
          <w:rFonts w:ascii="Arial Narrow" w:hAnsi="Arial Narrow"/>
          <w:b w:val="0"/>
          <w:sz w:val="16"/>
          <w:szCs w:val="16"/>
        </w:rPr>
        <w:t>SZPubl</w:t>
      </w:r>
      <w:proofErr w:type="spellEnd"/>
      <w:r>
        <w:rPr>
          <w:rFonts w:ascii="Arial Narrow" w:hAnsi="Arial Narrow"/>
          <w:b w:val="0"/>
          <w:sz w:val="16"/>
          <w:szCs w:val="16"/>
        </w:rPr>
        <w:t>. T2612 B5</w:t>
      </w:r>
    </w:p>
    <w:p w:rsidR="003B765C" w:rsidRDefault="003B765C" w:rsidP="003B765C">
      <w:pPr>
        <w:pStyle w:val="Nagwek5"/>
        <w:tabs>
          <w:tab w:val="left" w:pos="708"/>
        </w:tabs>
        <w:spacing w:before="0" w:after="0"/>
        <w:rPr>
          <w:rFonts w:cs="Times New Roman"/>
        </w:rPr>
      </w:pPr>
      <w:r>
        <w:rPr>
          <w:rFonts w:ascii="Arial Narrow" w:hAnsi="Arial Narrow"/>
          <w:b w:val="0"/>
          <w:sz w:val="16"/>
          <w:szCs w:val="16"/>
        </w:rPr>
        <w:t xml:space="preserve">Wyk. Barbara </w:t>
      </w:r>
      <w:proofErr w:type="spellStart"/>
      <w:r>
        <w:rPr>
          <w:rFonts w:ascii="Arial Narrow" w:hAnsi="Arial Narrow"/>
          <w:b w:val="0"/>
          <w:sz w:val="16"/>
          <w:szCs w:val="16"/>
        </w:rPr>
        <w:t>Choroszyńska</w:t>
      </w:r>
      <w:proofErr w:type="spellEnd"/>
      <w:r>
        <w:rPr>
          <w:rFonts w:ascii="Arial Narrow" w:hAnsi="Arial Narrow"/>
          <w:b w:val="0"/>
          <w:sz w:val="16"/>
          <w:szCs w:val="16"/>
        </w:rPr>
        <w:t xml:space="preserve"> – tel. 261 417 449, e-mail: </w:t>
      </w:r>
      <w:hyperlink r:id="rId7" w:history="1">
        <w:r>
          <w:rPr>
            <w:rStyle w:val="Hipercze"/>
            <w:rFonts w:ascii="Arial Narrow" w:hAnsi="Arial Narrow"/>
            <w:b w:val="0"/>
            <w:sz w:val="16"/>
            <w:szCs w:val="16"/>
          </w:rPr>
          <w:t>choroszynska3292@10wsk.mil.pl</w:t>
        </w:r>
      </w:hyperlink>
    </w:p>
    <w:p w:rsidR="002A7DFF" w:rsidRPr="003B765C" w:rsidRDefault="003B765C" w:rsidP="003B765C">
      <w:pPr>
        <w:spacing w:line="360" w:lineRule="auto"/>
        <w:rPr>
          <w:rFonts w:ascii="Arial Narrow" w:hAnsi="Arial Narrow"/>
          <w:i/>
          <w:sz w:val="16"/>
        </w:rPr>
      </w:pPr>
      <w:r w:rsidRPr="003B765C">
        <w:rPr>
          <w:rFonts w:ascii="Arial Narrow" w:hAnsi="Arial Narrow"/>
          <w:i/>
          <w:sz w:val="16"/>
          <w:szCs w:val="16"/>
        </w:rPr>
        <w:t>Data:</w:t>
      </w:r>
      <w:bookmarkEnd w:id="0"/>
      <w:r w:rsidRPr="003B765C">
        <w:rPr>
          <w:rFonts w:ascii="Arial Narrow" w:hAnsi="Arial Narrow"/>
          <w:i/>
          <w:sz w:val="16"/>
          <w:szCs w:val="16"/>
        </w:rPr>
        <w:t xml:space="preserve"> </w:t>
      </w:r>
      <w:r w:rsidRPr="003B765C">
        <w:rPr>
          <w:rFonts w:ascii="Arial Narrow" w:hAnsi="Arial Narrow"/>
          <w:i/>
          <w:sz w:val="16"/>
          <w:szCs w:val="16"/>
        </w:rPr>
        <w:t>29.09.</w:t>
      </w:r>
      <w:r w:rsidRPr="003B765C">
        <w:rPr>
          <w:rFonts w:ascii="Arial Narrow" w:hAnsi="Arial Narrow"/>
          <w:i/>
          <w:sz w:val="16"/>
          <w:szCs w:val="16"/>
        </w:rPr>
        <w:t>2025 r.</w:t>
      </w:r>
    </w:p>
    <w:sectPr w:rsidR="002A7DFF" w:rsidRPr="003B765C" w:rsidSect="00D342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5D8A" w:rsidRDefault="00CB5D8A" w:rsidP="00D34297">
      <w:r>
        <w:separator/>
      </w:r>
    </w:p>
  </w:endnote>
  <w:endnote w:type="continuationSeparator" w:id="0">
    <w:p w:rsidR="00CB5D8A" w:rsidRDefault="00CB5D8A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51E3" w:rsidRDefault="00DB51E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="003B765C">
      <w:rPr>
        <w:rFonts w:ascii="Arial" w:hAnsi="Arial"/>
        <w:noProof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="003B765C">
      <w:rPr>
        <w:rFonts w:ascii="Arial" w:hAnsi="Arial"/>
        <w:noProof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51E3" w:rsidRDefault="00DB51E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5D8A" w:rsidRDefault="00CB5D8A" w:rsidP="00D34297">
      <w:r>
        <w:separator/>
      </w:r>
    </w:p>
  </w:footnote>
  <w:footnote w:type="continuationSeparator" w:id="0">
    <w:p w:rsidR="00CB5D8A" w:rsidRDefault="00CB5D8A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51E3" w:rsidRDefault="00DB51E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51E3" w:rsidRDefault="00DB51E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51E3" w:rsidRDefault="00DB51E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5D8A"/>
    <w:rsid w:val="00010B31"/>
    <w:rsid w:val="00104963"/>
    <w:rsid w:val="00150F65"/>
    <w:rsid w:val="002A7DFF"/>
    <w:rsid w:val="00310284"/>
    <w:rsid w:val="003B765C"/>
    <w:rsid w:val="004E2226"/>
    <w:rsid w:val="005464E2"/>
    <w:rsid w:val="00823326"/>
    <w:rsid w:val="00856A3E"/>
    <w:rsid w:val="00894412"/>
    <w:rsid w:val="009462DF"/>
    <w:rsid w:val="009500EB"/>
    <w:rsid w:val="00993EFC"/>
    <w:rsid w:val="00AB3E72"/>
    <w:rsid w:val="00AC1A4B"/>
    <w:rsid w:val="00AE342C"/>
    <w:rsid w:val="00CB5D8A"/>
    <w:rsid w:val="00D34297"/>
    <w:rsid w:val="00D41670"/>
    <w:rsid w:val="00D44D12"/>
    <w:rsid w:val="00D8293D"/>
    <w:rsid w:val="00DB51E3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5">
    <w:name w:val="heading 5"/>
    <w:basedOn w:val="Normalny"/>
    <w:next w:val="Normalny"/>
    <w:link w:val="Nagwek5Znak"/>
    <w:semiHidden/>
    <w:unhideWhenUsed/>
    <w:qFormat/>
    <w:rsid w:val="003B765C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character" w:customStyle="1" w:styleId="Nagwek5Znak">
    <w:name w:val="Nagłówek 5 Znak"/>
    <w:basedOn w:val="Domylnaczcionkaakapitu"/>
    <w:link w:val="Nagwek5"/>
    <w:semiHidden/>
    <w:rsid w:val="003B765C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styleId="Hipercze">
    <w:name w:val="Hyperlink"/>
    <w:uiPriority w:val="99"/>
    <w:unhideWhenUsed/>
    <w:rsid w:val="003B765C"/>
    <w:rPr>
      <w:color w:val="0000FF"/>
      <w:u w:val="single"/>
    </w:rPr>
  </w:style>
  <w:style w:type="character" w:styleId="Pogrubienie">
    <w:name w:val="Strong"/>
    <w:uiPriority w:val="22"/>
    <w:qFormat/>
    <w:rsid w:val="003B765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921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choroszynska3292@10wsk.mil.pl" TargetMode="External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180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2025-09-29T12:00:00Z</cp:lastPrinted>
  <dcterms:created xsi:type="dcterms:W3CDTF">2025-09-29T10:45:00Z</dcterms:created>
  <dcterms:modified xsi:type="dcterms:W3CDTF">2025-09-29T12:00:00Z</dcterms:modified>
</cp:coreProperties>
</file>