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DEC" w:rsidRPr="009E77D8" w:rsidRDefault="00B63D0B" w:rsidP="00035DEC">
      <w:pPr>
        <w:spacing w:after="480"/>
        <w:jc w:val="right"/>
        <w:rPr>
          <w:rFonts w:ascii="Arial Narrow" w:hAnsi="Arial Narrow" w:cs="Arial"/>
          <w:szCs w:val="24"/>
        </w:rPr>
      </w:pPr>
      <w:r w:rsidRPr="009E77D8">
        <w:rPr>
          <w:rFonts w:ascii="Arial Narrow" w:hAnsi="Arial Narrow" w:cs="Arial"/>
          <w:szCs w:val="24"/>
        </w:rPr>
        <w:t>Bydgoszcz</w:t>
      </w:r>
      <w:r w:rsidR="00035DEC" w:rsidRPr="009E77D8">
        <w:rPr>
          <w:rFonts w:ascii="Arial Narrow" w:hAnsi="Arial Narrow" w:cs="Arial"/>
          <w:szCs w:val="24"/>
        </w:rPr>
        <w:t xml:space="preserve"> dnia: </w:t>
      </w:r>
      <w:r w:rsidRPr="009E77D8">
        <w:rPr>
          <w:rFonts w:ascii="Arial Narrow" w:hAnsi="Arial Narrow" w:cs="Arial"/>
          <w:szCs w:val="24"/>
        </w:rPr>
        <w:t>2025-10-21</w:t>
      </w:r>
    </w:p>
    <w:p w:rsidR="00035DEC" w:rsidRPr="009E77D8" w:rsidRDefault="00B63D0B" w:rsidP="00922E57">
      <w:pPr>
        <w:spacing w:line="276" w:lineRule="auto"/>
        <w:rPr>
          <w:rFonts w:ascii="Arial Narrow" w:hAnsi="Arial Narrow" w:cs="Arial"/>
          <w:b/>
          <w:bCs/>
          <w:szCs w:val="24"/>
        </w:rPr>
      </w:pPr>
      <w:r w:rsidRPr="009E77D8">
        <w:rPr>
          <w:rFonts w:ascii="Arial Narrow" w:hAnsi="Arial Narrow" w:cs="Arial"/>
          <w:b/>
          <w:bCs/>
          <w:szCs w:val="24"/>
        </w:rPr>
        <w:t>10WSzKzP SPZOZ</w:t>
      </w:r>
    </w:p>
    <w:p w:rsidR="00035DEC" w:rsidRPr="009E77D8" w:rsidRDefault="00B63D0B" w:rsidP="00922E57">
      <w:pPr>
        <w:spacing w:line="276" w:lineRule="auto"/>
        <w:rPr>
          <w:rFonts w:ascii="Arial Narrow" w:hAnsi="Arial Narrow" w:cs="Arial"/>
          <w:szCs w:val="24"/>
        </w:rPr>
      </w:pPr>
      <w:r w:rsidRPr="009E77D8">
        <w:rPr>
          <w:rFonts w:ascii="Arial Narrow" w:hAnsi="Arial Narrow" w:cs="Arial"/>
          <w:szCs w:val="24"/>
        </w:rPr>
        <w:t>Powstańców Warszawy</w:t>
      </w:r>
      <w:r w:rsidR="00035DEC" w:rsidRPr="009E77D8">
        <w:rPr>
          <w:rFonts w:ascii="Arial Narrow" w:hAnsi="Arial Narrow" w:cs="Arial"/>
          <w:szCs w:val="24"/>
        </w:rPr>
        <w:t xml:space="preserve"> </w:t>
      </w:r>
      <w:r w:rsidRPr="009E77D8">
        <w:rPr>
          <w:rFonts w:ascii="Arial Narrow" w:hAnsi="Arial Narrow" w:cs="Arial"/>
          <w:szCs w:val="24"/>
        </w:rPr>
        <w:t>5</w:t>
      </w:r>
    </w:p>
    <w:p w:rsidR="00035DEC" w:rsidRPr="009E77D8" w:rsidRDefault="00B63D0B" w:rsidP="00922E57">
      <w:pPr>
        <w:spacing w:line="276" w:lineRule="auto"/>
        <w:rPr>
          <w:rFonts w:ascii="Arial Narrow" w:hAnsi="Arial Narrow" w:cs="Arial"/>
          <w:szCs w:val="24"/>
        </w:rPr>
      </w:pPr>
      <w:r w:rsidRPr="009E77D8">
        <w:rPr>
          <w:rFonts w:ascii="Arial Narrow" w:hAnsi="Arial Narrow" w:cs="Arial"/>
          <w:szCs w:val="24"/>
        </w:rPr>
        <w:t>85-681</w:t>
      </w:r>
      <w:r w:rsidR="00035DEC" w:rsidRPr="009E77D8">
        <w:rPr>
          <w:rFonts w:ascii="Arial Narrow" w:hAnsi="Arial Narrow" w:cs="Arial"/>
          <w:szCs w:val="24"/>
        </w:rPr>
        <w:t xml:space="preserve"> </w:t>
      </w:r>
      <w:r w:rsidRPr="009E77D8">
        <w:rPr>
          <w:rFonts w:ascii="Arial Narrow" w:hAnsi="Arial Narrow" w:cs="Arial"/>
          <w:szCs w:val="24"/>
        </w:rPr>
        <w:t>Bydgoszcz</w:t>
      </w:r>
    </w:p>
    <w:p w:rsidR="00035DEC" w:rsidRPr="009E77D8" w:rsidRDefault="00035DEC" w:rsidP="00035DEC">
      <w:pPr>
        <w:jc w:val="both"/>
        <w:rPr>
          <w:rFonts w:ascii="Arial Narrow" w:hAnsi="Arial Narrow" w:cs="Arial"/>
          <w:bCs/>
          <w:sz w:val="14"/>
          <w:szCs w:val="18"/>
        </w:rPr>
      </w:pPr>
      <w:r w:rsidRPr="009E77D8">
        <w:rPr>
          <w:rFonts w:ascii="Arial Narrow" w:hAnsi="Arial Narrow" w:cs="Arial"/>
          <w:bCs/>
          <w:sz w:val="14"/>
          <w:szCs w:val="18"/>
        </w:rPr>
        <w:t>……………………………………</w:t>
      </w:r>
    </w:p>
    <w:p w:rsidR="00035DEC" w:rsidRDefault="00035DEC" w:rsidP="00035DEC">
      <w:pPr>
        <w:spacing w:after="480"/>
        <w:jc w:val="both"/>
        <w:rPr>
          <w:rFonts w:ascii="Arial Narrow" w:hAnsi="Arial Narrow" w:cs="Arial"/>
          <w:bCs/>
          <w:sz w:val="14"/>
          <w:szCs w:val="18"/>
        </w:rPr>
      </w:pPr>
      <w:r w:rsidRPr="009E77D8">
        <w:rPr>
          <w:rFonts w:ascii="Arial Narrow" w:hAnsi="Arial Narrow" w:cs="Arial"/>
          <w:bCs/>
          <w:sz w:val="14"/>
          <w:szCs w:val="18"/>
        </w:rPr>
        <w:t>[nazwa zamawiającego, adres]</w:t>
      </w:r>
    </w:p>
    <w:p w:rsidR="00922E57" w:rsidRPr="00923CF2" w:rsidRDefault="00922E57" w:rsidP="00035DEC">
      <w:pPr>
        <w:spacing w:after="480"/>
        <w:jc w:val="both"/>
        <w:rPr>
          <w:rFonts w:ascii="Arial Narrow" w:hAnsi="Arial Narrow"/>
          <w:b/>
          <w:bCs/>
          <w:sz w:val="22"/>
          <w:szCs w:val="18"/>
        </w:rPr>
      </w:pPr>
      <w:r w:rsidRPr="00922E57">
        <w:rPr>
          <w:rFonts w:ascii="Arial Narrow" w:hAnsi="Arial Narrow" w:cs="Arial"/>
          <w:bCs/>
          <w:sz w:val="22"/>
          <w:szCs w:val="18"/>
        </w:rPr>
        <w:t xml:space="preserve">Pismo nr: </w:t>
      </w:r>
      <w:r w:rsidR="00923CF2" w:rsidRPr="00923CF2">
        <w:rPr>
          <w:rFonts w:ascii="Arial Narrow" w:hAnsi="Arial Narrow" w:cs="Arial"/>
          <w:b/>
          <w:bCs/>
          <w:sz w:val="22"/>
          <w:szCs w:val="18"/>
        </w:rPr>
        <w:t>8021/25</w:t>
      </w:r>
    </w:p>
    <w:p w:rsidR="00035DEC" w:rsidRPr="009E77D8" w:rsidRDefault="00035DEC" w:rsidP="00035DEC">
      <w:pPr>
        <w:tabs>
          <w:tab w:val="left" w:pos="708"/>
          <w:tab w:val="center" w:pos="4536"/>
          <w:tab w:val="right" w:pos="9072"/>
        </w:tabs>
        <w:spacing w:after="20" w:line="360" w:lineRule="auto"/>
        <w:ind w:left="5103"/>
        <w:rPr>
          <w:rFonts w:ascii="Arial Narrow" w:hAnsi="Arial Narrow" w:cs="Arial"/>
          <w:b/>
          <w:szCs w:val="24"/>
        </w:rPr>
      </w:pPr>
      <w:r w:rsidRPr="009E77D8">
        <w:rPr>
          <w:rFonts w:ascii="Arial Narrow" w:hAnsi="Arial Narrow" w:cs="Arial"/>
          <w:b/>
          <w:szCs w:val="24"/>
        </w:rPr>
        <w:t>WYKONAWCY</w:t>
      </w:r>
    </w:p>
    <w:p w:rsidR="00035DEC" w:rsidRPr="009E77D8" w:rsidRDefault="00035DEC" w:rsidP="00035DEC">
      <w:pPr>
        <w:tabs>
          <w:tab w:val="left" w:pos="708"/>
          <w:tab w:val="center" w:pos="4536"/>
          <w:tab w:val="right" w:pos="9072"/>
        </w:tabs>
        <w:spacing w:after="480" w:line="360" w:lineRule="auto"/>
        <w:ind w:left="5103"/>
        <w:rPr>
          <w:rFonts w:ascii="Arial Narrow" w:hAnsi="Arial Narrow" w:cs="Arial"/>
          <w:szCs w:val="24"/>
        </w:rPr>
      </w:pPr>
      <w:r w:rsidRPr="009E77D8">
        <w:rPr>
          <w:rFonts w:ascii="Arial Narrow" w:hAnsi="Arial Narrow" w:cs="Arial"/>
          <w:szCs w:val="24"/>
        </w:rPr>
        <w:t>ubiegający się o zamówienie</w:t>
      </w:r>
    </w:p>
    <w:p w:rsidR="00035DEC" w:rsidRPr="009E77D8" w:rsidRDefault="00035DEC" w:rsidP="00035DEC">
      <w:pPr>
        <w:spacing w:after="120" w:line="360" w:lineRule="auto"/>
        <w:jc w:val="both"/>
        <w:rPr>
          <w:rFonts w:ascii="Arial Narrow" w:eastAsia="Calibri" w:hAnsi="Arial Narrow" w:cs="Arial"/>
          <w:szCs w:val="24"/>
          <w:lang w:eastAsia="en-US"/>
        </w:rPr>
      </w:pPr>
      <w:r w:rsidRPr="009E77D8">
        <w:rPr>
          <w:rFonts w:ascii="Arial Narrow" w:eastAsia="Calibri" w:hAnsi="Arial Narrow" w:cs="Arial"/>
          <w:szCs w:val="24"/>
          <w:lang w:eastAsia="en-US"/>
        </w:rPr>
        <w:t xml:space="preserve">Dotyczy: </w:t>
      </w:r>
      <w:r w:rsidRPr="009E77D8">
        <w:rPr>
          <w:rFonts w:ascii="Arial Narrow" w:hAnsi="Arial Narrow" w:cs="Arial"/>
          <w:szCs w:val="24"/>
        </w:rPr>
        <w:t>postępowania o udzielenie zamówienia publicznego</w:t>
      </w:r>
      <w:r w:rsidRPr="009E77D8">
        <w:rPr>
          <w:rFonts w:ascii="Arial Narrow" w:eastAsia="Calibri" w:hAnsi="Arial Narrow" w:cs="Arial"/>
          <w:szCs w:val="24"/>
          <w:lang w:eastAsia="en-US"/>
        </w:rPr>
        <w:t>:</w:t>
      </w:r>
    </w:p>
    <w:tbl>
      <w:tblPr>
        <w:tblW w:w="9072" w:type="dxa"/>
        <w:tblInd w:w="108" w:type="dxa"/>
        <w:tblLook w:val="04A0" w:firstRow="1" w:lastRow="0" w:firstColumn="1" w:lastColumn="0" w:noHBand="0" w:noVBand="1"/>
      </w:tblPr>
      <w:tblGrid>
        <w:gridCol w:w="2269"/>
        <w:gridCol w:w="6803"/>
      </w:tblGrid>
      <w:tr w:rsidR="00035DEC" w:rsidRPr="009E77D8" w:rsidTr="00B32FF9">
        <w:tc>
          <w:tcPr>
            <w:tcW w:w="2269" w:type="dxa"/>
            <w:shd w:val="clear" w:color="auto" w:fill="auto"/>
          </w:tcPr>
          <w:p w:rsidR="00035DEC" w:rsidRPr="009E77D8" w:rsidRDefault="00035DEC" w:rsidP="00B32FF9">
            <w:pPr>
              <w:tabs>
                <w:tab w:val="center" w:pos="4536"/>
                <w:tab w:val="right" w:pos="9072"/>
              </w:tabs>
              <w:spacing w:line="360" w:lineRule="auto"/>
              <w:ind w:left="-105"/>
              <w:jc w:val="both"/>
              <w:rPr>
                <w:rFonts w:ascii="Arial Narrow" w:hAnsi="Arial Narrow" w:cs="Arial"/>
                <w:szCs w:val="24"/>
              </w:rPr>
            </w:pPr>
            <w:r w:rsidRPr="009E77D8">
              <w:rPr>
                <w:rFonts w:ascii="Arial Narrow" w:hAnsi="Arial Narrow" w:cs="Arial"/>
                <w:szCs w:val="24"/>
              </w:rPr>
              <w:t>Nazwa zamówienia:</w:t>
            </w:r>
          </w:p>
        </w:tc>
        <w:tc>
          <w:tcPr>
            <w:tcW w:w="6803" w:type="dxa"/>
            <w:shd w:val="clear" w:color="auto" w:fill="auto"/>
          </w:tcPr>
          <w:p w:rsidR="00035DEC" w:rsidRPr="009E77D8" w:rsidRDefault="00B63D0B" w:rsidP="00B32FF9">
            <w:pPr>
              <w:tabs>
                <w:tab w:val="center" w:pos="4536"/>
                <w:tab w:val="right" w:pos="9072"/>
              </w:tabs>
              <w:spacing w:line="360" w:lineRule="auto"/>
              <w:jc w:val="both"/>
              <w:rPr>
                <w:rFonts w:ascii="Arial Narrow" w:hAnsi="Arial Narrow" w:cs="Arial"/>
                <w:b/>
                <w:bCs/>
                <w:szCs w:val="24"/>
              </w:rPr>
            </w:pPr>
            <w:r w:rsidRPr="009E77D8">
              <w:rPr>
                <w:rFonts w:ascii="Arial Narrow" w:hAnsi="Arial Narrow" w:cs="Arial"/>
                <w:b/>
                <w:bCs/>
                <w:szCs w:val="24"/>
              </w:rPr>
              <w:t>Przeglądy okresowe i naprawy  aparatów i urządzeń medycznych</w:t>
            </w:r>
            <w:r w:rsidR="00035DEC" w:rsidRPr="009E77D8">
              <w:rPr>
                <w:rFonts w:ascii="Arial Narrow" w:hAnsi="Arial Narrow" w:cs="Arial"/>
                <w:b/>
                <w:bCs/>
                <w:szCs w:val="24"/>
              </w:rPr>
              <w:t>.</w:t>
            </w:r>
          </w:p>
        </w:tc>
      </w:tr>
      <w:tr w:rsidR="00B63D0B" w:rsidRPr="009E77D8" w:rsidTr="00970A62">
        <w:tc>
          <w:tcPr>
            <w:tcW w:w="2269" w:type="dxa"/>
            <w:shd w:val="clear" w:color="auto" w:fill="auto"/>
          </w:tcPr>
          <w:p w:rsidR="00B63D0B" w:rsidRPr="009E77D8" w:rsidRDefault="00B63D0B" w:rsidP="00970A62">
            <w:pPr>
              <w:tabs>
                <w:tab w:val="center" w:pos="4536"/>
                <w:tab w:val="right" w:pos="9072"/>
              </w:tabs>
              <w:spacing w:line="360" w:lineRule="auto"/>
              <w:ind w:left="-105" w:right="-115"/>
              <w:jc w:val="both"/>
              <w:rPr>
                <w:rFonts w:ascii="Arial Narrow" w:hAnsi="Arial Narrow" w:cs="Arial"/>
                <w:szCs w:val="24"/>
              </w:rPr>
            </w:pPr>
            <w:r w:rsidRPr="009E77D8">
              <w:rPr>
                <w:rFonts w:ascii="Arial Narrow" w:hAnsi="Arial Narrow" w:cs="Arial"/>
                <w:szCs w:val="24"/>
              </w:rPr>
              <w:t>Numer referencyjny:</w:t>
            </w:r>
          </w:p>
        </w:tc>
        <w:tc>
          <w:tcPr>
            <w:tcW w:w="6803" w:type="dxa"/>
            <w:shd w:val="clear" w:color="auto" w:fill="auto"/>
          </w:tcPr>
          <w:p w:rsidR="00B63D0B" w:rsidRPr="009E77D8" w:rsidRDefault="00B63D0B" w:rsidP="00970A62">
            <w:pPr>
              <w:tabs>
                <w:tab w:val="center" w:pos="4536"/>
                <w:tab w:val="right" w:pos="9072"/>
              </w:tabs>
              <w:spacing w:line="360" w:lineRule="auto"/>
              <w:jc w:val="both"/>
              <w:rPr>
                <w:rFonts w:ascii="Arial Narrow" w:hAnsi="Arial Narrow" w:cs="Arial"/>
                <w:b/>
                <w:bCs/>
                <w:szCs w:val="24"/>
              </w:rPr>
            </w:pPr>
            <w:r w:rsidRPr="009E77D8">
              <w:rPr>
                <w:rFonts w:ascii="Arial Narrow" w:hAnsi="Arial Narrow" w:cs="Arial"/>
                <w:b/>
                <w:bCs/>
                <w:szCs w:val="24"/>
              </w:rPr>
              <w:t>85/2025</w:t>
            </w:r>
          </w:p>
        </w:tc>
      </w:tr>
    </w:tbl>
    <w:p w:rsidR="00035DEC" w:rsidRPr="009E77D8" w:rsidRDefault="00035DEC" w:rsidP="00035DEC">
      <w:pPr>
        <w:tabs>
          <w:tab w:val="left" w:pos="708"/>
          <w:tab w:val="center" w:pos="4536"/>
          <w:tab w:val="right" w:pos="9072"/>
        </w:tabs>
        <w:spacing w:after="120" w:line="360" w:lineRule="auto"/>
        <w:rPr>
          <w:rFonts w:ascii="Arial Narrow" w:hAnsi="Arial Narrow" w:cs="Arial"/>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9E77D8" w:rsidTr="00B32FF9">
        <w:tc>
          <w:tcPr>
            <w:tcW w:w="9330" w:type="dxa"/>
            <w:shd w:val="clear" w:color="auto" w:fill="F2F2F2"/>
            <w:hideMark/>
          </w:tcPr>
          <w:p w:rsidR="00035DEC" w:rsidRPr="009E77D8" w:rsidRDefault="00035DEC" w:rsidP="00B32FF9">
            <w:pPr>
              <w:keepNext/>
              <w:spacing w:before="240" w:after="240"/>
              <w:jc w:val="center"/>
              <w:outlineLvl w:val="0"/>
              <w:rPr>
                <w:rFonts w:ascii="Arial Narrow" w:hAnsi="Arial Narrow" w:cs="Arial"/>
                <w:b/>
                <w:spacing w:val="50"/>
                <w:kern w:val="28"/>
                <w:sz w:val="24"/>
                <w:szCs w:val="32"/>
              </w:rPr>
            </w:pPr>
            <w:r w:rsidRPr="009E77D8">
              <w:rPr>
                <w:rFonts w:ascii="Arial Narrow" w:hAnsi="Arial Narrow" w:cs="Arial"/>
                <w:b/>
                <w:spacing w:val="50"/>
                <w:kern w:val="28"/>
                <w:sz w:val="24"/>
                <w:szCs w:val="32"/>
              </w:rPr>
              <w:t>WYJAŚNIENIA TREŚCI SWZ</w:t>
            </w:r>
          </w:p>
        </w:tc>
      </w:tr>
    </w:tbl>
    <w:p w:rsidR="0012774F" w:rsidRPr="009E77D8" w:rsidRDefault="00520165" w:rsidP="00035DEC">
      <w:pPr>
        <w:spacing w:before="600" w:after="240" w:line="360" w:lineRule="auto"/>
        <w:jc w:val="both"/>
        <w:rPr>
          <w:rFonts w:ascii="Arial Narrow" w:hAnsi="Arial Narrow" w:cs="Arial"/>
          <w:bCs/>
          <w:szCs w:val="24"/>
          <w:lang w:eastAsia="ar-SA"/>
        </w:rPr>
      </w:pPr>
      <w:r w:rsidRPr="009E77D8">
        <w:rPr>
          <w:rFonts w:ascii="Arial Narrow" w:hAnsi="Arial Narrow" w:cs="Arial"/>
          <w:szCs w:val="24"/>
        </w:rPr>
        <w:t xml:space="preserve">Zamawiający, </w:t>
      </w:r>
      <w:r w:rsidR="00B63D0B" w:rsidRPr="009E77D8">
        <w:rPr>
          <w:rFonts w:ascii="Arial Narrow" w:hAnsi="Arial Narrow" w:cs="Arial"/>
          <w:b/>
          <w:szCs w:val="24"/>
        </w:rPr>
        <w:t>10WSzKzP SPZOZ</w:t>
      </w:r>
      <w:r w:rsidRPr="009E77D8">
        <w:rPr>
          <w:rFonts w:ascii="Arial Narrow" w:hAnsi="Arial Narrow" w:cs="Arial"/>
          <w:szCs w:val="24"/>
        </w:rPr>
        <w:t xml:space="preserve">, działając na podstawie art. </w:t>
      </w:r>
      <w:r w:rsidR="0029606A" w:rsidRPr="009E77D8">
        <w:rPr>
          <w:rFonts w:ascii="Arial Narrow" w:hAnsi="Arial Narrow" w:cs="Arial"/>
          <w:szCs w:val="24"/>
        </w:rPr>
        <w:t>1</w:t>
      </w:r>
      <w:r w:rsidRPr="009E77D8">
        <w:rPr>
          <w:rFonts w:ascii="Arial Narrow" w:hAnsi="Arial Narrow" w:cs="Arial"/>
          <w:szCs w:val="24"/>
        </w:rPr>
        <w:t>3</w:t>
      </w:r>
      <w:r w:rsidR="0029606A" w:rsidRPr="009E77D8">
        <w:rPr>
          <w:rFonts w:ascii="Arial Narrow" w:hAnsi="Arial Narrow" w:cs="Arial"/>
          <w:szCs w:val="24"/>
        </w:rPr>
        <w:t>5</w:t>
      </w:r>
      <w:r w:rsidRPr="009E77D8">
        <w:rPr>
          <w:rFonts w:ascii="Arial Narrow" w:hAnsi="Arial Narrow" w:cs="Arial"/>
          <w:szCs w:val="24"/>
        </w:rPr>
        <w:t xml:space="preserve"> ust</w:t>
      </w:r>
      <w:r w:rsidR="00D9049C" w:rsidRPr="009E77D8">
        <w:rPr>
          <w:rFonts w:ascii="Arial Narrow" w:hAnsi="Arial Narrow" w:cs="Arial"/>
          <w:szCs w:val="24"/>
        </w:rPr>
        <w:t xml:space="preserve">. </w:t>
      </w:r>
      <w:r w:rsidR="0029606A" w:rsidRPr="009E77D8">
        <w:rPr>
          <w:rFonts w:ascii="Arial Narrow" w:hAnsi="Arial Narrow" w:cs="Arial"/>
          <w:szCs w:val="24"/>
        </w:rPr>
        <w:t>6</w:t>
      </w:r>
      <w:r w:rsidRPr="009E77D8">
        <w:rPr>
          <w:rFonts w:ascii="Arial Narrow" w:hAnsi="Arial Narrow" w:cs="Arial"/>
          <w:szCs w:val="24"/>
        </w:rPr>
        <w:t xml:space="preserve"> ustawy z dnia </w:t>
      </w:r>
      <w:r w:rsidR="0029606A" w:rsidRPr="009E77D8">
        <w:rPr>
          <w:rFonts w:ascii="Arial Narrow" w:hAnsi="Arial Narrow" w:cs="Arial"/>
          <w:szCs w:val="24"/>
        </w:rPr>
        <w:t>11</w:t>
      </w:r>
      <w:r w:rsidRPr="009E77D8">
        <w:rPr>
          <w:rFonts w:ascii="Arial Narrow" w:hAnsi="Arial Narrow" w:cs="Arial"/>
          <w:szCs w:val="24"/>
        </w:rPr>
        <w:t xml:space="preserve"> </w:t>
      </w:r>
      <w:r w:rsidR="0029606A" w:rsidRPr="009E77D8">
        <w:rPr>
          <w:rFonts w:ascii="Arial Narrow" w:hAnsi="Arial Narrow" w:cs="Arial"/>
          <w:szCs w:val="24"/>
        </w:rPr>
        <w:t xml:space="preserve">września </w:t>
      </w:r>
      <w:r w:rsidRPr="009E77D8">
        <w:rPr>
          <w:rFonts w:ascii="Arial Narrow" w:hAnsi="Arial Narrow" w:cs="Arial"/>
          <w:szCs w:val="24"/>
        </w:rPr>
        <w:t>20</w:t>
      </w:r>
      <w:r w:rsidR="0029606A" w:rsidRPr="009E77D8">
        <w:rPr>
          <w:rFonts w:ascii="Arial Narrow" w:hAnsi="Arial Narrow" w:cs="Arial"/>
          <w:szCs w:val="24"/>
        </w:rPr>
        <w:t>19</w:t>
      </w:r>
      <w:r w:rsidRPr="009E77D8">
        <w:rPr>
          <w:rFonts w:ascii="Arial Narrow" w:hAnsi="Arial Narrow" w:cs="Arial"/>
          <w:szCs w:val="24"/>
        </w:rPr>
        <w:t xml:space="preserve"> r</w:t>
      </w:r>
      <w:r w:rsidR="0029606A" w:rsidRPr="009E77D8">
        <w:rPr>
          <w:rFonts w:ascii="Arial Narrow" w:hAnsi="Arial Narrow" w:cs="Arial"/>
          <w:szCs w:val="24"/>
        </w:rPr>
        <w:t>.</w:t>
      </w:r>
      <w:r w:rsidRPr="009E77D8">
        <w:rPr>
          <w:rFonts w:ascii="Arial Narrow" w:hAnsi="Arial Narrow" w:cs="Arial"/>
          <w:szCs w:val="24"/>
        </w:rPr>
        <w:t xml:space="preserve"> Prawo </w:t>
      </w:r>
      <w:r w:rsidR="0029606A" w:rsidRPr="009E77D8">
        <w:rPr>
          <w:rFonts w:ascii="Arial Narrow" w:hAnsi="Arial Narrow" w:cs="Arial"/>
          <w:szCs w:val="24"/>
        </w:rPr>
        <w:t>z</w:t>
      </w:r>
      <w:r w:rsidRPr="009E77D8">
        <w:rPr>
          <w:rFonts w:ascii="Arial Narrow" w:hAnsi="Arial Narrow" w:cs="Arial"/>
          <w:szCs w:val="24"/>
        </w:rPr>
        <w:t xml:space="preserve">amówień </w:t>
      </w:r>
      <w:r w:rsidR="0029606A" w:rsidRPr="009E77D8">
        <w:rPr>
          <w:rFonts w:ascii="Arial Narrow" w:hAnsi="Arial Narrow" w:cs="Arial"/>
          <w:szCs w:val="24"/>
        </w:rPr>
        <w:t>p</w:t>
      </w:r>
      <w:r w:rsidRPr="009E77D8">
        <w:rPr>
          <w:rFonts w:ascii="Arial Narrow" w:hAnsi="Arial Narrow" w:cs="Arial"/>
          <w:szCs w:val="24"/>
        </w:rPr>
        <w:t xml:space="preserve">ublicznych </w:t>
      </w:r>
      <w:r w:rsidR="00B63D0B" w:rsidRPr="009E77D8">
        <w:rPr>
          <w:rFonts w:ascii="Arial Narrow" w:hAnsi="Arial Narrow" w:cs="Arial"/>
          <w:szCs w:val="24"/>
        </w:rPr>
        <w:t>(</w:t>
      </w:r>
      <w:proofErr w:type="spellStart"/>
      <w:r w:rsidR="00B63D0B" w:rsidRPr="009E77D8">
        <w:rPr>
          <w:rFonts w:ascii="Arial Narrow" w:hAnsi="Arial Narrow" w:cs="Arial"/>
          <w:szCs w:val="24"/>
        </w:rPr>
        <w:t>t.j</w:t>
      </w:r>
      <w:proofErr w:type="spellEnd"/>
      <w:r w:rsidR="00B63D0B" w:rsidRPr="009E77D8">
        <w:rPr>
          <w:rFonts w:ascii="Arial Narrow" w:hAnsi="Arial Narrow" w:cs="Arial"/>
          <w:szCs w:val="24"/>
        </w:rPr>
        <w:t>. Dz. U. z 2024 poz. 1320)</w:t>
      </w:r>
      <w:r w:rsidR="00BE7BFD" w:rsidRPr="009E77D8">
        <w:rPr>
          <w:rFonts w:ascii="Arial Narrow" w:hAnsi="Arial Narrow" w:cs="Arial"/>
          <w:szCs w:val="24"/>
        </w:rPr>
        <w:t xml:space="preserve">, </w:t>
      </w:r>
      <w:r w:rsidR="00D9049C" w:rsidRPr="009E77D8">
        <w:rPr>
          <w:rFonts w:ascii="Arial Narrow" w:hAnsi="Arial Narrow" w:cs="Arial"/>
          <w:szCs w:val="24"/>
        </w:rPr>
        <w:t>udostępnia</w:t>
      </w:r>
      <w:r w:rsidR="00BE7BFD" w:rsidRPr="009E77D8">
        <w:rPr>
          <w:rFonts w:ascii="Arial Narrow" w:hAnsi="Arial Narrow" w:cs="Arial"/>
          <w:szCs w:val="24"/>
        </w:rPr>
        <w:t xml:space="preserve"> poniżej treść zapytań do S</w:t>
      </w:r>
      <w:r w:rsidR="0012774F" w:rsidRPr="009E77D8">
        <w:rPr>
          <w:rFonts w:ascii="Arial Narrow" w:hAnsi="Arial Narrow" w:cs="Arial"/>
          <w:szCs w:val="24"/>
        </w:rPr>
        <w:t>pecyfikacji Warunków Zamówienia (</w:t>
      </w:r>
      <w:r w:rsidR="0012774F" w:rsidRPr="009E77D8">
        <w:rPr>
          <w:rFonts w:ascii="Arial Narrow" w:hAnsi="Arial Narrow" w:cs="Arial"/>
          <w:szCs w:val="24"/>
          <w:lang w:eastAsia="ar-SA"/>
        </w:rPr>
        <w:t>zwanej dalej</w:t>
      </w:r>
      <w:r w:rsidR="0012774F" w:rsidRPr="009E77D8">
        <w:rPr>
          <w:rFonts w:ascii="Arial Narrow" w:hAnsi="Arial Narrow" w:cs="Arial"/>
          <w:b/>
          <w:szCs w:val="24"/>
          <w:lang w:eastAsia="ar-SA"/>
        </w:rPr>
        <w:t xml:space="preserve"> </w:t>
      </w:r>
      <w:r w:rsidR="0012774F" w:rsidRPr="009E77D8">
        <w:rPr>
          <w:rFonts w:ascii="Arial Narrow" w:hAnsi="Arial Narrow" w:cs="Arial"/>
          <w:bCs/>
          <w:szCs w:val="24"/>
          <w:lang w:eastAsia="ar-SA"/>
        </w:rPr>
        <w:t>”SWZ”)</w:t>
      </w:r>
      <w:r w:rsidR="00D9049C" w:rsidRPr="009E77D8">
        <w:rPr>
          <w:rFonts w:ascii="Arial Narrow" w:hAnsi="Arial Narrow" w:cs="Arial"/>
          <w:bCs/>
          <w:szCs w:val="24"/>
          <w:lang w:eastAsia="ar-SA"/>
        </w:rPr>
        <w:t xml:space="preserve"> </w:t>
      </w:r>
      <w:r w:rsidR="00D9049C" w:rsidRPr="009E77D8">
        <w:rPr>
          <w:rFonts w:ascii="Arial Narrow" w:hAnsi="Arial Narrow" w:cs="Arial"/>
          <w:szCs w:val="24"/>
        </w:rPr>
        <w:t>wraz z wyjaśnieniami</w:t>
      </w:r>
      <w:r w:rsidR="0012774F" w:rsidRPr="009E77D8">
        <w:rPr>
          <w:rFonts w:ascii="Arial Narrow" w:hAnsi="Arial Narrow" w:cs="Arial"/>
          <w:bCs/>
          <w:szCs w:val="24"/>
          <w:lang w:eastAsia="ar-SA"/>
        </w:rPr>
        <w:t>:</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PYTANIE NR 1</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 Czy w celu miarkowania kar umownych Kupujący dokona modyfikacji postanowień projektu przyszłej umowy w zakresie zapisów § 9 ust. 1 pkt. 3-4</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 Wykonawca zapłaci Zamawiającemu kary umowne:</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3) 0,5% wartości brutto danej naprawy za każdy rozpoczęty dzień zwłoki, jednak nie więcej niż 5% wartości brutto danej naprawy w przypadku zwłoki lub niesporządzenia kalkulacji cenowej naprawy na zgłoszenie w terminie określonym w § 4 ust. 4; w przypadku braku przedstawienia kalkulacji w terminie na podstawie § 4 ust. 4 i 5 będzie naliczane 0,1% wartości brutto asortymentu wymagającego naprawy</w:t>
      </w:r>
    </w:p>
    <w:p w:rsidR="007E045F" w:rsidRPr="009E77D8" w:rsidRDefault="007E045F" w:rsidP="009E77D8">
      <w:pPr>
        <w:spacing w:after="240" w:line="276" w:lineRule="auto"/>
        <w:jc w:val="both"/>
        <w:rPr>
          <w:rFonts w:ascii="Arial Narrow" w:hAnsi="Arial Narrow" w:cs="Arial"/>
          <w:szCs w:val="22"/>
        </w:rPr>
      </w:pPr>
      <w:r w:rsidRPr="009E77D8">
        <w:rPr>
          <w:rFonts w:ascii="Arial Narrow" w:hAnsi="Arial Narrow" w:cs="Arial"/>
          <w:szCs w:val="22"/>
        </w:rPr>
        <w:t>4) 0,5% wartości brutto danego przeglądu/naprawy za każdy rozpoczęty dzień zwłoki, jednak nie więcej niż 5% wartości brutto danego przeglądu/naprawy w przypadku zwłoki lub braku reakcji serwisu na zgłoszenie naprawy w terminie określonym w § 4 ust. 4;</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pozostawia zapisy projektu umowy bez zmian</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PYTANIE NR 2</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Mając na uwadze Państwa finanse, rzetelność dokonywanych przeglądów oraz zapewnienie oryginalnych części, zwracamy się z uprzejma prośbą o wyjaśnienie treści SWZ w następującym zakresie:</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w:t>
      </w:r>
      <w:r w:rsidRPr="009E77D8">
        <w:rPr>
          <w:rFonts w:ascii="Arial Narrow" w:hAnsi="Arial Narrow" w:cs="Arial"/>
          <w:szCs w:val="22"/>
        </w:rPr>
        <w:tab/>
        <w:t>Pakiet nr 3,4 projekt umowy par. 3 ust. 1,3,4</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Czy Zamawiający wyrazi zgodę na wykonanie usługi w siedzibie Wykonawcy? Na czas przeglądu Wykonawca dostarczy (na życzenie Zamawiającego) urządzenie zastępcze oraz pokryje koszty transportu (przesyłka kurierska). </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lastRenderedPageBreak/>
        <w:t xml:space="preserve">Uzasadnienie: Nie ma technicznej możliwości, aby prawidłowo wykonać przegląd respiratora </w:t>
      </w:r>
      <w:proofErr w:type="spellStart"/>
      <w:r w:rsidRPr="009E77D8">
        <w:rPr>
          <w:rFonts w:ascii="Arial Narrow" w:hAnsi="Arial Narrow" w:cs="Arial"/>
          <w:szCs w:val="22"/>
        </w:rPr>
        <w:t>Trilogy</w:t>
      </w:r>
      <w:proofErr w:type="spellEnd"/>
      <w:r w:rsidRPr="009E77D8">
        <w:rPr>
          <w:rFonts w:ascii="Arial Narrow" w:hAnsi="Arial Narrow" w:cs="Arial"/>
          <w:szCs w:val="22"/>
        </w:rPr>
        <w:t xml:space="preserve"> 100 i 202 w siedzibie Zamawiającego. Urządzenia wykorzystywane podczas przeglądu nie mogą być transportowane.</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2.</w:t>
      </w:r>
      <w:r w:rsidRPr="009E77D8">
        <w:rPr>
          <w:rFonts w:ascii="Arial Narrow" w:hAnsi="Arial Narrow" w:cs="Arial"/>
          <w:szCs w:val="22"/>
        </w:rPr>
        <w:tab/>
        <w:t>Pakiet nr 3,4</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Zwracamy się z wnioskiem o podanie terminów ostatnich przeglądów lub terminów planowanych przeglądów lub ilości terminów (jeżeli przeglądy przewidziane są w różnych terminach). Informacje te są niezbędne do sporządzenia ceny oferty (bez tych informacji nie wiemy ile dojazdów doliczyć), a Zamawiający w celu zachowania uczciwej konkurencji i równego traktowania wszystkich Wykonawców powinien taką informację podać.</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 przypadku braku odpowiedzi lub udzielania odpowiedzi wymijającej (np. "terminy przeglądów zostaną ustalone z Wykonawcą na etapie podpisania umowy lub realizacji usługi),  Wykonawca w celu sporządzenia rzetelnej oferty przyjmie, że Zamawiający będzie wymagał przeglądów w jednym terminie, a do wartości oferty zostanie wliczony jeden dojazd w trakcie trwania umowy.</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 xml:space="preserve">Dla zadania 3 - Najbliższy przegląd zaplanowany jest na 22.05.2026r. </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 xml:space="preserve">Dla zadania 4 - Ostatni przegląd respiratora </w:t>
      </w:r>
      <w:proofErr w:type="spellStart"/>
      <w:r w:rsidRPr="009E77D8">
        <w:rPr>
          <w:rFonts w:ascii="Arial Narrow" w:hAnsi="Arial Narrow" w:cs="Arial"/>
          <w:b/>
          <w:szCs w:val="22"/>
        </w:rPr>
        <w:t>Trilogy</w:t>
      </w:r>
      <w:proofErr w:type="spellEnd"/>
      <w:r w:rsidRPr="009E77D8">
        <w:rPr>
          <w:rFonts w:ascii="Arial Narrow" w:hAnsi="Arial Narrow" w:cs="Arial"/>
          <w:b/>
          <w:szCs w:val="22"/>
        </w:rPr>
        <w:t xml:space="preserve"> 202 oraz jednego </w:t>
      </w:r>
      <w:proofErr w:type="spellStart"/>
      <w:r w:rsidRPr="009E77D8">
        <w:rPr>
          <w:rFonts w:ascii="Arial Narrow" w:hAnsi="Arial Narrow" w:cs="Arial"/>
          <w:b/>
          <w:szCs w:val="22"/>
        </w:rPr>
        <w:t>Trilogy</w:t>
      </w:r>
      <w:proofErr w:type="spellEnd"/>
      <w:r w:rsidRPr="009E77D8">
        <w:rPr>
          <w:rFonts w:ascii="Arial Narrow" w:hAnsi="Arial Narrow" w:cs="Arial"/>
          <w:b/>
          <w:szCs w:val="22"/>
        </w:rPr>
        <w:t xml:space="preserve"> 100</w:t>
      </w:r>
      <w:r w:rsidRPr="009E77D8">
        <w:rPr>
          <w:rFonts w:ascii="Arial Narrow" w:hAnsi="Arial Narrow" w:cs="Arial"/>
          <w:szCs w:val="22"/>
        </w:rPr>
        <w:t xml:space="preserve"> </w:t>
      </w:r>
      <w:r w:rsidRPr="009E77D8">
        <w:rPr>
          <w:rFonts w:ascii="Arial Narrow" w:hAnsi="Arial Narrow" w:cs="Arial"/>
          <w:b/>
          <w:szCs w:val="22"/>
        </w:rPr>
        <w:t xml:space="preserve">odbył się w dniu 29.01.2024 r., dwa aparaty </w:t>
      </w:r>
      <w:proofErr w:type="spellStart"/>
      <w:r w:rsidRPr="009E77D8">
        <w:rPr>
          <w:rFonts w:ascii="Arial Narrow" w:hAnsi="Arial Narrow" w:cs="Arial"/>
          <w:b/>
          <w:szCs w:val="22"/>
        </w:rPr>
        <w:t>Trilogy</w:t>
      </w:r>
      <w:proofErr w:type="spellEnd"/>
      <w:r w:rsidRPr="009E77D8">
        <w:rPr>
          <w:rFonts w:ascii="Arial Narrow" w:hAnsi="Arial Narrow" w:cs="Arial"/>
          <w:b/>
          <w:szCs w:val="22"/>
        </w:rPr>
        <w:t xml:space="preserve"> 100 miały przegląd dnia 06.02.2024 r., a jeden w dniu 15.02.2024r.</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PYTANIE NR 3</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projektu umowy: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1 pkt. 7</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Wnosimy o zmianę zapisu projektu umowy na następujący: "Zamawiający przez cały okres obowiązywania umowy oraz po jej zakończeniu ma prawo wglądu w świadectwa wzorcowania, kalibracji przyrządów pomiarowych oraz testerów wymaganych do wykonywania przeglądów okresowych które obowiązywały w czasie trwania umowy, Wykonawca ma obowiązek przedstawienia ww. dokumentów na wezwanie."</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4 pkt. 2</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Czy Zamawiający dopuści 5 dni roboczych dla zadania nr 22?</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dopuszcza zaproponowanej zmiany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4 pkt. 4</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Czy Zamawiający dopuści 3 dni robocze na podjęcie czynności związanych z naprawą, oraz 2 dni robocze na sporządzenie kalkulacji cenowej dla zadania nr 22?</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szCs w:val="22"/>
        </w:rPr>
      </w:pPr>
      <w:r w:rsidRPr="009E77D8">
        <w:rPr>
          <w:rFonts w:ascii="Arial Narrow" w:hAnsi="Arial Narrow" w:cs="Arial"/>
          <w:b/>
          <w:szCs w:val="22"/>
        </w:rPr>
        <w:t>Zamawiający wyraża zgodę na wydłużenie terminu sporządzenia kalkulacji cenowej do 2 dni,  usuwa zapis o podjęciu czynności  i zmienia zapisy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4 pkt. 5</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Czy Zamawiający dopuści 3 dni roboczych dla zadania nr 22?</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PYTANIE NR 4</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w:t>
      </w:r>
      <w:r w:rsidRPr="009E77D8">
        <w:rPr>
          <w:rFonts w:ascii="Arial Narrow" w:hAnsi="Arial Narrow" w:cs="Arial"/>
          <w:szCs w:val="22"/>
        </w:rPr>
        <w:tab/>
        <w:t>Zwracamy się z prośbą do Zamawiającego o podanie harmonogramu przeglądu sprzętu z pakietu nr 30.</w:t>
      </w:r>
    </w:p>
    <w:p w:rsidR="007E045F"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tbl>
      <w:tblPr>
        <w:tblW w:w="9046" w:type="dxa"/>
        <w:tblInd w:w="55" w:type="dxa"/>
        <w:tblCellMar>
          <w:left w:w="70" w:type="dxa"/>
          <w:right w:w="70" w:type="dxa"/>
        </w:tblCellMar>
        <w:tblLook w:val="04A0" w:firstRow="1" w:lastRow="0" w:firstColumn="1" w:lastColumn="0" w:noHBand="0" w:noVBand="1"/>
      </w:tblPr>
      <w:tblGrid>
        <w:gridCol w:w="496"/>
        <w:gridCol w:w="5999"/>
        <w:gridCol w:w="2551"/>
      </w:tblGrid>
      <w:tr w:rsidR="009E77D8" w:rsidTr="00922E57">
        <w:trPr>
          <w:trHeight w:val="570"/>
        </w:trPr>
        <w:tc>
          <w:tcPr>
            <w:tcW w:w="496" w:type="dxa"/>
            <w:tcBorders>
              <w:top w:val="single" w:sz="4" w:space="0" w:color="auto"/>
              <w:left w:val="single" w:sz="4" w:space="0" w:color="auto"/>
              <w:bottom w:val="single" w:sz="4" w:space="0" w:color="auto"/>
              <w:right w:val="single" w:sz="4" w:space="0" w:color="auto"/>
            </w:tcBorders>
            <w:shd w:val="clear" w:color="auto" w:fill="B7DEE8"/>
            <w:noWrap/>
            <w:vAlign w:val="center"/>
            <w:hideMark/>
          </w:tcPr>
          <w:p w:rsidR="009E77D8" w:rsidRDefault="009E77D8">
            <w:pPr>
              <w:autoSpaceDE w:val="0"/>
              <w:autoSpaceDN w:val="0"/>
              <w:jc w:val="center"/>
              <w:rPr>
                <w:rFonts w:ascii="Arial" w:hAnsi="Arial" w:cs="Arial"/>
                <w:b/>
                <w:color w:val="000000"/>
              </w:rPr>
            </w:pPr>
            <w:r>
              <w:rPr>
                <w:rFonts w:ascii="Arial" w:hAnsi="Arial" w:cs="Arial"/>
                <w:color w:val="000000"/>
              </w:rPr>
              <w:lastRenderedPageBreak/>
              <w:t>L.p.</w:t>
            </w:r>
          </w:p>
        </w:tc>
        <w:tc>
          <w:tcPr>
            <w:tcW w:w="5999" w:type="dxa"/>
            <w:tcBorders>
              <w:top w:val="single" w:sz="4" w:space="0" w:color="auto"/>
              <w:left w:val="nil"/>
              <w:bottom w:val="single" w:sz="4" w:space="0" w:color="auto"/>
              <w:right w:val="single" w:sz="4" w:space="0" w:color="auto"/>
            </w:tcBorders>
            <w:shd w:val="clear" w:color="auto" w:fill="B7DEE8"/>
            <w:vAlign w:val="center"/>
            <w:hideMark/>
          </w:tcPr>
          <w:p w:rsidR="009E77D8" w:rsidRDefault="009E77D8">
            <w:pPr>
              <w:autoSpaceDE w:val="0"/>
              <w:autoSpaceDN w:val="0"/>
              <w:jc w:val="center"/>
              <w:rPr>
                <w:rFonts w:ascii="Arial" w:hAnsi="Arial" w:cs="Arial"/>
                <w:b/>
                <w:color w:val="000000"/>
              </w:rPr>
            </w:pPr>
            <w:r>
              <w:rPr>
                <w:rFonts w:ascii="Arial" w:hAnsi="Arial" w:cs="Arial"/>
                <w:color w:val="000000"/>
              </w:rPr>
              <w:t xml:space="preserve">Nazwa </w:t>
            </w:r>
          </w:p>
        </w:tc>
        <w:tc>
          <w:tcPr>
            <w:tcW w:w="2551" w:type="dxa"/>
            <w:tcBorders>
              <w:top w:val="single" w:sz="4" w:space="0" w:color="auto"/>
              <w:left w:val="nil"/>
              <w:bottom w:val="single" w:sz="4" w:space="0" w:color="auto"/>
              <w:right w:val="single" w:sz="4" w:space="0" w:color="auto"/>
            </w:tcBorders>
            <w:shd w:val="clear" w:color="auto" w:fill="B7DEE8"/>
            <w:noWrap/>
            <w:vAlign w:val="center"/>
            <w:hideMark/>
          </w:tcPr>
          <w:p w:rsidR="009E77D8" w:rsidRDefault="009E77D8">
            <w:pPr>
              <w:autoSpaceDE w:val="0"/>
              <w:autoSpaceDN w:val="0"/>
              <w:jc w:val="center"/>
              <w:rPr>
                <w:rFonts w:ascii="Arial" w:hAnsi="Arial" w:cs="Arial"/>
                <w:b/>
                <w:color w:val="000000"/>
              </w:rPr>
            </w:pPr>
            <w:r>
              <w:rPr>
                <w:rFonts w:ascii="Arial" w:hAnsi="Arial" w:cs="Arial"/>
                <w:color w:val="000000"/>
              </w:rPr>
              <w:t>Data ostatniego przeglądu</w:t>
            </w:r>
          </w:p>
        </w:tc>
      </w:tr>
      <w:tr w:rsidR="009E77D8" w:rsidTr="009E77D8">
        <w:trPr>
          <w:trHeight w:val="510"/>
        </w:trPr>
        <w:tc>
          <w:tcPr>
            <w:tcW w:w="496" w:type="dxa"/>
            <w:tcBorders>
              <w:top w:val="nil"/>
              <w:left w:val="single" w:sz="4" w:space="0" w:color="auto"/>
              <w:bottom w:val="single" w:sz="4" w:space="0" w:color="auto"/>
              <w:right w:val="single" w:sz="4" w:space="0" w:color="auto"/>
            </w:tcBorders>
            <w:noWrap/>
            <w:vAlign w:val="center"/>
            <w:hideMark/>
          </w:tcPr>
          <w:p w:rsidR="009E77D8" w:rsidRDefault="009E77D8">
            <w:pPr>
              <w:autoSpaceDE w:val="0"/>
              <w:autoSpaceDN w:val="0"/>
              <w:jc w:val="center"/>
              <w:rPr>
                <w:rFonts w:ascii="Calibri" w:hAnsi="Calibri"/>
                <w:b/>
                <w:color w:val="000000"/>
              </w:rPr>
            </w:pPr>
            <w:r>
              <w:rPr>
                <w:rFonts w:ascii="Calibri" w:hAnsi="Calibri"/>
                <w:color w:val="000000"/>
              </w:rPr>
              <w:t>1.</w:t>
            </w:r>
          </w:p>
        </w:tc>
        <w:tc>
          <w:tcPr>
            <w:tcW w:w="5999" w:type="dxa"/>
            <w:tcBorders>
              <w:top w:val="nil"/>
              <w:left w:val="nil"/>
              <w:bottom w:val="single" w:sz="4" w:space="0" w:color="auto"/>
              <w:right w:val="single" w:sz="4" w:space="0" w:color="auto"/>
            </w:tcBorders>
            <w:vAlign w:val="center"/>
            <w:hideMark/>
          </w:tcPr>
          <w:p w:rsidR="009E77D8" w:rsidRDefault="009E77D8">
            <w:pPr>
              <w:autoSpaceDE w:val="0"/>
              <w:autoSpaceDN w:val="0"/>
              <w:jc w:val="center"/>
              <w:rPr>
                <w:rFonts w:ascii="Calibri" w:hAnsi="Calibri"/>
                <w:b/>
                <w:color w:val="000000"/>
              </w:rPr>
            </w:pPr>
            <w:r>
              <w:rPr>
                <w:rFonts w:ascii="Calibri" w:hAnsi="Calibri"/>
                <w:color w:val="000000"/>
              </w:rPr>
              <w:t xml:space="preserve">Respirator transportowy </w:t>
            </w:r>
            <w:proofErr w:type="spellStart"/>
            <w:r>
              <w:rPr>
                <w:rFonts w:ascii="Calibri" w:hAnsi="Calibri"/>
                <w:color w:val="000000"/>
              </w:rPr>
              <w:t>Weinmann</w:t>
            </w:r>
            <w:proofErr w:type="spellEnd"/>
            <w:r>
              <w:rPr>
                <w:rFonts w:ascii="Calibri" w:hAnsi="Calibri"/>
                <w:color w:val="000000"/>
              </w:rPr>
              <w:t xml:space="preserve"> </w:t>
            </w:r>
            <w:proofErr w:type="spellStart"/>
            <w:r>
              <w:rPr>
                <w:rFonts w:ascii="Calibri" w:hAnsi="Calibri"/>
                <w:color w:val="000000"/>
              </w:rPr>
              <w:t>Medumat</w:t>
            </w:r>
            <w:proofErr w:type="spellEnd"/>
            <w:r>
              <w:rPr>
                <w:rFonts w:ascii="Calibri" w:hAnsi="Calibri"/>
                <w:color w:val="000000"/>
              </w:rPr>
              <w:t xml:space="preserve"> Standard A</w:t>
            </w:r>
          </w:p>
        </w:tc>
        <w:tc>
          <w:tcPr>
            <w:tcW w:w="2551" w:type="dxa"/>
            <w:tcBorders>
              <w:top w:val="nil"/>
              <w:left w:val="nil"/>
              <w:bottom w:val="single" w:sz="4" w:space="0" w:color="auto"/>
              <w:right w:val="single" w:sz="4" w:space="0" w:color="auto"/>
            </w:tcBorders>
            <w:noWrap/>
            <w:vAlign w:val="center"/>
            <w:hideMark/>
          </w:tcPr>
          <w:p w:rsidR="009E77D8" w:rsidRDefault="009E77D8">
            <w:pPr>
              <w:autoSpaceDE w:val="0"/>
              <w:autoSpaceDN w:val="0"/>
              <w:jc w:val="center"/>
              <w:rPr>
                <w:rFonts w:ascii="Calibri" w:hAnsi="Calibri"/>
                <w:b/>
                <w:color w:val="000000"/>
              </w:rPr>
            </w:pPr>
            <w:r>
              <w:rPr>
                <w:rFonts w:ascii="Calibri" w:hAnsi="Calibri"/>
                <w:color w:val="000000"/>
              </w:rPr>
              <w:t>21.03.2025</w:t>
            </w:r>
          </w:p>
        </w:tc>
      </w:tr>
      <w:tr w:rsidR="009E77D8" w:rsidTr="009E77D8">
        <w:trPr>
          <w:trHeight w:val="510"/>
        </w:trPr>
        <w:tc>
          <w:tcPr>
            <w:tcW w:w="496" w:type="dxa"/>
            <w:tcBorders>
              <w:top w:val="nil"/>
              <w:left w:val="single" w:sz="4" w:space="0" w:color="auto"/>
              <w:bottom w:val="single" w:sz="4" w:space="0" w:color="auto"/>
              <w:right w:val="single" w:sz="4" w:space="0" w:color="auto"/>
            </w:tcBorders>
            <w:noWrap/>
            <w:vAlign w:val="center"/>
            <w:hideMark/>
          </w:tcPr>
          <w:p w:rsidR="009E77D8" w:rsidRDefault="009E77D8">
            <w:pPr>
              <w:autoSpaceDE w:val="0"/>
              <w:autoSpaceDN w:val="0"/>
              <w:jc w:val="center"/>
              <w:rPr>
                <w:rFonts w:ascii="Calibri" w:hAnsi="Calibri"/>
                <w:b/>
                <w:color w:val="000000"/>
              </w:rPr>
            </w:pPr>
            <w:r>
              <w:rPr>
                <w:rFonts w:ascii="Calibri" w:hAnsi="Calibri"/>
                <w:color w:val="000000"/>
              </w:rPr>
              <w:t>2.</w:t>
            </w:r>
          </w:p>
        </w:tc>
        <w:tc>
          <w:tcPr>
            <w:tcW w:w="5999" w:type="dxa"/>
            <w:tcBorders>
              <w:top w:val="nil"/>
              <w:left w:val="nil"/>
              <w:bottom w:val="single" w:sz="4" w:space="0" w:color="auto"/>
              <w:right w:val="single" w:sz="4" w:space="0" w:color="auto"/>
            </w:tcBorders>
            <w:vAlign w:val="center"/>
            <w:hideMark/>
          </w:tcPr>
          <w:p w:rsidR="009E77D8" w:rsidRDefault="009E77D8">
            <w:pPr>
              <w:autoSpaceDE w:val="0"/>
              <w:autoSpaceDN w:val="0"/>
              <w:jc w:val="center"/>
              <w:rPr>
                <w:rFonts w:ascii="Calibri" w:hAnsi="Calibri"/>
                <w:b/>
                <w:color w:val="000000"/>
              </w:rPr>
            </w:pPr>
            <w:r>
              <w:rPr>
                <w:rFonts w:ascii="Calibri" w:hAnsi="Calibri"/>
                <w:color w:val="000000"/>
              </w:rPr>
              <w:t xml:space="preserve">Respirator </w:t>
            </w:r>
            <w:proofErr w:type="spellStart"/>
            <w:r>
              <w:rPr>
                <w:rFonts w:ascii="Calibri" w:hAnsi="Calibri"/>
                <w:color w:val="000000"/>
              </w:rPr>
              <w:t>Weinmann</w:t>
            </w:r>
            <w:proofErr w:type="spellEnd"/>
            <w:r>
              <w:rPr>
                <w:rFonts w:ascii="Calibri" w:hAnsi="Calibri"/>
                <w:color w:val="000000"/>
              </w:rPr>
              <w:t xml:space="preserve"> </w:t>
            </w:r>
            <w:proofErr w:type="spellStart"/>
            <w:r>
              <w:rPr>
                <w:rFonts w:ascii="Calibri" w:hAnsi="Calibri"/>
                <w:color w:val="000000"/>
              </w:rPr>
              <w:t>Medumat</w:t>
            </w:r>
            <w:proofErr w:type="spellEnd"/>
            <w:r>
              <w:rPr>
                <w:rFonts w:ascii="Calibri" w:hAnsi="Calibri"/>
                <w:color w:val="000000"/>
              </w:rPr>
              <w:t xml:space="preserve"> Standard A</w:t>
            </w:r>
          </w:p>
        </w:tc>
        <w:tc>
          <w:tcPr>
            <w:tcW w:w="2551" w:type="dxa"/>
            <w:tcBorders>
              <w:top w:val="nil"/>
              <w:left w:val="nil"/>
              <w:bottom w:val="single" w:sz="4" w:space="0" w:color="auto"/>
              <w:right w:val="single" w:sz="4" w:space="0" w:color="auto"/>
            </w:tcBorders>
            <w:noWrap/>
            <w:vAlign w:val="center"/>
            <w:hideMark/>
          </w:tcPr>
          <w:p w:rsidR="009E77D8" w:rsidRDefault="009E77D8">
            <w:pPr>
              <w:autoSpaceDE w:val="0"/>
              <w:autoSpaceDN w:val="0"/>
              <w:jc w:val="center"/>
              <w:rPr>
                <w:rFonts w:ascii="Calibri" w:hAnsi="Calibri"/>
                <w:b/>
                <w:color w:val="000000"/>
              </w:rPr>
            </w:pPr>
            <w:r>
              <w:rPr>
                <w:rFonts w:ascii="Calibri" w:hAnsi="Calibri"/>
                <w:color w:val="000000"/>
              </w:rPr>
              <w:t>21.03.2025</w:t>
            </w:r>
          </w:p>
        </w:tc>
      </w:tr>
      <w:tr w:rsidR="009E77D8" w:rsidTr="009E77D8">
        <w:trPr>
          <w:trHeight w:val="525"/>
        </w:trPr>
        <w:tc>
          <w:tcPr>
            <w:tcW w:w="496" w:type="dxa"/>
            <w:tcBorders>
              <w:top w:val="nil"/>
              <w:left w:val="single" w:sz="4" w:space="0" w:color="auto"/>
              <w:bottom w:val="single" w:sz="4" w:space="0" w:color="auto"/>
              <w:right w:val="single" w:sz="4" w:space="0" w:color="auto"/>
            </w:tcBorders>
            <w:noWrap/>
            <w:vAlign w:val="center"/>
            <w:hideMark/>
          </w:tcPr>
          <w:p w:rsidR="009E77D8" w:rsidRDefault="009E77D8">
            <w:pPr>
              <w:autoSpaceDE w:val="0"/>
              <w:autoSpaceDN w:val="0"/>
              <w:jc w:val="center"/>
              <w:rPr>
                <w:rFonts w:ascii="Calibri" w:hAnsi="Calibri"/>
                <w:b/>
                <w:color w:val="000000"/>
              </w:rPr>
            </w:pPr>
            <w:r>
              <w:rPr>
                <w:rFonts w:ascii="Calibri" w:hAnsi="Calibri"/>
                <w:color w:val="000000"/>
              </w:rPr>
              <w:t>3.</w:t>
            </w:r>
          </w:p>
        </w:tc>
        <w:tc>
          <w:tcPr>
            <w:tcW w:w="5999" w:type="dxa"/>
            <w:tcBorders>
              <w:top w:val="nil"/>
              <w:left w:val="nil"/>
              <w:bottom w:val="single" w:sz="4" w:space="0" w:color="auto"/>
              <w:right w:val="single" w:sz="4" w:space="0" w:color="auto"/>
            </w:tcBorders>
            <w:vAlign w:val="center"/>
            <w:hideMark/>
          </w:tcPr>
          <w:p w:rsidR="009E77D8" w:rsidRDefault="009E77D8">
            <w:pPr>
              <w:autoSpaceDE w:val="0"/>
              <w:autoSpaceDN w:val="0"/>
              <w:jc w:val="center"/>
              <w:rPr>
                <w:rFonts w:ascii="Calibri" w:hAnsi="Calibri"/>
                <w:b/>
                <w:color w:val="000000"/>
              </w:rPr>
            </w:pPr>
            <w:r>
              <w:rPr>
                <w:rFonts w:ascii="Calibri" w:hAnsi="Calibri"/>
                <w:color w:val="000000"/>
              </w:rPr>
              <w:t xml:space="preserve">Respirator </w:t>
            </w:r>
            <w:proofErr w:type="spellStart"/>
            <w:r>
              <w:rPr>
                <w:rFonts w:ascii="Calibri" w:hAnsi="Calibri"/>
                <w:color w:val="000000"/>
              </w:rPr>
              <w:t>Weinmann</w:t>
            </w:r>
            <w:proofErr w:type="spellEnd"/>
            <w:r>
              <w:rPr>
                <w:rFonts w:ascii="Calibri" w:hAnsi="Calibri"/>
                <w:color w:val="000000"/>
              </w:rPr>
              <w:t xml:space="preserve"> </w:t>
            </w:r>
            <w:proofErr w:type="spellStart"/>
            <w:r>
              <w:rPr>
                <w:rFonts w:ascii="Calibri" w:hAnsi="Calibri"/>
                <w:color w:val="000000"/>
              </w:rPr>
              <w:t>Medumat</w:t>
            </w:r>
            <w:proofErr w:type="spellEnd"/>
            <w:r>
              <w:rPr>
                <w:rFonts w:ascii="Calibri" w:hAnsi="Calibri"/>
                <w:color w:val="000000"/>
              </w:rPr>
              <w:t xml:space="preserve"> Standard A</w:t>
            </w:r>
          </w:p>
        </w:tc>
        <w:tc>
          <w:tcPr>
            <w:tcW w:w="2551" w:type="dxa"/>
            <w:tcBorders>
              <w:top w:val="nil"/>
              <w:left w:val="nil"/>
              <w:bottom w:val="single" w:sz="4" w:space="0" w:color="auto"/>
              <w:right w:val="single" w:sz="4" w:space="0" w:color="auto"/>
            </w:tcBorders>
            <w:noWrap/>
            <w:vAlign w:val="center"/>
            <w:hideMark/>
          </w:tcPr>
          <w:p w:rsidR="009E77D8" w:rsidRDefault="009E77D8">
            <w:pPr>
              <w:autoSpaceDE w:val="0"/>
              <w:autoSpaceDN w:val="0"/>
              <w:jc w:val="center"/>
              <w:rPr>
                <w:rFonts w:ascii="Calibri" w:hAnsi="Calibri"/>
                <w:b/>
                <w:color w:val="000000"/>
              </w:rPr>
            </w:pPr>
            <w:r>
              <w:rPr>
                <w:rFonts w:ascii="Calibri" w:hAnsi="Calibri"/>
                <w:color w:val="000000"/>
              </w:rPr>
              <w:t>27.12.2024</w:t>
            </w:r>
          </w:p>
        </w:tc>
      </w:tr>
    </w:tbl>
    <w:p w:rsidR="009E77D8" w:rsidRPr="009E77D8" w:rsidRDefault="009E77D8" w:rsidP="009E77D8">
      <w:pPr>
        <w:spacing w:line="276" w:lineRule="auto"/>
        <w:jc w:val="both"/>
        <w:rPr>
          <w:rFonts w:ascii="Arial Narrow" w:hAnsi="Arial Narrow" w:cs="Arial"/>
          <w:b/>
          <w:szCs w:val="22"/>
        </w:rPr>
      </w:pP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2.</w:t>
      </w:r>
      <w:r w:rsidRPr="009E77D8">
        <w:rPr>
          <w:rFonts w:ascii="Arial Narrow" w:hAnsi="Arial Narrow" w:cs="Arial"/>
          <w:szCs w:val="22"/>
        </w:rPr>
        <w:tab/>
        <w:t>W nawiązaniu do załącznika nr 9 do SWZ §2 ustęp 6 zwracamy się z prośbą o zmianę terminu płatności na 30 dni.</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szCs w:val="22"/>
        </w:rPr>
      </w:pPr>
      <w:r w:rsidRPr="009E77D8">
        <w:rPr>
          <w:rFonts w:ascii="Arial Narrow" w:hAnsi="Arial Narrow" w:cs="Arial"/>
          <w:b/>
          <w:szCs w:val="22"/>
        </w:rPr>
        <w:t>Zamawiający nie wyraża zgody i pozostawia zapisy projektu umowy bez zmian</w:t>
      </w:r>
      <w:r w:rsidRPr="009E77D8">
        <w:rPr>
          <w:rFonts w:ascii="Arial Narrow" w:hAnsi="Arial Narrow" w:cs="Arial"/>
          <w:szCs w:val="22"/>
        </w:rPr>
        <w:t>.</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3.</w:t>
      </w:r>
      <w:r w:rsidRPr="009E77D8">
        <w:rPr>
          <w:rFonts w:ascii="Arial Narrow" w:hAnsi="Arial Narrow" w:cs="Arial"/>
          <w:szCs w:val="22"/>
        </w:rPr>
        <w:tab/>
        <w:t xml:space="preserve">W nawiązaniu do załącznika nr 9 do SWZ §4 ustęp 2 zwracamy się z prośbą o wydłużenie terminu do 7 dni roboczych. </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wyraża zgodę i modyfikuje zapisy w projektu umowy(§4 ust 1).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4. W nawiązaniu do załącznika nr 9 do SWZ §4 ustęp 4 zwracamy się z prośbą o wydłużenie podjęcia naprawy do 5 dni roboczych oraz wydłużenie czasu przygotowania kalkulacji do 3 dni roboczych. </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1C235A" w:rsidP="009E77D8">
      <w:pPr>
        <w:spacing w:after="240" w:line="276" w:lineRule="auto"/>
        <w:jc w:val="both"/>
        <w:rPr>
          <w:rFonts w:ascii="Arial Narrow" w:hAnsi="Arial Narrow" w:cs="Arial"/>
          <w:b/>
          <w:szCs w:val="22"/>
        </w:rPr>
      </w:pPr>
      <w:r w:rsidRPr="009E77D8">
        <w:rPr>
          <w:rFonts w:ascii="Arial Narrow" w:hAnsi="Arial Narrow" w:cs="Arial"/>
          <w:b/>
          <w:szCs w:val="22"/>
        </w:rPr>
        <w:t xml:space="preserve">Zamawiający wyraża zgodę na wydłużenie terminu sporządzenia kalkulacji cenowej do </w:t>
      </w:r>
      <w:r>
        <w:rPr>
          <w:rFonts w:ascii="Arial Narrow" w:hAnsi="Arial Narrow" w:cs="Arial"/>
          <w:b/>
          <w:szCs w:val="22"/>
        </w:rPr>
        <w:t>3</w:t>
      </w:r>
      <w:r w:rsidRPr="009E77D8">
        <w:rPr>
          <w:rFonts w:ascii="Arial Narrow" w:hAnsi="Arial Narrow" w:cs="Arial"/>
          <w:b/>
          <w:szCs w:val="22"/>
        </w:rPr>
        <w:t xml:space="preserve"> dni,  usuwa zapis o podjęciu czynności  i zmienia zapisy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5. W nawiązaniu do załącznika nr 9 do SWZ §4 ustęp 5 zwracamy się z prośbą o wydłużenie naprawy do 5 dni roboczych. </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6. W nawiązaniu do załącznika nr 9 do SWZ §9 ustęp 1 podpunkt 3 i 4 zwracamy się z prośbą o zmniejszenie wysokości kary na 0,2% za każdy dzień. </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dopuszcza i pozostawia zapisy projektu umowy bez zmian.</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PYTANIE NR 5</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Załącznik nr 9 do SWZ - Umowa nr 85-…/P/2025/TU; zadanie nr 21; § 2</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Pytanie nr 1</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Zwracamy się do Zamawiającego z uprzejmą prośbą o możliwość wykreślenia zapisu z treści umowy w § 1, zgodnie z poniższym:</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11. W przypadku konieczności wymiany części, Wykonawca zobowiązuje się wymienić je po pisemnym zaakceptowaniu wyceny części przez Zamawiającego, na które zostanie przedstawiona osobna faktura. Na żądanie Zamawiającego Wykonawca przedstawi dowód zakupu części użytych do naprawy.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 umowie autoryzacyjnej niniejsze dane stanowią tajemnicę przedsiębiorstwa o wadze ekonomiczno-biznesowej i nie mogą zostać udostępniane innym podmiotom.</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Załącznik nr 9 do SWZ - Umowa nr 85-…/P/2025/TU; zadanie nr 21; § 2</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Pytanie nr 2</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lastRenderedPageBreak/>
        <w:t>Zwracamy się do Zamawiającego z uprzejmą prośbą o możliwość dodania zapisu do umowy w § 2, zgodnie z poniższym:</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12. Zwłoka w płatności powyżej 21 dni od terminu zapłaty upoważnia Wykonawcę do wstrzymania usług bądź realizacji zobowiązań umownych za przedpłatą.</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dopuszcza zaproponowanej zmiany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Załącznik nr 9 do SWZ - Umowa nr 85-…/P/2025/TU; zadanie nr 21; § 4</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Pytanie nr 3</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Zwracamy się do Zamawiającego z uprzejmą prośbą o możliwość modyfikacji zapisów umowy w § 4, zgodnie z poniższym i ujęcie dodatkowego ustępu nr 6 o zaproponowanej treści: </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2.</w:t>
      </w:r>
      <w:r w:rsidRPr="009E77D8">
        <w:rPr>
          <w:rFonts w:ascii="Arial Narrow" w:hAnsi="Arial Narrow" w:cs="Arial"/>
          <w:szCs w:val="22"/>
        </w:rPr>
        <w:tab/>
        <w:t>W przypadku konieczności wykonania przeglądu bez ustalenia wcześniejszego terminu, Wykonawca zobowiązuje się zrealizować przegląd techniczny w terminie do 3 7 dni roboczych od otrzymania zlecenia w formie faksu/e-maila.</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w:t>
      </w:r>
    </w:p>
    <w:p w:rsidR="007E045F" w:rsidRPr="009E77D8" w:rsidRDefault="007E045F" w:rsidP="009E77D8">
      <w:pPr>
        <w:spacing w:after="240" w:line="276" w:lineRule="auto"/>
        <w:jc w:val="both"/>
        <w:rPr>
          <w:rFonts w:ascii="Arial Narrow" w:hAnsi="Arial Narrow" w:cs="Arial"/>
          <w:szCs w:val="22"/>
        </w:rPr>
      </w:pPr>
      <w:r w:rsidRPr="009E77D8">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4.</w:t>
      </w:r>
      <w:r w:rsidRPr="009E77D8">
        <w:rPr>
          <w:rFonts w:ascii="Arial Narrow" w:hAnsi="Arial Narrow" w:cs="Arial"/>
          <w:szCs w:val="22"/>
        </w:rPr>
        <w:tab/>
        <w:t xml:space="preserve">Czas podjęcia czynności związanych z naprawą wynosi </w:t>
      </w:r>
      <w:r w:rsidRPr="00923CF2">
        <w:rPr>
          <w:rFonts w:ascii="Arial Narrow" w:hAnsi="Arial Narrow" w:cs="Arial"/>
          <w:strike/>
          <w:szCs w:val="22"/>
        </w:rPr>
        <w:t>2</w:t>
      </w:r>
      <w:r w:rsidRPr="009E77D8">
        <w:rPr>
          <w:rFonts w:ascii="Arial Narrow" w:hAnsi="Arial Narrow" w:cs="Arial"/>
          <w:szCs w:val="22"/>
        </w:rPr>
        <w:t xml:space="preserve"> 4 dni roboczych od otrzymania przez Wykonawcę akceptacji kalkulacji cenowej przez Zamawiającego, przy czym sporządzenie kalkulacji cenowej musi nastąpić w ciągu </w:t>
      </w:r>
      <w:r w:rsidRPr="00923CF2">
        <w:rPr>
          <w:rFonts w:ascii="Arial Narrow" w:hAnsi="Arial Narrow" w:cs="Arial"/>
          <w:strike/>
          <w:szCs w:val="22"/>
        </w:rPr>
        <w:t>1</w:t>
      </w:r>
      <w:r w:rsidRPr="009E77D8">
        <w:rPr>
          <w:rFonts w:ascii="Arial Narrow" w:hAnsi="Arial Narrow" w:cs="Arial"/>
          <w:szCs w:val="22"/>
        </w:rPr>
        <w:t xml:space="preserve"> 3 dni roboczych od zgłoszenia telefonicznego lub elektronicznego.</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wyraża zgodę wydłużenie czasu sporządzenia kalkulacji cenowej do 3 dni oraz usuwa zapis o czasie podjęcia czynności związanych z naprawą</w:t>
      </w:r>
      <w:r w:rsidR="00EB40F5">
        <w:rPr>
          <w:rFonts w:ascii="Arial Narrow" w:hAnsi="Arial Narrow" w:cs="Arial"/>
          <w:b/>
          <w:szCs w:val="22"/>
        </w:rPr>
        <w:t xml:space="preserve"> </w:t>
      </w:r>
      <w:r w:rsidRPr="009E77D8">
        <w:rPr>
          <w:rFonts w:ascii="Arial Narrow" w:hAnsi="Arial Narrow" w:cs="Arial"/>
          <w:b/>
          <w:szCs w:val="22"/>
        </w:rPr>
        <w:t>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5.</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Wykonawca zobowiązany jest do wykonania naprawy urządzenia, niewymagającej wymiany części w terminie do 1 10 dni roboczych od momentu jej zgłoszenia oraz akceptacji kalkulacji, natomiast w przypadku konieczności naprawy urządzenia z wykorzystaniem części zamiennej w terminie do 3 20 dni roboczych od momentu jej zgłoszenia oraz akceptacji kalkulacji.</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w:t>
      </w:r>
    </w:p>
    <w:p w:rsidR="007E045F" w:rsidRPr="009E77D8" w:rsidRDefault="007E045F" w:rsidP="00EB40F5">
      <w:pPr>
        <w:spacing w:after="240" w:line="276" w:lineRule="auto"/>
        <w:jc w:val="both"/>
        <w:rPr>
          <w:rFonts w:ascii="Arial Narrow" w:hAnsi="Arial Narrow" w:cs="Arial"/>
          <w:b/>
          <w:szCs w:val="22"/>
        </w:rPr>
      </w:pPr>
      <w:r w:rsidRPr="009E77D8">
        <w:rPr>
          <w:rFonts w:ascii="Arial Narrow" w:hAnsi="Arial Narrow" w:cs="Arial"/>
          <w:b/>
          <w:szCs w:val="22"/>
        </w:rPr>
        <w:t>Zamawiający wyraża zgodę na naprawę urządzenia niewymagającej części w terminie do 5 dni oraz na 10 dni roboczych w przypadku konieczności użycia części zamiennych.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6. Strony umowy potwierdzają, że daty określone wprost w harmonogramie są deklaracją wykonania usługi na ten dzień. Wykonawca każdorazowo potwierdzi z Zamawiającym ostateczny termin wykonania usługi przeglądu, co nie będzie groziło karą umowną za zwłokę w wykonaniu przeglądu dookreślonego wprost w harmonogramie- wskazana data.</w:t>
      </w:r>
    </w:p>
    <w:p w:rsidR="007E045F" w:rsidRPr="001C235A" w:rsidRDefault="001C235A" w:rsidP="009E77D8">
      <w:pPr>
        <w:spacing w:line="276" w:lineRule="auto"/>
        <w:jc w:val="both"/>
        <w:rPr>
          <w:rFonts w:ascii="Arial Narrow" w:hAnsi="Arial Narrow" w:cs="Arial"/>
          <w:b/>
          <w:szCs w:val="22"/>
        </w:rPr>
      </w:pPr>
      <w:r w:rsidRPr="001C235A">
        <w:rPr>
          <w:rFonts w:ascii="Arial Narrow" w:hAnsi="Arial Narrow" w:cs="Arial"/>
          <w:b/>
          <w:szCs w:val="22"/>
        </w:rPr>
        <w:t>ODPOWIEDŹ ZAMAWIAJĄCEGO</w:t>
      </w:r>
    </w:p>
    <w:p w:rsidR="007E045F" w:rsidRPr="001C235A" w:rsidRDefault="007E045F" w:rsidP="009E77D8">
      <w:pPr>
        <w:spacing w:line="276" w:lineRule="auto"/>
        <w:jc w:val="both"/>
        <w:rPr>
          <w:rFonts w:ascii="Arial Narrow" w:hAnsi="Arial Narrow" w:cs="Arial"/>
          <w:b/>
          <w:szCs w:val="22"/>
        </w:rPr>
      </w:pPr>
      <w:r w:rsidRPr="001C235A">
        <w:rPr>
          <w:rFonts w:ascii="Arial Narrow" w:hAnsi="Arial Narrow" w:cs="Arial"/>
          <w:b/>
          <w:szCs w:val="22"/>
        </w:rPr>
        <w:t>Zamawiający wyraża zgodę i modyfikuje zapisy w projektu umowy (§ 1 ust 17).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Załącznik nr 9 do SWZ - Umowa nr 85-…/P/2025/TU; zadanie nr 21; § 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Pytanie nr 4</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Zwracamy się do Zamawiającego z uprzejmą prośbą o możliwość modyfikacji zapisów umowy w § 6, zgodnie z poniższym: </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3. Przeglądy (okresowe konserwacje techniczne) winny być wykonane w terminie maksymalne 5 7 dni roboczych (dni od poniedziałku do piątku, z wyłączeniem dni ustawowo wolnych od pracy) od momentu otrzymania zlecenia.</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EB40F5">
      <w:pPr>
        <w:spacing w:after="240" w:line="276" w:lineRule="auto"/>
        <w:jc w:val="both"/>
        <w:rPr>
          <w:rFonts w:ascii="Arial Narrow" w:hAnsi="Arial Narrow" w:cs="Arial"/>
          <w:szCs w:val="22"/>
        </w:rPr>
      </w:pPr>
      <w:r w:rsidRPr="009E77D8">
        <w:rPr>
          <w:rFonts w:ascii="Arial Narrow" w:hAnsi="Arial Narrow" w:cs="Arial"/>
          <w:b/>
          <w:szCs w:val="22"/>
        </w:rPr>
        <w:t>We wskazanym paragrafie projektu umowy nie ma ww. zapisu więc nie może być zmieniony</w:t>
      </w:r>
      <w:r w:rsidRPr="009E77D8">
        <w:rPr>
          <w:rFonts w:ascii="Arial Narrow" w:hAnsi="Arial Narrow" w:cs="Arial"/>
          <w:szCs w:val="22"/>
        </w:rPr>
        <w:t>.</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6. </w:t>
      </w:r>
      <w:r w:rsidRPr="009E77D8">
        <w:rPr>
          <w:rFonts w:ascii="Arial Narrow" w:hAnsi="Arial Narrow" w:cs="Arial"/>
          <w:szCs w:val="22"/>
        </w:rPr>
        <w:tab/>
        <w:t>Czas reakcji serwisu na zgłoszoną awarię aparatury nie może być dłuższy niż 24 48 godziny od momentu zgłoszenia awarii telefonicznie lub mailowo licząc dni od poniedziałku do piątku z wyłączeniem dni ustawowo wolnych od pracy</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EB40F5">
      <w:pPr>
        <w:spacing w:after="240" w:line="276" w:lineRule="auto"/>
        <w:jc w:val="both"/>
        <w:rPr>
          <w:rFonts w:ascii="Arial Narrow" w:hAnsi="Arial Narrow" w:cs="Arial"/>
          <w:b/>
          <w:szCs w:val="22"/>
        </w:rPr>
      </w:pPr>
      <w:r w:rsidRPr="009E77D8">
        <w:rPr>
          <w:rFonts w:ascii="Arial Narrow" w:hAnsi="Arial Narrow" w:cs="Arial"/>
          <w:b/>
          <w:szCs w:val="22"/>
        </w:rPr>
        <w:t>We wskazanym paragrafie projektu umowy nie ma ww. zapisu więc nie może być zmieniony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lastRenderedPageBreak/>
        <w:t>6. Czas do usunięcia awarii nie może być dłuższy niż 3 10 dni roboczych od momentu podjęcia czynności naprawczych, a w przypadku naprawy z użyciem części zamiennych pozyskiwanych z zagranicy 5 20 dni roboczych, przy czym do czasu naprawy nie wlicza się czasu oczekiwania na zatwierdzenie przez Zamawiającego wstępnego kosztorysu.</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EB40F5">
      <w:pPr>
        <w:spacing w:after="240" w:line="276" w:lineRule="auto"/>
        <w:jc w:val="both"/>
        <w:rPr>
          <w:rFonts w:ascii="Arial Narrow" w:hAnsi="Arial Narrow" w:cs="Arial"/>
          <w:b/>
          <w:szCs w:val="22"/>
        </w:rPr>
      </w:pPr>
      <w:r w:rsidRPr="009E77D8">
        <w:rPr>
          <w:rFonts w:ascii="Arial Narrow" w:hAnsi="Arial Narrow" w:cs="Arial"/>
          <w:b/>
          <w:szCs w:val="22"/>
        </w:rPr>
        <w:t>We wskazanym paragrafie projektu umowy nie ma ww. zapisu więc nie może być zmieniony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Załącznik nr 9 do SWZ - Umowa nr 85-…/P/2025/TU; zadanie nr 21; § 9</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Pytanie nr 5</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Zwracamy się do Zamawiającego z uprzejmą prośbą o możliwość obniżenia kar umownych w § 9, zgodnie z poniższym: </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w:t>
      </w:r>
      <w:r w:rsidRPr="009E77D8">
        <w:rPr>
          <w:rFonts w:ascii="Arial Narrow" w:hAnsi="Arial Narrow" w:cs="Arial"/>
          <w:szCs w:val="22"/>
        </w:rPr>
        <w:tab/>
        <w:t>10 5% niezrealizowanej części umowy brutto, wskazanej w §2 za odstąpienie od umowy przez którąkolwiek ze stron z przyczyn leżących po stronie Wykonawcy;</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dopuszcza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2)0,1 0,05% wartości brutto danej naprawy liczonej wg zaakceptowanej kalkulacji wstępnej/wartości danego przeglądu za każdy rozpoczęty dzień zwłoki w razie nieterminowego wykonania napraw/przeglądów okresowych;</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dopuszcza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3)1  0,5% wartości brutto danej naprawy za każdy rozpoczęty dzień zwłoki, jednak nie więcej niż 10 5% łącznej wartości brutto umowy w przypadku zwłoki lub niesporządzenia kalkulacji cenowej naprawy na zgłoszenie w terminie określonym w § 4 ust. 4; w przypadku braku przedstawienia kalkulacji w terminie na podstawie § 4 ust. 4 i 5 będzie naliczane 0,1 0,05% wartości brutto umowy. </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9E77D8">
      <w:pPr>
        <w:spacing w:after="240" w:line="276" w:lineRule="auto"/>
        <w:jc w:val="both"/>
        <w:rPr>
          <w:rFonts w:ascii="Arial Narrow" w:hAnsi="Arial Narrow" w:cs="Arial"/>
          <w:szCs w:val="22"/>
        </w:rPr>
      </w:pPr>
      <w:r w:rsidRPr="009E77D8">
        <w:rPr>
          <w:rFonts w:ascii="Arial Narrow" w:hAnsi="Arial Narrow" w:cs="Arial"/>
          <w:b/>
          <w:szCs w:val="22"/>
        </w:rPr>
        <w:t>Zamawiający nie dopuszcza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4)1  0,5% wartości brutto danego przeglądu/naprawy za każdy rozpoczęty dzień zwłoki, jednak nie więcej niż 10 5% łącznej wartości brutto umowy w przypadku zwłoki lub braku reakcji serwisu na zgłoszenie naprawy w terminie określonym w § 4 ust. 4;</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dopuszcza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5)1  0,5% wartości brutto, za każdy przypadek naruszenia w przypadku niedokonania zapłaty lub nieterminowej zapłaty wynagrodzenia należnego podwykonawcom z tytułu zmiany wysokości wynagrodzenia, o której mowa w § 13 ust. 5 umowy.</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dopuszcza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3.</w:t>
      </w:r>
      <w:r w:rsidRPr="009E77D8">
        <w:rPr>
          <w:rFonts w:ascii="Arial Narrow" w:hAnsi="Arial Narrow" w:cs="Arial"/>
          <w:szCs w:val="22"/>
        </w:rPr>
        <w:tab/>
        <w:t>Łączna maksymalna wysokość kar umownych przewidzianych w niniejszym paragrafie nie może przekroczyć 20 10% wartości umowy brutto, o której mowa w §2 ust. 1.</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dopuszcza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Załącznik nr 9 do SWZ - Umowa nr 85-…/P/2025/TU; zadanie nr 21; § 9</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Pytanie nr 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Zwracamy się do Zamawiającego z uprzejmą prośbą o możliwość dodania zapisu do umowy w § 9, zgodnie z poniższym:</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7. Fakt dostarczenia urządzenia zastępczego wyłącza możliwość zastosowania kar umownych za przekroczenie terminu realizacji zobowiązań umownych.</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 xml:space="preserve">: </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Zamawiający wyraża zgodę i modyfikuje zapisy w projektu umowy w § 9 ust 4.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PYTANIE NR 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lastRenderedPageBreak/>
        <w:t>1.</w:t>
      </w:r>
      <w:r w:rsidRPr="009E77D8">
        <w:rPr>
          <w:rFonts w:ascii="Arial Narrow" w:hAnsi="Arial Narrow" w:cs="Arial"/>
          <w:szCs w:val="22"/>
        </w:rPr>
        <w:tab/>
        <w:t>Dotyczy Załącznika nr 9 do SWZ - Projekt umowy dla Zadania 10, §1 ust 3: Zwracamy się z prośbą o doprecyzowanie zapisu ust. 3 w taki sposób, że Wykonawca nie świadczący serwisu autoryzowanego nadal jest zobowiązany do dysponowania procedurami, zapleczem technicznym i zobowiązany do przestrzegania procedur określonych w art. 63 ustawy o wyrobach medycznych. Proponowany zapis po zmianie:</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"3.</w:t>
      </w:r>
      <w:r w:rsidRPr="009E77D8">
        <w:rPr>
          <w:rFonts w:ascii="Arial Narrow" w:hAnsi="Arial Narrow" w:cs="Arial"/>
          <w:szCs w:val="22"/>
        </w:rPr>
        <w:tab/>
        <w:t>Wykonawca oświadcza, że prowadzi autoryzowany serwis/ nie prowadzi autoryzowanego serwisu[1] producenta, oraz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(jeżeli dotyczy).".</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w:t>
      </w:r>
    </w:p>
    <w:p w:rsidR="007E045F" w:rsidRPr="009E77D8" w:rsidRDefault="007E045F" w:rsidP="00923CF2">
      <w:pPr>
        <w:spacing w:after="240" w:line="276" w:lineRule="auto"/>
        <w:jc w:val="both"/>
        <w:rPr>
          <w:rFonts w:ascii="Arial Narrow" w:hAnsi="Arial Narrow" w:cs="Arial"/>
          <w:b/>
          <w:szCs w:val="22"/>
        </w:rPr>
      </w:pPr>
      <w:r w:rsidRPr="009E77D8">
        <w:rPr>
          <w:rFonts w:ascii="Arial Narrow" w:hAnsi="Arial Narrow" w:cs="Arial"/>
          <w:b/>
          <w:szCs w:val="22"/>
        </w:rPr>
        <w:t>Zamawiający nie wyraża zgody i pozostawia zapisy pr</w:t>
      </w:r>
      <w:bookmarkStart w:id="0" w:name="_GoBack"/>
      <w:bookmarkEnd w:id="0"/>
      <w:r w:rsidRPr="009E77D8">
        <w:rPr>
          <w:rFonts w:ascii="Arial Narrow" w:hAnsi="Arial Narrow" w:cs="Arial"/>
          <w:b/>
          <w:szCs w:val="22"/>
        </w:rPr>
        <w:t>ojektu umowy bez 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2.</w:t>
      </w:r>
      <w:r w:rsidRPr="009E77D8">
        <w:rPr>
          <w:rFonts w:ascii="Arial Narrow" w:hAnsi="Arial Narrow" w:cs="Arial"/>
          <w:szCs w:val="22"/>
        </w:rPr>
        <w:tab/>
        <w:t>Dotyczy Załącznika nr 9 do SWZ- Projekt umowy dla Zadania 10, §3 ust 2: Zwracamy się z prośbą o doprecyzowanie zapisów §3 ust. 2 projektu umowy. Wykonawca przedstawia w formularzu cenowym określoną kwotę za wykonanie przeglądu - części zamienne (eksploatacyjne) konieczne do przeprowadzenia przeglądu zgodnie z wytycznymi producenta powinny już zawierać się w kwocie przeglądu. Kwota rozliczenia przeglądu nie może zatem być uzależniona od zużycia części zamiennych.</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Prosimy o wyjaśnienie.</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b/>
          <w:szCs w:val="22"/>
        </w:rPr>
        <w:t>Koszt przeglądu rozliczany będzie na podstawie wykonanej usługi, obejmującej wszystkie czynności oraz części zamienne zgodne z wytycznymi producenta do wykonania przeglądu</w:t>
      </w:r>
      <w:r w:rsidRPr="009E77D8">
        <w:rPr>
          <w:rFonts w:ascii="Arial Narrow" w:hAnsi="Arial Narrow" w:cs="Arial"/>
          <w:szCs w:val="22"/>
        </w:rPr>
        <w:t xml:space="preserve">.  </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7.</w:t>
      </w:r>
      <w:r w:rsidRPr="009E77D8">
        <w:rPr>
          <w:rFonts w:ascii="Arial Narrow" w:hAnsi="Arial Narrow" w:cs="Arial"/>
          <w:szCs w:val="22"/>
        </w:rPr>
        <w:tab/>
        <w:t>Dotyczy Załącznika nr 9 do SWZ- Projekt umowy dla Zadania 10, §4 ust 5: Zwracamy się z prośbą o zmianę zapisów dotyczących czasu wykonania naprawy. Czasy te są niewspółmiernie krótkie i niemożliwe do zrealizowania. Ponadto czas ten powinien liczyć się od momentu akceptacji oferty/ kalkulacji kosztów naprawy przez Zamawiającego, nie zaś od momentu zgłoszenia. Prosimy o modyfikację zapisu w następujący sposób:</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"5.Wykonawca zobowiązany jest do wykonania naprawy urządzenia, niewymagającej wymiany części w terminie do 3 dni roboczych od momentu akceptacji kalkulacji, natomiast w przypadku konieczności naprawy urządzenia z wykorzystaniem części zamiennej w terminie do 5 dni roboczych od akceptacji kalkulacji.".</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Zamawiający wyraża zgodę na wydłużenie czasów naprawy niewymagających części  do 3 dni oraz  z użyciem części zamiennych do 10 dni.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8.</w:t>
      </w:r>
      <w:r w:rsidRPr="009E77D8">
        <w:rPr>
          <w:rFonts w:ascii="Arial Narrow" w:hAnsi="Arial Narrow" w:cs="Arial"/>
          <w:szCs w:val="22"/>
        </w:rPr>
        <w:tab/>
        <w:t>Dotyczy Załącznika nr 9 do SWZ- Projekt umowy dla Zadania 10, §5 ust 4: Zwracamy się z prośbą o zmianę zapisów §5 ust 4 w następujący sposób:</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"4.Jeżeli okoliczności i rodzaj usterki będą tego wymagały naprawa poprzedzona będzie diagnostyką i oszacowaniem kosztów naprawy z wykazem wszystkich usterek do usunięcia wraz z zestawieniem części niezbędnych do naprawy oraz określeniem przyczyn uszkodzenia. W przypadku możliwości naprawy w trakcie wizyty diagnostycznej, po akceptacji jednej z osób upoważnionych (wskazanych w § 7), płatność za diagnostykę nastąpi zgodnie z zasadami dotyczącymi naprawy.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Prośbę motywujemy tym, że osobna wizyta diagnostyczna jest również kosztem ze strony Wykonawcy, wymaga zaplanowania wizyty inżyniera i rozliczenia jego czasu pracy i podróży- jest traktowana i wyceniana jako usługa. Ponadto taka wizyta nie musi być konieczna w każdym przypadku.".</w:t>
      </w:r>
    </w:p>
    <w:p w:rsidR="007E045F" w:rsidRDefault="009E77D8" w:rsidP="009E77D8">
      <w:pPr>
        <w:spacing w:line="276" w:lineRule="auto"/>
        <w:jc w:val="both"/>
        <w:rPr>
          <w:rFonts w:ascii="Arial Narrow" w:hAnsi="Arial Narrow" w:cs="Arial"/>
          <w:b/>
          <w:szCs w:val="22"/>
        </w:rPr>
      </w:pPr>
      <w:r w:rsidRPr="00FD7DE5">
        <w:rPr>
          <w:rFonts w:ascii="Arial Narrow" w:hAnsi="Arial Narrow" w:cs="Arial"/>
          <w:b/>
          <w:szCs w:val="22"/>
        </w:rPr>
        <w:t>ODPOWIEDŹ ZAMAWIAJĄCEGO</w:t>
      </w:r>
      <w:r w:rsidR="007E045F" w:rsidRPr="00FD7DE5">
        <w:rPr>
          <w:rFonts w:ascii="Arial Narrow" w:hAnsi="Arial Narrow" w:cs="Arial"/>
          <w:b/>
          <w:szCs w:val="22"/>
        </w:rPr>
        <w:t>:</w:t>
      </w:r>
    </w:p>
    <w:p w:rsidR="009E77D8" w:rsidRPr="009E77D8" w:rsidRDefault="00FD7DE5" w:rsidP="00FD7DE5">
      <w:pPr>
        <w:spacing w:after="240" w:line="276" w:lineRule="auto"/>
        <w:jc w:val="both"/>
        <w:rPr>
          <w:rFonts w:ascii="Arial Narrow" w:hAnsi="Arial Narrow" w:cs="Arial"/>
          <w:b/>
          <w:szCs w:val="22"/>
        </w:rPr>
      </w:pPr>
      <w:r w:rsidRPr="009E77D8">
        <w:rPr>
          <w:rFonts w:ascii="Arial Narrow" w:hAnsi="Arial Narrow" w:cs="Arial"/>
          <w:b/>
          <w:szCs w:val="22"/>
        </w:rPr>
        <w:t>Zamawiający nie dopuszcza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5.</w:t>
      </w:r>
      <w:r w:rsidRPr="009E77D8">
        <w:rPr>
          <w:rFonts w:ascii="Arial Narrow" w:hAnsi="Arial Narrow" w:cs="Arial"/>
          <w:szCs w:val="22"/>
        </w:rPr>
        <w:tab/>
        <w:t>Dotyczy Załącznika nr 9 do SWZ- Projektu umowy, §2 ust 6: Zwracamy się z prośba o zmianę terminu płatności z 60 dni na 30 dni.</w:t>
      </w:r>
    </w:p>
    <w:p w:rsidR="007E045F" w:rsidRPr="009E77D8" w:rsidRDefault="009E77D8"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r w:rsidR="007E045F" w:rsidRPr="009E77D8">
        <w:rPr>
          <w:rFonts w:ascii="Arial Narrow" w:hAnsi="Arial Narrow" w:cs="Arial"/>
          <w:b/>
          <w:szCs w:val="22"/>
        </w:rPr>
        <w:t>:</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wyraża zgody na zaproponowaną zmianę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lastRenderedPageBreak/>
        <w:t>6.</w:t>
      </w:r>
      <w:r w:rsidRPr="009E77D8">
        <w:rPr>
          <w:rFonts w:ascii="Arial Narrow" w:hAnsi="Arial Narrow" w:cs="Arial"/>
          <w:szCs w:val="22"/>
        </w:rPr>
        <w:tab/>
        <w:t>Dotyczy § 6 ust. 1 projektu umowy - załącznik nr 9 do SWZ: Prosimy Zamawiającego o zmianę zapisu §6 ust. 1 i nadanie mu następującego brzmienia: "Wykonawca ponosi pełną odpowiedzialność za niewykonanie lub niewłaściwe wykonanie usługi objętej niniejszą umową wyłącznie w zakresie, w jakim jest to następstwem okoliczności leżących po jego stronie. W szczególności Wykonawca nie ponosi odpowiedzialności za niewykonanie lub niewłaściwe wykonanie umowy w przypadku działania siły wyższej, okoliczności niezależnych od Wykonawcy ani takich, za które wyłączną odpowiedzialność ponosi Zamawiający".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Obecne ukształtowanie odpowiedzialności:</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narusza zasadę proporcjonalności i ekwiwalentności świadczeń kontraktowych,</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tworzy nieuzasadnione ryzyko przerzucania na Wykonawcę odpowiedzialności za wszelkie ryzyka, również te pozostające poza jego kontrolą,</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w konsekwencji prowadzi do istotnego zwiększenia kosztów realizacji zamówienia (konieczność kalkulacji w ofercie nieograniczonego ryzyka), co nie służy zasadzie efektywnego wydatkowania środków publicznych.</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Proponowane brzmienie pozwala wyraźnie wyłączyć odpowiedzialność w sytuacjach:</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t>
      </w:r>
      <w:r w:rsidRPr="009E77D8">
        <w:rPr>
          <w:rFonts w:ascii="Arial Narrow" w:hAnsi="Arial Narrow" w:cs="Arial"/>
          <w:szCs w:val="22"/>
        </w:rPr>
        <w:tab/>
        <w:t>działania siły wyższej,</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t>
      </w:r>
      <w:r w:rsidRPr="009E77D8">
        <w:rPr>
          <w:rFonts w:ascii="Arial Narrow" w:hAnsi="Arial Narrow" w:cs="Arial"/>
          <w:szCs w:val="22"/>
        </w:rPr>
        <w:tab/>
        <w:t>zdarzeń, na które Wykonawca nie miał wpływu,</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t>
      </w:r>
      <w:r w:rsidRPr="009E77D8">
        <w:rPr>
          <w:rFonts w:ascii="Arial Narrow" w:hAnsi="Arial Narrow" w:cs="Arial"/>
          <w:szCs w:val="22"/>
        </w:rPr>
        <w:tab/>
      </w:r>
      <w:proofErr w:type="spellStart"/>
      <w:r w:rsidRPr="009E77D8">
        <w:rPr>
          <w:rFonts w:ascii="Arial Narrow" w:hAnsi="Arial Narrow" w:cs="Arial"/>
          <w:szCs w:val="22"/>
        </w:rPr>
        <w:t>współprzyczynienia</w:t>
      </w:r>
      <w:proofErr w:type="spellEnd"/>
      <w:r w:rsidRPr="009E77D8">
        <w:rPr>
          <w:rFonts w:ascii="Arial Narrow" w:hAnsi="Arial Narrow" w:cs="Arial"/>
          <w:szCs w:val="22"/>
        </w:rPr>
        <w:t xml:space="preserve"> się Zamawiającego do powstania szkody lub niewykonania umowy.</w:t>
      </w:r>
    </w:p>
    <w:p w:rsidR="007E045F" w:rsidRDefault="007E045F" w:rsidP="009E77D8">
      <w:pPr>
        <w:spacing w:line="276" w:lineRule="auto"/>
        <w:jc w:val="both"/>
        <w:rPr>
          <w:rFonts w:ascii="Arial Narrow" w:hAnsi="Arial Narrow" w:cs="Arial"/>
          <w:szCs w:val="22"/>
        </w:rPr>
      </w:pPr>
      <w:r w:rsidRPr="009E77D8">
        <w:rPr>
          <w:rFonts w:ascii="Arial Narrow" w:hAnsi="Arial Narrow" w:cs="Arial"/>
          <w:szCs w:val="22"/>
        </w:rPr>
        <w:t>Proponowane nowe brzmienie nie uchyla odpowiedzialności Wykonawcy za realizację umowy, a jedynie dostosowuje jej zakres do racjonalnych zasad odpowiedzialności kontraktowej oraz eliminuje nieuzasadnione ryzyko przerzucenia odpowiedzialności za okoliczności pozostające poza sferą wpływu Wykonawcy.</w:t>
      </w:r>
    </w:p>
    <w:p w:rsidR="009E77D8" w:rsidRPr="009E77D8" w:rsidRDefault="009E77D8" w:rsidP="009E77D8">
      <w:pPr>
        <w:spacing w:line="276" w:lineRule="auto"/>
        <w:jc w:val="both"/>
        <w:rPr>
          <w:rFonts w:ascii="Arial Narrow" w:hAnsi="Arial Narrow" w:cs="Arial"/>
          <w:szCs w:val="22"/>
        </w:rPr>
      </w:pPr>
      <w:r w:rsidRPr="009E77D8">
        <w:rPr>
          <w:rFonts w:ascii="Arial Narrow" w:hAnsi="Arial Narrow" w:cs="Arial"/>
          <w:b/>
          <w:szCs w:val="22"/>
        </w:rPr>
        <w:t>ODPOWIEDŹ ZAMAWIAJĄCEGO:</w:t>
      </w:r>
    </w:p>
    <w:p w:rsidR="007E045F" w:rsidRPr="009E77D8" w:rsidRDefault="007E045F" w:rsidP="009E77D8">
      <w:pPr>
        <w:spacing w:after="240" w:line="276" w:lineRule="auto"/>
        <w:jc w:val="both"/>
        <w:rPr>
          <w:rFonts w:ascii="Arial Narrow" w:hAnsi="Arial Narrow" w:cs="Arial"/>
          <w:b/>
          <w:szCs w:val="22"/>
        </w:rPr>
      </w:pPr>
      <w:r w:rsidRPr="009E77D8">
        <w:rPr>
          <w:rFonts w:ascii="Arial Narrow" w:hAnsi="Arial Narrow" w:cs="Arial"/>
          <w:b/>
          <w:szCs w:val="22"/>
        </w:rPr>
        <w:t>Zamawiający nie wyraża zgody na zaproponowaną zmianę i pozostawia zapisy projektu umowy bez zmian.</w:t>
      </w:r>
    </w:p>
    <w:p w:rsidR="007E045F" w:rsidRPr="009E77D8" w:rsidRDefault="007E045F" w:rsidP="009E77D8">
      <w:pPr>
        <w:spacing w:line="276" w:lineRule="auto"/>
        <w:jc w:val="both"/>
        <w:rPr>
          <w:rFonts w:ascii="Arial Narrow" w:hAnsi="Arial Narrow" w:cs="Arial"/>
          <w:b/>
          <w:szCs w:val="22"/>
        </w:rPr>
      </w:pPr>
      <w:r w:rsidRPr="009E77D8">
        <w:rPr>
          <w:rFonts w:ascii="Arial Narrow" w:hAnsi="Arial Narrow" w:cs="Arial"/>
          <w:b/>
          <w:szCs w:val="22"/>
        </w:rPr>
        <w:t>PYTANIE NR 7</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Pytanie do postępowania:</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 odniesieniu do wzoru umowy § 4 pkt 5, gdzie wskazano obowiązek wykonania naprawy z wykorzystaniem części zamiennych w terminie do 3 dni roboczych, prosimy o  zmianę zapisu w odniesieniu do urządzeń Maxwell - cz. 23.</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Propozycja zmiany: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Ze względu na konieczność sprowadzania części zamiennych z USA oraz fakt, iż autoryzowany serwis naprawczy urządzeń Maxwell znajduje się w Niemczech, prosimy o wydłużenie terminu naprawy urządzenia z wykorzystaniem części zamiennych do 15 dni roboczych. W takich przypadkach urządzenie musi być wysyłane do serwisu zagranicznego, a czas dostawy części oraz transportu urządzenia znacząco wpływa na realny termin wykonania usługi.</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r w:rsidR="007E045F" w:rsidRPr="00014377">
        <w:rPr>
          <w:rFonts w:ascii="Arial Narrow" w:hAnsi="Arial Narrow" w:cs="Arial"/>
          <w:b/>
          <w:szCs w:val="22"/>
        </w:rPr>
        <w:t>:</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014377" w:rsidRDefault="007E045F" w:rsidP="009E77D8">
      <w:pPr>
        <w:spacing w:line="276" w:lineRule="auto"/>
        <w:jc w:val="both"/>
        <w:rPr>
          <w:rFonts w:ascii="Arial Narrow" w:hAnsi="Arial Narrow" w:cs="Arial"/>
          <w:b/>
          <w:szCs w:val="22"/>
        </w:rPr>
      </w:pPr>
      <w:r w:rsidRPr="00014377">
        <w:rPr>
          <w:rFonts w:ascii="Arial Narrow" w:hAnsi="Arial Narrow" w:cs="Arial"/>
          <w:b/>
          <w:szCs w:val="22"/>
        </w:rPr>
        <w:t>PYTANIE NR 8</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zadania 33 - Prosimy o modyfikację &amp;4 Projektu Umowy  pkt 2.: z "W przypadku konieczności wykonania przeglądu bez ustalenia wcześniejszego terminu, Wykonawca zobowiązuje się zrealizować przegląd techniczny w terminie do 3 dni roboczych od otrzymania zlecenia w formie faksu/e-maila." na "W przypadku konieczności wykonania przeglądu bez ustalenia wcześniejszego terminu, Wykonawca zobowiązuje się zrealizować przegląd techniczny w terminie do 7 dni roboczych od otrzymania zlecenia w formie faksu/e-maila.</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9E77D8" w:rsidRDefault="007E045F" w:rsidP="009E77D8">
      <w:pPr>
        <w:spacing w:line="276" w:lineRule="auto"/>
        <w:jc w:val="both"/>
        <w:rPr>
          <w:rFonts w:ascii="Arial Narrow" w:hAnsi="Arial Narrow" w:cs="Arial"/>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2.</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zadania 33 - Prosimy o modyfikację &amp;4 Projektu Umowy  pkt 4 z "Czas podjęcia czynności związanych z naprawą wynosi 2 dni robocze od otrzymania przez Wykonawcę akceptacji kalkulacji cenowej przez Zamawiającego, przy czym sporządzenie kalkulacji cenowej musi nastąpić w ciągu 1 dnia roboczego od zgłoszenia telefonicznego lub elektronicznego." na "Czas podjęcia czynności związanych z naprawą wynosi 3 dni robocze od otrzymania przez Wykonawcę akceptacji kalkulacji cenowej przez Zamawiającego, przy czym sporządzenie kalkulacji cenowej musi nastąpić w ciągu 1 dnia roboczego od zgłoszenia telefonicznego lub elektronicznego"</w:t>
      </w:r>
    </w:p>
    <w:p w:rsidR="007E045F" w:rsidRPr="00FD7DE5" w:rsidRDefault="009E77D8" w:rsidP="009E77D8">
      <w:pPr>
        <w:spacing w:line="276" w:lineRule="auto"/>
        <w:jc w:val="both"/>
        <w:rPr>
          <w:rFonts w:ascii="Arial Narrow" w:hAnsi="Arial Narrow" w:cs="Arial"/>
          <w:b/>
          <w:szCs w:val="22"/>
        </w:rPr>
      </w:pPr>
      <w:r w:rsidRPr="00FD7DE5">
        <w:rPr>
          <w:rFonts w:ascii="Arial Narrow" w:hAnsi="Arial Narrow" w:cs="Arial"/>
          <w:b/>
          <w:szCs w:val="22"/>
        </w:rPr>
        <w:t>ODPOWIEDŹ ZAMAWIAJĄCEGO</w:t>
      </w:r>
    </w:p>
    <w:p w:rsidR="007E045F" w:rsidRPr="00014377" w:rsidRDefault="001C235A" w:rsidP="009E77D8">
      <w:pPr>
        <w:spacing w:line="276" w:lineRule="auto"/>
        <w:jc w:val="both"/>
        <w:rPr>
          <w:rFonts w:ascii="Arial Narrow" w:hAnsi="Arial Narrow" w:cs="Arial"/>
          <w:b/>
          <w:szCs w:val="22"/>
        </w:rPr>
      </w:pPr>
      <w:r w:rsidRPr="009E77D8">
        <w:rPr>
          <w:rFonts w:ascii="Arial Narrow" w:hAnsi="Arial Narrow" w:cs="Arial"/>
          <w:b/>
          <w:szCs w:val="22"/>
        </w:rPr>
        <w:lastRenderedPageBreak/>
        <w:t xml:space="preserve">Zamawiający wyraża zgodę na wydłużenie terminu sporządzenia kalkulacji cenowej do </w:t>
      </w:r>
      <w:r>
        <w:rPr>
          <w:rFonts w:ascii="Arial Narrow" w:hAnsi="Arial Narrow" w:cs="Arial"/>
          <w:b/>
          <w:szCs w:val="22"/>
        </w:rPr>
        <w:t>2</w:t>
      </w:r>
      <w:r w:rsidRPr="009E77D8">
        <w:rPr>
          <w:rFonts w:ascii="Arial Narrow" w:hAnsi="Arial Narrow" w:cs="Arial"/>
          <w:b/>
          <w:szCs w:val="22"/>
        </w:rPr>
        <w:t xml:space="preserve"> dni,  usuwa zapis o podjęciu czynności  i zmienia zapisy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3.</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zadania 33 - Prosimy o modyfikację &amp;4 Projektu Umowy  pkt 5 z "Wykonawca zobowiązany jest do wykonania naprawy urządzenia, niewymagającej wymiany części w terminie do 1 dnia roboczego od momentu jej zgłoszenia oraz akceptacji kalkulacji, natomiast w przypadku konieczności naprawy urządzenia z wykorzystaniem części zamiennej w terminie do 3 dni roboczych od momentu jej zgłoszenia oraz akceptacji kalkulacji" na "Wykonawca zobowiązany jest do wykonania naprawy urządzenia, niewymagającej wymiany części w terminie do 5 dnia roboczego od momentu akceptacji kalkulacji, natomiast w przypadku konieczności naprawy urządzenia z wykorzystaniem części zamiennej w terminie do 10 dni roboczych od momentu akceptacji kalkulacji"</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9E77D8" w:rsidRDefault="007E045F" w:rsidP="009E77D8">
      <w:pPr>
        <w:spacing w:line="276" w:lineRule="auto"/>
        <w:jc w:val="both"/>
        <w:rPr>
          <w:rFonts w:ascii="Arial Narrow" w:hAnsi="Arial Narrow" w:cs="Arial"/>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4.</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zadania 33 - Prosimy o zmianę procentową kar umownych w &amp;9 pkt 1 podpunkt 3 oraz 4 z 1% wartości brutto danej naprawy na 0,1 % wartości naprawy:</w:t>
      </w:r>
    </w:p>
    <w:p w:rsidR="00014377" w:rsidRPr="009E77D8" w:rsidRDefault="00014377" w:rsidP="00014377">
      <w:pPr>
        <w:spacing w:line="276" w:lineRule="auto"/>
        <w:jc w:val="both"/>
        <w:rPr>
          <w:rFonts w:ascii="Arial Narrow" w:hAnsi="Arial Narrow" w:cs="Arial"/>
          <w:szCs w:val="22"/>
        </w:rPr>
      </w:pPr>
      <w:r w:rsidRPr="009E77D8">
        <w:rPr>
          <w:rFonts w:ascii="Arial Narrow" w:hAnsi="Arial Narrow" w:cs="Arial"/>
          <w:b/>
          <w:szCs w:val="22"/>
        </w:rPr>
        <w:t>ODPOWIEDŹ ZAMAWIAJĄCEGO:</w:t>
      </w:r>
    </w:p>
    <w:p w:rsidR="00014377" w:rsidRPr="009E77D8" w:rsidRDefault="00014377" w:rsidP="00014377">
      <w:pPr>
        <w:spacing w:after="240" w:line="276" w:lineRule="auto"/>
        <w:jc w:val="both"/>
        <w:rPr>
          <w:rFonts w:ascii="Arial Narrow" w:hAnsi="Arial Narrow" w:cs="Arial"/>
          <w:b/>
          <w:szCs w:val="22"/>
        </w:rPr>
      </w:pPr>
      <w:r w:rsidRPr="009E77D8">
        <w:rPr>
          <w:rFonts w:ascii="Arial Narrow" w:hAnsi="Arial Narrow" w:cs="Arial"/>
          <w:b/>
          <w:szCs w:val="22"/>
        </w:rPr>
        <w:t>Zamawiający nie wyraża zgody na zaproponowaną zmianę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a.</w:t>
      </w:r>
      <w:r w:rsidRPr="009E77D8">
        <w:rPr>
          <w:rFonts w:ascii="Arial Narrow" w:hAnsi="Arial Narrow" w:cs="Arial"/>
          <w:szCs w:val="22"/>
        </w:rPr>
        <w:tab/>
        <w:t xml:space="preserve">1% wartości brutto danej naprawy za każdy rozpoczęty dzień zwłoki, jednak nie więcej niż 10% łącznej wartości brutto umowy w przypadku zwłoki lub niesporządzenia kalkulacji cenowej naprawy na zgłoszenie w terminie określonym w § 4 ust. 4; w przypadku braku przedstawienia kalkulacji w terminie na podstawie § 4 ust. 4 i 5 będzie naliczane 0,1% wartości brutto umowy. </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9E77D8" w:rsidRDefault="007E045F" w:rsidP="00EB40F5">
      <w:pPr>
        <w:spacing w:after="240" w:line="276" w:lineRule="auto"/>
        <w:jc w:val="both"/>
        <w:rPr>
          <w:rFonts w:ascii="Arial Narrow" w:hAnsi="Arial Narrow" w:cs="Arial"/>
          <w:szCs w:val="22"/>
        </w:rPr>
      </w:pPr>
      <w:r w:rsidRPr="00014377">
        <w:rPr>
          <w:rFonts w:ascii="Arial Narrow" w:hAnsi="Arial Narrow" w:cs="Arial"/>
          <w:b/>
          <w:szCs w:val="22"/>
        </w:rPr>
        <w:t>Zamawiający nie wyraża zgody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b.1% wartości brutto danego przeglądu/naprawy za każdy rozpoczęty dzień zwłoki, jednak nie więcej niż 10% wartości brutto umowy w przypadku zwłoki lub braku reakcji serwisu na zgłoszenie naprawy w terminie określonym w § 4 ust. 4;</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r w:rsidR="007E045F" w:rsidRPr="00014377">
        <w:rPr>
          <w:rFonts w:ascii="Arial Narrow" w:hAnsi="Arial Narrow" w:cs="Arial"/>
          <w:b/>
          <w:szCs w:val="22"/>
        </w:rPr>
        <w:t>:</w:t>
      </w:r>
    </w:p>
    <w:p w:rsidR="007E045F" w:rsidRPr="00014377" w:rsidRDefault="007E045F" w:rsidP="009E77D8">
      <w:pPr>
        <w:spacing w:line="276" w:lineRule="auto"/>
        <w:jc w:val="both"/>
        <w:rPr>
          <w:rFonts w:ascii="Arial Narrow" w:hAnsi="Arial Narrow" w:cs="Arial"/>
          <w:b/>
          <w:szCs w:val="22"/>
        </w:rPr>
      </w:pPr>
      <w:r w:rsidRPr="00014377">
        <w:rPr>
          <w:rFonts w:ascii="Arial Narrow" w:hAnsi="Arial Narrow" w:cs="Arial"/>
          <w:b/>
          <w:szCs w:val="22"/>
        </w:rPr>
        <w:t>Zamawiający nie wyraża zgody i pozostawia zapisy projektu umowy bez zmian</w:t>
      </w:r>
    </w:p>
    <w:p w:rsidR="007E045F" w:rsidRPr="009E77D8" w:rsidRDefault="007E045F" w:rsidP="009E77D8">
      <w:pPr>
        <w:spacing w:line="276" w:lineRule="auto"/>
        <w:jc w:val="both"/>
        <w:rPr>
          <w:rFonts w:ascii="Arial Narrow" w:hAnsi="Arial Narrow" w:cs="Arial"/>
          <w:szCs w:val="22"/>
        </w:rPr>
      </w:pPr>
    </w:p>
    <w:p w:rsidR="007E045F" w:rsidRPr="00014377" w:rsidRDefault="007E045F" w:rsidP="009E77D8">
      <w:pPr>
        <w:spacing w:line="276" w:lineRule="auto"/>
        <w:jc w:val="both"/>
        <w:rPr>
          <w:rFonts w:ascii="Arial Narrow" w:hAnsi="Arial Narrow" w:cs="Arial"/>
          <w:b/>
          <w:szCs w:val="22"/>
        </w:rPr>
      </w:pPr>
      <w:r w:rsidRPr="00014377">
        <w:rPr>
          <w:rFonts w:ascii="Arial Narrow" w:hAnsi="Arial Narrow" w:cs="Arial"/>
          <w:b/>
          <w:szCs w:val="22"/>
        </w:rPr>
        <w:t>PYTANIE NR 9</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§1 ust. 16 -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Prosimy o zmianę zapisu z: "bezpośrednio po wykonaniu usługi, jednak nie później niż w ciągu 1 dnia roboczego po wykonaniu usługi" na: "W przypadku wykonania usługi w serwisie Wykonawcy raport serwisowy zostanie przesłany po wykonaniu usługi </w:t>
      </w:r>
      <w:proofErr w:type="spellStart"/>
      <w:r w:rsidRPr="009E77D8">
        <w:rPr>
          <w:rFonts w:ascii="Arial Narrow" w:hAnsi="Arial Narrow" w:cs="Arial"/>
          <w:szCs w:val="22"/>
        </w:rPr>
        <w:t>wrazz</w:t>
      </w:r>
      <w:proofErr w:type="spellEnd"/>
      <w:r w:rsidRPr="009E77D8">
        <w:rPr>
          <w:rFonts w:ascii="Arial Narrow" w:hAnsi="Arial Narrow" w:cs="Arial"/>
          <w:szCs w:val="22"/>
        </w:rPr>
        <w:t xml:space="preserve"> urządzeniem.".</w:t>
      </w:r>
    </w:p>
    <w:p w:rsidR="007E045F" w:rsidRPr="009E77D8" w:rsidRDefault="009E77D8" w:rsidP="009E77D8">
      <w:pPr>
        <w:spacing w:line="276" w:lineRule="auto"/>
        <w:jc w:val="both"/>
        <w:rPr>
          <w:rFonts w:ascii="Arial Narrow" w:hAnsi="Arial Narrow" w:cs="Arial"/>
          <w:szCs w:val="22"/>
        </w:rPr>
      </w:pPr>
      <w:r w:rsidRPr="009E77D8">
        <w:rPr>
          <w:rFonts w:ascii="Arial Narrow" w:hAnsi="Arial Narrow" w:cs="Arial"/>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§1 ust. 17 -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Prosimy o usunięcie zapisu o wskazaniu ilości godzin poświęconych na naprawę.</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§2 ust. 1 pkt. 2 -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Czy Zamawiający obliguje się do kontroli czerpania z wartości określonej w §2 ust. 1 pkt. 2?</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potwierdza</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§2 ust. 11 -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lastRenderedPageBreak/>
        <w:t>Prosimy o usunięcie zapisu, ponieważ cenę za części Wykonawca przedstawi na kosztorysie naprawy i wymieni je po zaakceptowaniu kosztorysu przez Zamawiającego.</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Wystawienie dwóch oddzielnych faktur - jednej za robociznę, a drugiej za części - spowodowałoby konieczność stosowania różnych stawek VAT (8% na robociznę i 23% na części), co znacząco skomplikowałoby rozliczenia. Jednocześnie wskazujemy, że przedstawienie dowodu zakupu przez Wykonawcę jest niemożliwe z uwagi na zakup części w różnych okresach oraz umowę koncernową, co stanowi tajemnicę przedsiębiorstwa. </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nie wyraża zgody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§4 ust. 2 -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Prosimy o zmianę zapisu na: "W przypadku konieczności wykonania przeglądu, Wykonawca zobowiązuje się podjąć realizację w terminie do 7 dni roboczych od otrzymania zlecenia…". </w:t>
      </w:r>
    </w:p>
    <w:p w:rsidR="007E045F" w:rsidRPr="00014377" w:rsidRDefault="009E77D8" w:rsidP="009E77D8">
      <w:pPr>
        <w:spacing w:line="276" w:lineRule="auto"/>
        <w:jc w:val="both"/>
        <w:rPr>
          <w:rFonts w:ascii="Arial Narrow" w:hAnsi="Arial Narrow" w:cs="Arial"/>
          <w:b/>
          <w:szCs w:val="22"/>
        </w:rPr>
      </w:pPr>
      <w:r w:rsidRPr="00EB40F5">
        <w:rPr>
          <w:rFonts w:ascii="Arial Narrow" w:hAnsi="Arial Narrow" w:cs="Arial"/>
          <w:b/>
          <w:szCs w:val="22"/>
        </w:rPr>
        <w:t>ODPOWIEDŹ ZAMAWIAJĄCEGO</w:t>
      </w:r>
      <w:r w:rsidR="007E045F" w:rsidRPr="00EB40F5">
        <w:rPr>
          <w:rFonts w:ascii="Arial Narrow" w:hAnsi="Arial Narrow" w:cs="Arial"/>
          <w:b/>
          <w:szCs w:val="22"/>
        </w:rPr>
        <w:t>:</w:t>
      </w:r>
      <w:r w:rsidR="007E045F" w:rsidRPr="00014377">
        <w:rPr>
          <w:rFonts w:ascii="Arial Narrow" w:hAnsi="Arial Narrow" w:cs="Arial"/>
          <w:b/>
          <w:szCs w:val="22"/>
        </w:rPr>
        <w:t xml:space="preserve"> </w:t>
      </w:r>
    </w:p>
    <w:p w:rsidR="00EB40F5" w:rsidRPr="00014377" w:rsidRDefault="00EB40F5" w:rsidP="00EB40F5">
      <w:pPr>
        <w:spacing w:after="240" w:line="276" w:lineRule="auto"/>
        <w:jc w:val="both"/>
        <w:rPr>
          <w:rFonts w:ascii="Arial Narrow" w:hAnsi="Arial Narrow" w:cs="Arial"/>
          <w:b/>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§4 ust. 4 -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Prosimy o zmianę zapisu na: "Czas podjęcia czynności związanych z naprawą wynosi 5 dni roboczych od otrzymania przez Wykonawcę akceptacji kalkulacji cenowej przez Zamawiającego, przy czym sporządzenie kalkulacji cenowej musi nastąpić w ciągu 5 dni roboczych od daty dostarczenia urządzenia do siedziby Wykonawcy. W przypadku konieczności przesłania aparatury do serwisu producenta (poza granice RP) termin ten ulega wydłużeniu do 21 dni roboczych, a Wykonawca na czas przedstawienia kosztorysu i realizacji naprawy zobowiązany jest udostępnić nieodpłatnie aparaturę zastępczą na prośbę Zamawiającego.".</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W/w prośba wynika z faktu, iż naprawy </w:t>
      </w:r>
      <w:proofErr w:type="spellStart"/>
      <w:r w:rsidRPr="009E77D8">
        <w:rPr>
          <w:rFonts w:ascii="Arial Narrow" w:hAnsi="Arial Narrow" w:cs="Arial"/>
          <w:szCs w:val="22"/>
        </w:rPr>
        <w:t>insuflatorów</w:t>
      </w:r>
      <w:proofErr w:type="spellEnd"/>
      <w:r w:rsidRPr="009E77D8">
        <w:rPr>
          <w:rFonts w:ascii="Arial Narrow" w:hAnsi="Arial Narrow" w:cs="Arial"/>
          <w:szCs w:val="22"/>
        </w:rPr>
        <w:t xml:space="preserve"> są wykonywane w serwisie centralnym producenta, który znajduję się poza granicami Polski, dlatego Wykonawcy trudno jest określić dokładnie termin przedstawienia kosztorysu i wykonania naprawy.</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9E77D8" w:rsidRDefault="001C235A" w:rsidP="00014377">
      <w:pPr>
        <w:spacing w:after="240" w:line="276" w:lineRule="auto"/>
        <w:jc w:val="both"/>
        <w:rPr>
          <w:rFonts w:ascii="Arial Narrow" w:hAnsi="Arial Narrow" w:cs="Arial"/>
          <w:szCs w:val="22"/>
        </w:rPr>
      </w:pPr>
      <w:r w:rsidRPr="009E77D8">
        <w:rPr>
          <w:rFonts w:ascii="Arial Narrow" w:hAnsi="Arial Narrow" w:cs="Arial"/>
          <w:b/>
          <w:szCs w:val="22"/>
        </w:rPr>
        <w:t xml:space="preserve">Zamawiający wyraża zgodę na wydłużenie terminu sporządzenia kalkulacji cenowej do </w:t>
      </w:r>
      <w:r>
        <w:rPr>
          <w:rFonts w:ascii="Arial Narrow" w:hAnsi="Arial Narrow" w:cs="Arial"/>
          <w:b/>
          <w:szCs w:val="22"/>
        </w:rPr>
        <w:t>3</w:t>
      </w:r>
      <w:r w:rsidRPr="009E77D8">
        <w:rPr>
          <w:rFonts w:ascii="Arial Narrow" w:hAnsi="Arial Narrow" w:cs="Arial"/>
          <w:b/>
          <w:szCs w:val="22"/>
        </w:rPr>
        <w:t xml:space="preserve"> dni,  usuwa zapis o podjęciu czynności</w:t>
      </w:r>
      <w:r>
        <w:rPr>
          <w:rFonts w:ascii="Arial Narrow" w:hAnsi="Arial Narrow" w:cs="Arial"/>
          <w:b/>
          <w:szCs w:val="22"/>
        </w:rPr>
        <w:t xml:space="preserve"> oraz wyraża zgodę na sprzęt zastępczy</w:t>
      </w:r>
      <w:r w:rsidRPr="009E77D8">
        <w:rPr>
          <w:rFonts w:ascii="Arial Narrow" w:hAnsi="Arial Narrow" w:cs="Arial"/>
          <w:b/>
          <w:szCs w:val="22"/>
        </w:rPr>
        <w:t xml:space="preserve"> i zmienia zapisy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§4 ust. 5 -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Prosimy o zmianę zapisu na: "Wykonawca zobowiązany jest do wykonania naprawy urządzenia, niewymagającej wymiany części w terminie do 5 dni roboczych od momentu akceptacji kalkulacji naprawy, natomiast w przypadku konieczności naprawy urządzenia z wykorzystaniem części zamiennych w terminie do 30 dni roboczych od momentu akceptacji kalkulacji naprawy.".</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9E77D8" w:rsidRDefault="007E045F" w:rsidP="009E77D8">
      <w:pPr>
        <w:spacing w:line="276" w:lineRule="auto"/>
        <w:jc w:val="both"/>
        <w:rPr>
          <w:rFonts w:ascii="Arial Narrow" w:hAnsi="Arial Narrow" w:cs="Arial"/>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§4 -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Prosimy o dodanie zapisu: "Fakt dostarczenia urządzenia zastępczego na czas przedłużającej się realizacji zobowiązań umownych wyłącza możliwość naliczania kar za zwłokę.".</w:t>
      </w:r>
    </w:p>
    <w:p w:rsidR="00014377" w:rsidRDefault="00014377" w:rsidP="009E77D8">
      <w:pPr>
        <w:spacing w:line="276" w:lineRule="auto"/>
        <w:jc w:val="both"/>
        <w:rPr>
          <w:rFonts w:ascii="Arial Narrow" w:hAnsi="Arial Narrow" w:cs="Arial"/>
          <w:b/>
          <w:szCs w:val="22"/>
        </w:rPr>
      </w:pPr>
      <w:r>
        <w:rPr>
          <w:rFonts w:ascii="Arial Narrow" w:hAnsi="Arial Narrow" w:cs="Arial"/>
          <w:b/>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Dotyczy SWZ - Załącznik nr 9 - §5 ust. 4 -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Prosimy o dodanie zapisu: "W przypadku rezygnacji z naprawy, Zamawiający zostanie obciążony kosztami wykonania diagnostyki oraz kosztami wysyłki.".</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nie wyraża zgody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lastRenderedPageBreak/>
        <w:t>Dotyczy SWZ - Załącznik nr 9 - §5 ust. 5 - dla pakietu 16</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Prosimy o zmianę zapisu na: "W przypadku napraw z wykorzystaniem części zamiennych Wykonawca przedstawi do akceptacji kosztorys naprawy zawierający iloczyn godzin wynikających z zatwierdzonego protokołu oraz stawki określonej w §2 ust. 2, faktycznej naprawy oraz kosztów wykorzystanych części zamiennych, które będą rozliczone na jednej fakturze wraz z usługą naprawy.".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Prosimy o potwierdzenie otrzymania niniejszego pisma odwrotną pocztą.</w:t>
      </w:r>
    </w:p>
    <w:p w:rsidR="00014377" w:rsidRPr="009E77D8" w:rsidRDefault="00014377" w:rsidP="00014377">
      <w:pPr>
        <w:spacing w:line="276" w:lineRule="auto"/>
        <w:jc w:val="both"/>
        <w:rPr>
          <w:rFonts w:ascii="Arial Narrow" w:hAnsi="Arial Narrow" w:cs="Arial"/>
          <w:szCs w:val="22"/>
        </w:rPr>
      </w:pPr>
      <w:r w:rsidRPr="009E77D8">
        <w:rPr>
          <w:rFonts w:ascii="Arial Narrow" w:hAnsi="Arial Narrow" w:cs="Arial"/>
          <w:b/>
          <w:szCs w:val="22"/>
        </w:rPr>
        <w:t>ODPOWIEDŹ ZAMAWIAJĄCEGO:</w:t>
      </w:r>
    </w:p>
    <w:p w:rsidR="00014377" w:rsidRPr="009E77D8" w:rsidRDefault="00014377" w:rsidP="00014377">
      <w:pPr>
        <w:spacing w:after="240" w:line="276" w:lineRule="auto"/>
        <w:jc w:val="both"/>
        <w:rPr>
          <w:rFonts w:ascii="Arial Narrow" w:hAnsi="Arial Narrow" w:cs="Arial"/>
          <w:b/>
          <w:szCs w:val="22"/>
        </w:rPr>
      </w:pPr>
      <w:r w:rsidRPr="009E77D8">
        <w:rPr>
          <w:rFonts w:ascii="Arial Narrow" w:hAnsi="Arial Narrow" w:cs="Arial"/>
          <w:b/>
          <w:szCs w:val="22"/>
        </w:rPr>
        <w:t>Zamawiający nie wyraża zgody na zaproponowaną zmianę i pozostawia zapisy projektu umowy bez zmian.</w:t>
      </w:r>
    </w:p>
    <w:p w:rsidR="007E045F" w:rsidRPr="00014377" w:rsidRDefault="00014377" w:rsidP="009E77D8">
      <w:pPr>
        <w:spacing w:line="276" w:lineRule="auto"/>
        <w:jc w:val="both"/>
        <w:rPr>
          <w:rFonts w:ascii="Arial Narrow" w:hAnsi="Arial Narrow" w:cs="Arial"/>
          <w:b/>
          <w:szCs w:val="22"/>
        </w:rPr>
      </w:pPr>
      <w:r w:rsidRPr="00014377">
        <w:rPr>
          <w:rFonts w:ascii="Arial Narrow" w:hAnsi="Arial Narrow" w:cs="Arial"/>
          <w:b/>
          <w:szCs w:val="22"/>
        </w:rPr>
        <w:t>PYTANIE NR 10</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1.</w:t>
      </w:r>
      <w:r w:rsidRPr="009E77D8">
        <w:rPr>
          <w:rFonts w:ascii="Arial Narrow" w:hAnsi="Arial Narrow" w:cs="Arial"/>
          <w:szCs w:val="22"/>
        </w:rPr>
        <w:tab/>
        <w:t>Dotyczy pakietu nr 7. Czy Zamawiający wyrazi zgodę na wydłużenie czasu naprawy urządzenia pod warunkiem zapewnienia przez Wykonawcę sprawnego sprzętu zastępczego na czas naprawy? Prośbę motywujemy faktem, że dostawa części zamiennych od producenta Zoll posiadającego siedzibę w Stanach Zjednoczonych potrwa więcej niż 3 dni robocze, przez co niemożliwa będzie realizacja naprawy w takim terminie.</w:t>
      </w:r>
    </w:p>
    <w:p w:rsidR="00014377" w:rsidRDefault="00014377" w:rsidP="009E77D8">
      <w:pPr>
        <w:spacing w:line="276" w:lineRule="auto"/>
        <w:jc w:val="both"/>
        <w:rPr>
          <w:rFonts w:ascii="Arial Narrow" w:hAnsi="Arial Narrow" w:cs="Arial"/>
          <w:b/>
          <w:szCs w:val="22"/>
        </w:rPr>
      </w:pPr>
      <w:r w:rsidRPr="009E77D8">
        <w:rPr>
          <w:rFonts w:ascii="Arial Narrow" w:hAnsi="Arial Narrow" w:cs="Arial"/>
          <w:b/>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2.</w:t>
      </w:r>
      <w:r w:rsidRPr="009E77D8">
        <w:rPr>
          <w:rFonts w:ascii="Arial Narrow" w:hAnsi="Arial Narrow" w:cs="Arial"/>
          <w:szCs w:val="22"/>
        </w:rPr>
        <w:tab/>
        <w:t>Dotyczy pakietu nr 7.</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Czy Wykonawca ma doliczyć koszt akumulatora/baterii do kosztu przeglądu?</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Jeśli tak, to prosimy o wydzielenie w formularzu cenowym pod danym defibrylatorem dodatkowego wiersza na akumulator/baterie. Koszt ten będzie naliczony w zależności od potrzeby.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Lub</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Jeśli nie. Prosimy o zakwalifikowanie "wymiany akumulatora standardowego/ baterii" do napraw po przeglądzie. Napraw, które będą każdorazowo przedstawiane Zamawiającemu w formie kosztorysu i po akceptacji realizowane na podstawie nowego, oddzielnego, dodatkowego zlecenia.</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9E77D8" w:rsidRDefault="007E045F" w:rsidP="00EB40F5">
      <w:pPr>
        <w:spacing w:after="240" w:line="276" w:lineRule="auto"/>
        <w:jc w:val="both"/>
        <w:rPr>
          <w:rFonts w:ascii="Arial Narrow" w:hAnsi="Arial Narrow" w:cs="Arial"/>
          <w:szCs w:val="22"/>
        </w:rPr>
      </w:pPr>
      <w:r w:rsidRPr="00014377">
        <w:rPr>
          <w:rFonts w:ascii="Arial Narrow" w:hAnsi="Arial Narrow" w:cs="Arial"/>
          <w:b/>
          <w:szCs w:val="22"/>
        </w:rPr>
        <w:t>Zamawiający zakwalifikuje to jako naprawę</w:t>
      </w:r>
      <w:r w:rsidRPr="009E77D8">
        <w:rPr>
          <w:rFonts w:ascii="Arial Narrow" w:hAnsi="Arial Narrow" w:cs="Arial"/>
          <w:szCs w:val="22"/>
        </w:rPr>
        <w:t>.</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3.</w:t>
      </w:r>
      <w:r w:rsidRPr="009E77D8">
        <w:rPr>
          <w:rFonts w:ascii="Arial Narrow" w:hAnsi="Arial Narrow" w:cs="Arial"/>
          <w:szCs w:val="22"/>
        </w:rPr>
        <w:tab/>
        <w:t>Zwracamy się z prośbą o dodanie do paragrafów umowy następującego zapisu:</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 przypadku opóźnień w dokonywaniu płatności przez Zamawiającego, przekraczających 30 dni kalendarzowych, Wykonawca zastrzega sobie prawo do wstrzymania świadczenia usług serwisowych w zakresie tej umowy, aż do momentu całkowitego uregulowania przez Zamawiającego zobowiązań finansowych wobec Wykonawcy."</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9E77D8">
      <w:pPr>
        <w:spacing w:line="276" w:lineRule="auto"/>
        <w:jc w:val="both"/>
        <w:rPr>
          <w:rFonts w:ascii="Arial Narrow" w:hAnsi="Arial Narrow" w:cs="Arial"/>
          <w:b/>
          <w:szCs w:val="22"/>
        </w:rPr>
      </w:pPr>
      <w:r w:rsidRPr="00014377">
        <w:rPr>
          <w:rFonts w:ascii="Arial Narrow" w:hAnsi="Arial Narrow" w:cs="Arial"/>
          <w:b/>
          <w:szCs w:val="22"/>
        </w:rPr>
        <w:t>Zamawiający nie wyraża zgody i pozostawia zapisy projektu umowy bez zmian.</w:t>
      </w:r>
    </w:p>
    <w:p w:rsidR="007E045F" w:rsidRPr="009E77D8" w:rsidRDefault="007E045F" w:rsidP="009E77D8">
      <w:pPr>
        <w:spacing w:line="276" w:lineRule="auto"/>
        <w:jc w:val="both"/>
        <w:rPr>
          <w:rFonts w:ascii="Arial Narrow" w:hAnsi="Arial Narrow" w:cs="Arial"/>
          <w:szCs w:val="22"/>
        </w:rPr>
      </w:pPr>
    </w:p>
    <w:p w:rsidR="007E045F" w:rsidRPr="00014377" w:rsidRDefault="00014377" w:rsidP="009E77D8">
      <w:pPr>
        <w:spacing w:line="276" w:lineRule="auto"/>
        <w:jc w:val="both"/>
        <w:rPr>
          <w:rFonts w:ascii="Arial Narrow" w:hAnsi="Arial Narrow" w:cs="Arial"/>
          <w:b/>
          <w:szCs w:val="22"/>
        </w:rPr>
      </w:pPr>
      <w:r w:rsidRPr="00014377">
        <w:rPr>
          <w:rFonts w:ascii="Arial Narrow" w:hAnsi="Arial Narrow" w:cs="Arial"/>
          <w:b/>
          <w:szCs w:val="22"/>
        </w:rPr>
        <w:t>PYTANIE NR 11</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Wzór umowy, § 2, ust. 6-Prosimy o zgodę na termin płatności wynoszący 30 dni licząc od doręczenia prawidłowo wystawionej faktury, po uprzednim odbiorze prac zgodnie z załączonym do faktury raportem serwisowym</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EB40F5">
      <w:pPr>
        <w:spacing w:after="240" w:line="276" w:lineRule="auto"/>
        <w:jc w:val="both"/>
        <w:rPr>
          <w:rFonts w:ascii="Arial Narrow" w:hAnsi="Arial Narrow" w:cs="Arial"/>
          <w:b/>
          <w:szCs w:val="22"/>
        </w:rPr>
      </w:pPr>
      <w:r w:rsidRPr="00014377">
        <w:rPr>
          <w:rFonts w:ascii="Arial Narrow" w:hAnsi="Arial Narrow" w:cs="Arial"/>
          <w:b/>
          <w:szCs w:val="22"/>
        </w:rPr>
        <w:t>Zamawiający nie wyraża zgody i pozostawia zapisy projektu umowy bez zmian</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Wzór umowy, § 4, ust. 4-Prosimy o zgodę na czas podjęcia czynności związanych z naprawą do 3 dni roboczych od otrzymania przez Wykonawcę akceptacji kalkulacji cenowej przez Zamawiającego, przy czym sporządzenie kalkulacji cenowej musi nastąpić w ciągu 2 dni roboczych od zgłoszenia telefonicznego lub elektronicznego.</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1C235A" w:rsidP="00EB40F5">
      <w:pPr>
        <w:spacing w:after="240" w:line="276" w:lineRule="auto"/>
        <w:jc w:val="both"/>
        <w:rPr>
          <w:rFonts w:ascii="Arial Narrow" w:hAnsi="Arial Narrow" w:cs="Arial"/>
          <w:b/>
          <w:szCs w:val="22"/>
        </w:rPr>
      </w:pPr>
      <w:r w:rsidRPr="009E77D8">
        <w:rPr>
          <w:rFonts w:ascii="Arial Narrow" w:hAnsi="Arial Narrow" w:cs="Arial"/>
          <w:b/>
          <w:szCs w:val="22"/>
        </w:rPr>
        <w:t>Zamawiający wyraża zgodę na wydłużenie terminu sporządzenia kalkulacji cenowej do 2 dni,  usuwa zapis o podjęciu czynności  i zmienia zapisy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Wzór umowy, § 4, ust. 5- Prosimy o zgodę na wykonania naprawy urządzenia, niewymagającej wymiany części w terminie do 3 dni roboczych od momentu jej zgłoszenia oraz akceptacji kalkulacji, natomiast w przypadku konieczności naprawy </w:t>
      </w:r>
      <w:r w:rsidRPr="009E77D8">
        <w:rPr>
          <w:rFonts w:ascii="Arial Narrow" w:hAnsi="Arial Narrow" w:cs="Arial"/>
          <w:szCs w:val="22"/>
        </w:rPr>
        <w:lastRenderedPageBreak/>
        <w:t>urządzenia z wykorzystaniem części zamiennej w terminie do 5 dni roboczych od momentu jej zgłoszenia oraz akceptacji kalkulacji.</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9E77D8">
      <w:pPr>
        <w:spacing w:line="276" w:lineRule="auto"/>
        <w:jc w:val="both"/>
        <w:rPr>
          <w:rFonts w:ascii="Arial Narrow" w:hAnsi="Arial Narrow" w:cs="Arial"/>
          <w:b/>
          <w:szCs w:val="22"/>
        </w:rPr>
      </w:pPr>
      <w:r w:rsidRPr="00014377">
        <w:rPr>
          <w:rFonts w:ascii="Arial Narrow" w:hAnsi="Arial Narrow" w:cs="Arial"/>
          <w:b/>
          <w:szCs w:val="22"/>
        </w:rPr>
        <w:t>Zamawiający wyraża zgodę i modyfikuje zapisy w projektu umowy. Zmodyfikowany projekt umowy zamieszcza na stronie prowadzonego postępowania i stronie www.10wsk.mil.pl pn. Projekt umowy UAKTUALNIONY</w:t>
      </w:r>
    </w:p>
    <w:p w:rsidR="007E045F" w:rsidRPr="009E77D8" w:rsidRDefault="007E045F" w:rsidP="009E77D8">
      <w:pPr>
        <w:spacing w:line="276" w:lineRule="auto"/>
        <w:jc w:val="both"/>
        <w:rPr>
          <w:rFonts w:ascii="Arial Narrow" w:hAnsi="Arial Narrow" w:cs="Arial"/>
          <w:szCs w:val="22"/>
        </w:rPr>
      </w:pP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Pytania dotyczące zadania nr 31 - Przeglądy okresowe i naprawy - Audiometry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Chciałbym zadać pytania dotyczące zadania nr 31. Pytania - dotyczy zadania nr 31 - Przeglądy okresowe i naprawy - Audiometry: </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1. Czy wymagana jest autoryzacja serwisowa wykonawcy? </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Zamawiający nie wymaga, autoryzacja jest punktowanym kryterium wyboru najkorzystniejszej oferty</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2.</w:t>
      </w:r>
      <w:r w:rsidRPr="009E77D8">
        <w:rPr>
          <w:rFonts w:ascii="Arial Narrow" w:hAnsi="Arial Narrow" w:cs="Arial"/>
          <w:szCs w:val="22"/>
        </w:rPr>
        <w:tab/>
        <w:t xml:space="preserve">Czy serwisant/wykonawca musi mieć zaświadczenie przeszkolenia przez producenta? </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014377">
      <w:pPr>
        <w:spacing w:after="240" w:line="276" w:lineRule="auto"/>
        <w:jc w:val="both"/>
        <w:rPr>
          <w:rFonts w:ascii="Arial Narrow" w:hAnsi="Arial Narrow" w:cs="Arial"/>
          <w:b/>
          <w:szCs w:val="22"/>
        </w:rPr>
      </w:pPr>
      <w:r w:rsidRPr="00014377">
        <w:rPr>
          <w:rFonts w:ascii="Arial Narrow" w:hAnsi="Arial Narrow" w:cs="Arial"/>
          <w:b/>
          <w:szCs w:val="22"/>
        </w:rPr>
        <w:t>Nie musi.</w:t>
      </w:r>
    </w:p>
    <w:p w:rsidR="007E045F" w:rsidRPr="009E77D8" w:rsidRDefault="007E045F" w:rsidP="009E77D8">
      <w:pPr>
        <w:spacing w:line="276" w:lineRule="auto"/>
        <w:jc w:val="both"/>
        <w:rPr>
          <w:rFonts w:ascii="Arial Narrow" w:hAnsi="Arial Narrow" w:cs="Arial"/>
          <w:szCs w:val="22"/>
        </w:rPr>
      </w:pPr>
      <w:r w:rsidRPr="009E77D8">
        <w:rPr>
          <w:rFonts w:ascii="Arial Narrow" w:hAnsi="Arial Narrow" w:cs="Arial"/>
          <w:szCs w:val="22"/>
        </w:rPr>
        <w:t xml:space="preserve">3. Zwracamy się z pytaniem o możliwość wykonania przeglądu technicznego wszystkich dwóch urządzeń z zadania nr 31 w tym samym czasie (w czasie jednej wizyty serwisanta). Takie rozwiązanie umożliwi zaoferowanie znacznie lepszej oferty, gdyż wyeliminuje konieczność dodatkowych przyjazdów serwisanta. Każdorazowy koszt dojazdu serwisanta stanowi znaczny udział w całkowitej wartości oferty. </w:t>
      </w:r>
    </w:p>
    <w:p w:rsidR="007E045F" w:rsidRPr="00014377" w:rsidRDefault="009E77D8" w:rsidP="009E77D8">
      <w:pPr>
        <w:spacing w:line="276" w:lineRule="auto"/>
        <w:jc w:val="both"/>
        <w:rPr>
          <w:rFonts w:ascii="Arial Narrow" w:hAnsi="Arial Narrow" w:cs="Arial"/>
          <w:b/>
          <w:szCs w:val="22"/>
        </w:rPr>
      </w:pPr>
      <w:r w:rsidRPr="00014377">
        <w:rPr>
          <w:rFonts w:ascii="Arial Narrow" w:hAnsi="Arial Narrow" w:cs="Arial"/>
          <w:b/>
          <w:szCs w:val="22"/>
        </w:rPr>
        <w:t>ODPOWIEDŹ ZAMAWIAJĄCEGO</w:t>
      </w:r>
    </w:p>
    <w:p w:rsidR="007E045F" w:rsidRPr="00014377" w:rsidRDefault="007E045F" w:rsidP="009E77D8">
      <w:pPr>
        <w:spacing w:line="276" w:lineRule="auto"/>
        <w:jc w:val="both"/>
        <w:rPr>
          <w:rFonts w:ascii="Arial Narrow" w:hAnsi="Arial Narrow" w:cs="Arial"/>
          <w:b/>
          <w:szCs w:val="22"/>
        </w:rPr>
      </w:pPr>
      <w:r w:rsidRPr="00014377">
        <w:rPr>
          <w:rFonts w:ascii="Arial Narrow" w:hAnsi="Arial Narrow" w:cs="Arial"/>
          <w:b/>
          <w:szCs w:val="22"/>
        </w:rPr>
        <w:t>Niestety nie jest to możliwe ze względu na różne terminy zaplanowanych przeglądów.</w:t>
      </w:r>
    </w:p>
    <w:p w:rsidR="007E045F" w:rsidRPr="00014377" w:rsidRDefault="007E045F" w:rsidP="009E77D8">
      <w:pPr>
        <w:spacing w:line="276" w:lineRule="auto"/>
        <w:jc w:val="both"/>
        <w:rPr>
          <w:rFonts w:ascii="Arial Narrow" w:hAnsi="Arial Narrow" w:cs="Arial"/>
          <w:b/>
          <w:szCs w:val="22"/>
        </w:rPr>
      </w:pPr>
    </w:p>
    <w:p w:rsidR="006D4AB3" w:rsidRPr="009E77D8" w:rsidRDefault="007E045F" w:rsidP="00922E57">
      <w:pPr>
        <w:spacing w:before="600" w:after="240" w:line="360" w:lineRule="auto"/>
        <w:jc w:val="both"/>
        <w:rPr>
          <w:rFonts w:ascii="Arial Narrow" w:hAnsi="Arial Narrow" w:cs="Arial"/>
          <w:sz w:val="22"/>
          <w:szCs w:val="24"/>
        </w:rPr>
      </w:pPr>
      <w:r w:rsidRPr="009E77D8">
        <w:rPr>
          <w:rFonts w:ascii="Arial Narrow" w:hAnsi="Arial Narrow" w:cs="Arial"/>
          <w:szCs w:val="22"/>
        </w:rPr>
        <w:tab/>
      </w:r>
      <w:r w:rsidRPr="009E77D8">
        <w:rPr>
          <w:rFonts w:ascii="Arial Narrow" w:hAnsi="Arial Narrow" w:cs="Arial"/>
          <w:szCs w:val="22"/>
        </w:rPr>
        <w:tab/>
      </w:r>
      <w:r w:rsidRPr="009E77D8">
        <w:rPr>
          <w:rFonts w:ascii="Arial Narrow" w:hAnsi="Arial Narrow" w:cs="Arial"/>
          <w:szCs w:val="22"/>
        </w:rPr>
        <w:tab/>
      </w:r>
      <w:r w:rsidRPr="009E77D8">
        <w:rPr>
          <w:rFonts w:ascii="Arial Narrow" w:hAnsi="Arial Narrow" w:cs="Arial"/>
          <w:szCs w:val="22"/>
        </w:rPr>
        <w:tab/>
      </w:r>
      <w:r w:rsidRPr="009E77D8">
        <w:rPr>
          <w:rFonts w:ascii="Arial Narrow" w:hAnsi="Arial Narrow" w:cs="Arial"/>
          <w:szCs w:val="22"/>
        </w:rPr>
        <w:tab/>
      </w:r>
      <w:r w:rsidR="00922E57">
        <w:rPr>
          <w:rFonts w:ascii="Arial Narrow" w:hAnsi="Arial Narrow" w:cs="Arial"/>
          <w:szCs w:val="22"/>
        </w:rPr>
        <w:tab/>
      </w:r>
      <w:r w:rsidR="00922E57">
        <w:rPr>
          <w:rFonts w:ascii="Arial Narrow" w:hAnsi="Arial Narrow" w:cs="Arial"/>
          <w:szCs w:val="22"/>
        </w:rPr>
        <w:tab/>
      </w:r>
      <w:r w:rsidR="00922E57">
        <w:rPr>
          <w:rFonts w:ascii="Arial Narrow" w:hAnsi="Arial Narrow" w:cs="Arial"/>
          <w:szCs w:val="22"/>
        </w:rPr>
        <w:tab/>
      </w:r>
      <w:r w:rsidR="00922E57">
        <w:rPr>
          <w:rFonts w:ascii="Arial Narrow" w:hAnsi="Arial Narrow" w:cs="Arial"/>
          <w:szCs w:val="22"/>
        </w:rPr>
        <w:tab/>
      </w:r>
      <w:r w:rsidR="00922E57">
        <w:rPr>
          <w:rFonts w:ascii="Arial Narrow" w:hAnsi="Arial Narrow" w:cs="Arial"/>
          <w:szCs w:val="22"/>
        </w:rPr>
        <w:tab/>
      </w:r>
      <w:r w:rsidR="00922E57" w:rsidRPr="00922E57">
        <w:rPr>
          <w:rFonts w:ascii="Arial Narrow" w:hAnsi="Arial Narrow" w:cs="Arial"/>
          <w:i/>
          <w:sz w:val="22"/>
          <w:szCs w:val="24"/>
        </w:rPr>
        <w:t>ZAMAWIAJĄCY</w:t>
      </w: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color w:val="1B1B1B"/>
          <w:sz w:val="16"/>
          <w:szCs w:val="16"/>
        </w:rPr>
      </w:pPr>
    </w:p>
    <w:p w:rsidR="00922E57" w:rsidRDefault="00922E57" w:rsidP="00922E57">
      <w:pPr>
        <w:pStyle w:val="Nagwek5"/>
        <w:tabs>
          <w:tab w:val="left" w:pos="708"/>
        </w:tabs>
        <w:spacing w:before="0" w:after="0"/>
        <w:rPr>
          <w:rStyle w:val="Pogrubienie"/>
          <w:rFonts w:ascii="Arial Narrow" w:hAnsi="Arial Narrow" w:cs="Arial"/>
          <w:i w:val="0"/>
          <w:iCs w:val="0"/>
          <w:color w:val="1B1B1B"/>
          <w:sz w:val="16"/>
          <w:szCs w:val="16"/>
        </w:rPr>
      </w:pPr>
      <w:r>
        <w:rPr>
          <w:rStyle w:val="Pogrubienie"/>
          <w:rFonts w:ascii="Arial Narrow" w:hAnsi="Arial Narrow" w:cs="Arial"/>
          <w:color w:val="1B1B1B"/>
          <w:sz w:val="16"/>
          <w:szCs w:val="16"/>
        </w:rPr>
        <w:t>Wykonano w 2 egz. na 6 ark.</w:t>
      </w:r>
    </w:p>
    <w:p w:rsidR="00922E57" w:rsidRPr="00922E57" w:rsidRDefault="00922E57" w:rsidP="00922E57">
      <w:pPr>
        <w:pStyle w:val="Nagwek5"/>
        <w:tabs>
          <w:tab w:val="left" w:pos="708"/>
        </w:tabs>
        <w:spacing w:before="0" w:after="0"/>
        <w:rPr>
          <w:rFonts w:cs="Times New Roman"/>
          <w:b w:val="0"/>
        </w:rPr>
      </w:pPr>
      <w:r w:rsidRPr="00922E57">
        <w:rPr>
          <w:rFonts w:ascii="Arial Narrow" w:hAnsi="Arial Narrow"/>
          <w:b w:val="0"/>
          <w:sz w:val="16"/>
          <w:szCs w:val="16"/>
        </w:rPr>
        <w:t xml:space="preserve">Egz. 1 – a/a kancelaria  </w:t>
      </w:r>
    </w:p>
    <w:p w:rsidR="00922E57" w:rsidRDefault="00922E57" w:rsidP="00922E57">
      <w:pPr>
        <w:pStyle w:val="Nagwek5"/>
        <w:tabs>
          <w:tab w:val="left" w:pos="708"/>
        </w:tabs>
        <w:spacing w:before="0" w:after="0"/>
        <w:rPr>
          <w:rStyle w:val="Pogrubienie"/>
          <w:rFonts w:cs="Arial"/>
          <w:i w:val="0"/>
          <w:iCs w:val="0"/>
          <w:color w:val="1B1B1B"/>
        </w:rPr>
      </w:pPr>
      <w:r w:rsidRPr="00922E57">
        <w:rPr>
          <w:rFonts w:ascii="Arial Narrow" w:hAnsi="Arial Narrow"/>
          <w:b w:val="0"/>
          <w:sz w:val="16"/>
          <w:szCs w:val="16"/>
        </w:rPr>
        <w:t xml:space="preserve">Egz. 2 – Wykonawcy poprzez str. </w:t>
      </w:r>
      <w:proofErr w:type="spellStart"/>
      <w:r w:rsidRPr="00922E57">
        <w:rPr>
          <w:rFonts w:ascii="Arial Narrow" w:hAnsi="Arial Narrow"/>
          <w:b w:val="0"/>
          <w:sz w:val="16"/>
          <w:szCs w:val="16"/>
        </w:rPr>
        <w:t>int</w:t>
      </w:r>
      <w:proofErr w:type="spellEnd"/>
      <w:r w:rsidRPr="00922E57">
        <w:rPr>
          <w:rFonts w:ascii="Arial Narrow" w:hAnsi="Arial Narrow"/>
          <w:b w:val="0"/>
          <w:sz w:val="16"/>
          <w:szCs w:val="16"/>
        </w:rPr>
        <w:t>. 10wsk.mil.pl i e-propublico.pl;</w:t>
      </w:r>
      <w:r>
        <w:rPr>
          <w:rFonts w:ascii="Arial Narrow" w:hAnsi="Arial Narrow"/>
          <w:b w:val="0"/>
          <w:sz w:val="16"/>
          <w:szCs w:val="16"/>
        </w:rPr>
        <w:t xml:space="preserve"> </w:t>
      </w:r>
      <w:proofErr w:type="spellStart"/>
      <w:r>
        <w:rPr>
          <w:rFonts w:ascii="Arial Narrow" w:hAnsi="Arial Narrow"/>
          <w:b w:val="0"/>
          <w:sz w:val="16"/>
          <w:szCs w:val="16"/>
        </w:rPr>
        <w:t>SZPubl</w:t>
      </w:r>
      <w:proofErr w:type="spellEnd"/>
      <w:r>
        <w:rPr>
          <w:rFonts w:ascii="Arial Narrow" w:hAnsi="Arial Narrow"/>
          <w:b w:val="0"/>
          <w:sz w:val="16"/>
          <w:szCs w:val="16"/>
        </w:rPr>
        <w:t>. T2612 B5</w:t>
      </w:r>
    </w:p>
    <w:p w:rsidR="00922E57" w:rsidRDefault="00922E57" w:rsidP="00922E57">
      <w:pPr>
        <w:pStyle w:val="Nagwek5"/>
        <w:tabs>
          <w:tab w:val="left" w:pos="708"/>
        </w:tabs>
        <w:spacing w:before="0" w:after="0"/>
      </w:pPr>
      <w:r>
        <w:rPr>
          <w:rFonts w:ascii="Arial Narrow" w:hAnsi="Arial Narrow"/>
          <w:b w:val="0"/>
          <w:sz w:val="16"/>
          <w:szCs w:val="16"/>
        </w:rPr>
        <w:t xml:space="preserve">Wyk. B. </w:t>
      </w:r>
      <w:proofErr w:type="spellStart"/>
      <w:r>
        <w:rPr>
          <w:rFonts w:ascii="Arial Narrow" w:hAnsi="Arial Narrow"/>
          <w:b w:val="0"/>
          <w:sz w:val="16"/>
          <w:szCs w:val="16"/>
        </w:rPr>
        <w:t>Choroszyńska</w:t>
      </w:r>
      <w:proofErr w:type="spellEnd"/>
      <w:r>
        <w:rPr>
          <w:rFonts w:ascii="Arial Narrow" w:hAnsi="Arial Narrow"/>
          <w:b w:val="0"/>
          <w:sz w:val="16"/>
          <w:szCs w:val="16"/>
        </w:rPr>
        <w:t xml:space="preserve">, M. Sierek  – tel. 261 417 449, </w:t>
      </w:r>
    </w:p>
    <w:p w:rsidR="006D4AB3" w:rsidRPr="00922E57" w:rsidRDefault="00922E57" w:rsidP="00922E57">
      <w:pPr>
        <w:pStyle w:val="Nagwek5"/>
        <w:tabs>
          <w:tab w:val="left" w:pos="708"/>
        </w:tabs>
        <w:spacing w:before="0" w:after="0"/>
        <w:rPr>
          <w:rFonts w:ascii="Arial Narrow" w:hAnsi="Arial Narrow" w:cs="Arial"/>
          <w:b w:val="0"/>
          <w:sz w:val="22"/>
          <w:szCs w:val="24"/>
        </w:rPr>
      </w:pPr>
      <w:r w:rsidRPr="00922E57">
        <w:rPr>
          <w:rFonts w:ascii="Arial Narrow" w:hAnsi="Arial Narrow"/>
          <w:b w:val="0"/>
          <w:sz w:val="16"/>
          <w:szCs w:val="16"/>
        </w:rPr>
        <w:t xml:space="preserve">Data: </w:t>
      </w:r>
      <w:r>
        <w:rPr>
          <w:rFonts w:ascii="Arial Narrow" w:hAnsi="Arial Narrow"/>
          <w:b w:val="0"/>
          <w:sz w:val="16"/>
          <w:szCs w:val="16"/>
        </w:rPr>
        <w:t>21.10.</w:t>
      </w:r>
      <w:r w:rsidRPr="00922E57">
        <w:rPr>
          <w:rFonts w:ascii="Arial Narrow" w:hAnsi="Arial Narrow"/>
          <w:b w:val="0"/>
          <w:sz w:val="16"/>
          <w:szCs w:val="16"/>
        </w:rPr>
        <w:t>2025 r.</w:t>
      </w:r>
    </w:p>
    <w:sectPr w:rsidR="006D4AB3" w:rsidRPr="00922E57" w:rsidSect="00035DEC">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339" w:rsidRDefault="00C03339">
      <w:r>
        <w:separator/>
      </w:r>
    </w:p>
  </w:endnote>
  <w:endnote w:type="continuationSeparator" w:id="0">
    <w:p w:rsidR="00C03339" w:rsidRDefault="00C03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923CF2">
      <w:rPr>
        <w:rFonts w:ascii="Arial" w:hAnsi="Arial"/>
        <w:noProof/>
        <w:sz w:val="18"/>
        <w:szCs w:val="24"/>
      </w:rPr>
      <w:t>11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923CF2">
      <w:rPr>
        <w:rFonts w:ascii="Arial" w:hAnsi="Arial"/>
        <w:noProof/>
        <w:sz w:val="18"/>
        <w:szCs w:val="24"/>
      </w:rPr>
      <w:t>11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923CF2" w:rsidRPr="00923CF2">
        <w:rPr>
          <w:rStyle w:val="Numerstrony"/>
          <w:noProof/>
        </w:rPr>
        <w:t>11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339" w:rsidRDefault="00C03339">
      <w:r>
        <w:separator/>
      </w:r>
    </w:p>
  </w:footnote>
  <w:footnote w:type="continuationSeparator" w:id="0">
    <w:p w:rsidR="00C03339" w:rsidRDefault="00C03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0B" w:rsidRDefault="00B63D0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0B" w:rsidRDefault="00B63D0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3D0B" w:rsidRDefault="00B63D0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D0B"/>
    <w:rsid w:val="00014377"/>
    <w:rsid w:val="00031374"/>
    <w:rsid w:val="00035DEC"/>
    <w:rsid w:val="000A1097"/>
    <w:rsid w:val="000E2A8F"/>
    <w:rsid w:val="0012774F"/>
    <w:rsid w:val="00144B7A"/>
    <w:rsid w:val="00180C6E"/>
    <w:rsid w:val="001C235A"/>
    <w:rsid w:val="0029606A"/>
    <w:rsid w:val="004848F3"/>
    <w:rsid w:val="004A75F2"/>
    <w:rsid w:val="005144A9"/>
    <w:rsid w:val="00520165"/>
    <w:rsid w:val="005B1B08"/>
    <w:rsid w:val="00632C3C"/>
    <w:rsid w:val="00662BDB"/>
    <w:rsid w:val="006A5DF1"/>
    <w:rsid w:val="006B7198"/>
    <w:rsid w:val="006D4AB3"/>
    <w:rsid w:val="006F3B81"/>
    <w:rsid w:val="007D7198"/>
    <w:rsid w:val="007E045F"/>
    <w:rsid w:val="00870F9F"/>
    <w:rsid w:val="008804B6"/>
    <w:rsid w:val="00897AB0"/>
    <w:rsid w:val="008A3553"/>
    <w:rsid w:val="009003D1"/>
    <w:rsid w:val="00922E57"/>
    <w:rsid w:val="00923CF2"/>
    <w:rsid w:val="00947A50"/>
    <w:rsid w:val="009E77D8"/>
    <w:rsid w:val="00A905AC"/>
    <w:rsid w:val="00B1255C"/>
    <w:rsid w:val="00B32FF9"/>
    <w:rsid w:val="00B63D0B"/>
    <w:rsid w:val="00BA6584"/>
    <w:rsid w:val="00BE7BFD"/>
    <w:rsid w:val="00C03339"/>
    <w:rsid w:val="00C370F2"/>
    <w:rsid w:val="00C44EEC"/>
    <w:rsid w:val="00D22FFA"/>
    <w:rsid w:val="00D8461B"/>
    <w:rsid w:val="00D9049C"/>
    <w:rsid w:val="00D915F2"/>
    <w:rsid w:val="00DF32E8"/>
    <w:rsid w:val="00E21B49"/>
    <w:rsid w:val="00E2789F"/>
    <w:rsid w:val="00E72428"/>
    <w:rsid w:val="00EA14B3"/>
    <w:rsid w:val="00EA416E"/>
    <w:rsid w:val="00EB40F5"/>
    <w:rsid w:val="00FC5957"/>
    <w:rsid w:val="00FD265E"/>
    <w:rsid w:val="00FD7DE5"/>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unhideWhenUsed/>
    <w:qFormat/>
    <w:rsid w:val="00922E57"/>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5Znak">
    <w:name w:val="Nagłówek 5 Znak"/>
    <w:basedOn w:val="Domylnaczcionkaakapitu"/>
    <w:link w:val="Nagwek5"/>
    <w:rsid w:val="00922E57"/>
    <w:rPr>
      <w:rFonts w:asciiTheme="minorHAnsi" w:eastAsiaTheme="minorEastAsia" w:hAnsiTheme="minorHAnsi" w:cstheme="minorBidi"/>
      <w:b/>
      <w:bCs/>
      <w:i/>
      <w:iCs/>
      <w:sz w:val="26"/>
      <w:szCs w:val="26"/>
    </w:rPr>
  </w:style>
  <w:style w:type="character" w:styleId="Hipercze">
    <w:name w:val="Hyperlink"/>
    <w:uiPriority w:val="99"/>
    <w:unhideWhenUsed/>
    <w:rsid w:val="00922E57"/>
    <w:rPr>
      <w:color w:val="0000FF"/>
      <w:u w:val="single"/>
    </w:rPr>
  </w:style>
  <w:style w:type="character" w:styleId="Pogrubienie">
    <w:name w:val="Strong"/>
    <w:uiPriority w:val="22"/>
    <w:qFormat/>
    <w:rsid w:val="00922E5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7996992">
      <w:bodyDiv w:val="1"/>
      <w:marLeft w:val="0"/>
      <w:marRight w:val="0"/>
      <w:marTop w:val="0"/>
      <w:marBottom w:val="0"/>
      <w:divBdr>
        <w:top w:val="none" w:sz="0" w:space="0" w:color="auto"/>
        <w:left w:val="none" w:sz="0" w:space="0" w:color="auto"/>
        <w:bottom w:val="none" w:sz="0" w:space="0" w:color="auto"/>
        <w:right w:val="none" w:sz="0" w:space="0" w:color="auto"/>
      </w:divBdr>
    </w:div>
    <w:div w:id="16882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C7094-CC0D-430D-9EDF-454354B88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TotalTime>
  <Pages>11</Pages>
  <Words>4953</Words>
  <Characters>30782</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2025-10-21T09:47:00Z</cp:lastPrinted>
  <dcterms:created xsi:type="dcterms:W3CDTF">2025-10-21T05:55:00Z</dcterms:created>
  <dcterms:modified xsi:type="dcterms:W3CDTF">2025-10-21T09:53:00Z</dcterms:modified>
</cp:coreProperties>
</file>