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8B23F" w14:textId="7BB7BB88" w:rsidR="00035DEC" w:rsidRPr="00D85F35" w:rsidRDefault="009C63E0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85F35">
        <w:rPr>
          <w:rFonts w:ascii="Arial Narrow" w:hAnsi="Arial Narrow" w:cs="Arial"/>
          <w:sz w:val="22"/>
          <w:szCs w:val="22"/>
        </w:rPr>
        <w:t>Bydgoszcz</w:t>
      </w:r>
      <w:r w:rsidR="00035DEC" w:rsidRPr="00D85F35">
        <w:rPr>
          <w:rFonts w:ascii="Arial Narrow" w:hAnsi="Arial Narrow" w:cs="Arial"/>
          <w:sz w:val="22"/>
          <w:szCs w:val="22"/>
        </w:rPr>
        <w:t xml:space="preserve"> dnia: </w:t>
      </w:r>
      <w:r w:rsidRPr="00D85F35">
        <w:rPr>
          <w:rFonts w:ascii="Arial Narrow" w:hAnsi="Arial Narrow" w:cs="Arial"/>
          <w:sz w:val="22"/>
          <w:szCs w:val="22"/>
        </w:rPr>
        <w:t>2025-10-2</w:t>
      </w:r>
      <w:r w:rsidR="00FB6A6D">
        <w:rPr>
          <w:rFonts w:ascii="Arial Narrow" w:hAnsi="Arial Narrow" w:cs="Arial"/>
          <w:sz w:val="22"/>
          <w:szCs w:val="22"/>
        </w:rPr>
        <w:t>4</w:t>
      </w:r>
    </w:p>
    <w:p w14:paraId="416AF2A1" w14:textId="77777777" w:rsidR="00035DEC" w:rsidRPr="00D85F35" w:rsidRDefault="009C63E0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85F3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EEAD8DD" w14:textId="77777777" w:rsidR="00035DEC" w:rsidRPr="00D85F35" w:rsidRDefault="009C63E0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85F35">
        <w:rPr>
          <w:rFonts w:ascii="Arial Narrow" w:hAnsi="Arial Narrow" w:cs="Arial"/>
          <w:sz w:val="22"/>
          <w:szCs w:val="22"/>
        </w:rPr>
        <w:t>Powstańców Warszawy</w:t>
      </w:r>
      <w:r w:rsidR="00035DEC" w:rsidRPr="00D85F35">
        <w:rPr>
          <w:rFonts w:ascii="Arial Narrow" w:hAnsi="Arial Narrow" w:cs="Arial"/>
          <w:sz w:val="22"/>
          <w:szCs w:val="22"/>
        </w:rPr>
        <w:t xml:space="preserve"> </w:t>
      </w:r>
      <w:r w:rsidRPr="00D85F35">
        <w:rPr>
          <w:rFonts w:ascii="Arial Narrow" w:hAnsi="Arial Narrow" w:cs="Arial"/>
          <w:sz w:val="22"/>
          <w:szCs w:val="22"/>
        </w:rPr>
        <w:t>5</w:t>
      </w:r>
    </w:p>
    <w:p w14:paraId="528E6FF9" w14:textId="77777777" w:rsidR="00035DEC" w:rsidRPr="00D85F35" w:rsidRDefault="009C63E0" w:rsidP="00035DEC">
      <w:pPr>
        <w:rPr>
          <w:rFonts w:ascii="Arial Narrow" w:hAnsi="Arial Narrow" w:cs="Arial"/>
          <w:sz w:val="22"/>
          <w:szCs w:val="22"/>
        </w:rPr>
      </w:pPr>
      <w:r w:rsidRPr="00D85F35">
        <w:rPr>
          <w:rFonts w:ascii="Arial Narrow" w:hAnsi="Arial Narrow" w:cs="Arial"/>
          <w:sz w:val="22"/>
          <w:szCs w:val="22"/>
        </w:rPr>
        <w:t>85-681</w:t>
      </w:r>
      <w:r w:rsidR="00035DEC" w:rsidRPr="00D85F35">
        <w:rPr>
          <w:rFonts w:ascii="Arial Narrow" w:hAnsi="Arial Narrow" w:cs="Arial"/>
          <w:sz w:val="22"/>
          <w:szCs w:val="22"/>
        </w:rPr>
        <w:t xml:space="preserve"> </w:t>
      </w:r>
      <w:r w:rsidRPr="00D85F35">
        <w:rPr>
          <w:rFonts w:ascii="Arial Narrow" w:hAnsi="Arial Narrow" w:cs="Arial"/>
          <w:sz w:val="22"/>
          <w:szCs w:val="22"/>
        </w:rPr>
        <w:t>Bydgoszcz</w:t>
      </w:r>
    </w:p>
    <w:p w14:paraId="3D6A8D8E" w14:textId="77777777" w:rsidR="00035DEC" w:rsidRPr="00D85F35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D85F3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BC56238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85F3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6060BEE" w14:textId="66F521D1" w:rsidR="00D85F35" w:rsidRPr="0005509F" w:rsidRDefault="00D85F35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05509F">
        <w:rPr>
          <w:rFonts w:ascii="Arial Narrow" w:hAnsi="Arial Narrow" w:cs="Arial"/>
          <w:bCs/>
          <w:sz w:val="22"/>
          <w:szCs w:val="22"/>
        </w:rPr>
        <w:t xml:space="preserve"> </w:t>
      </w:r>
      <w:r w:rsidR="0005509F">
        <w:rPr>
          <w:rFonts w:ascii="Arial Narrow" w:hAnsi="Arial Narrow" w:cs="Arial"/>
          <w:b/>
          <w:sz w:val="22"/>
          <w:szCs w:val="22"/>
        </w:rPr>
        <w:t>8125/2025</w:t>
      </w:r>
    </w:p>
    <w:p w14:paraId="1E55CBD2" w14:textId="77777777" w:rsidR="00035DEC" w:rsidRPr="00D85F3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D85F35">
        <w:rPr>
          <w:rFonts w:ascii="Arial Narrow" w:hAnsi="Arial Narrow" w:cs="Arial"/>
          <w:b/>
          <w:sz w:val="24"/>
          <w:szCs w:val="24"/>
        </w:rPr>
        <w:t>WYKONAWCY</w:t>
      </w:r>
    </w:p>
    <w:p w14:paraId="5C790A15" w14:textId="77777777" w:rsidR="00035DEC" w:rsidRPr="00D85F3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D85F35">
        <w:rPr>
          <w:rFonts w:ascii="Arial Narrow" w:hAnsi="Arial Narrow" w:cs="Arial"/>
          <w:sz w:val="22"/>
          <w:szCs w:val="22"/>
        </w:rPr>
        <w:t>ubiegający się o zamówienie</w:t>
      </w:r>
    </w:p>
    <w:p w14:paraId="2A84BCD2" w14:textId="77777777" w:rsidR="00035DEC" w:rsidRPr="00D85F35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85F35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D85F3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85F3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D85F35" w14:paraId="32A07CF4" w14:textId="77777777" w:rsidTr="00B32FF9">
        <w:tc>
          <w:tcPr>
            <w:tcW w:w="2269" w:type="dxa"/>
          </w:tcPr>
          <w:p w14:paraId="414C7B10" w14:textId="77777777" w:rsidR="00035DEC" w:rsidRPr="00D85F3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5F3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E19E630" w14:textId="77777777" w:rsidR="00035DEC" w:rsidRPr="00D85F35" w:rsidRDefault="009C63E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85F35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  <w:r w:rsidR="00035DEC" w:rsidRPr="00D85F3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C63E0" w:rsidRPr="00D85F35" w14:paraId="15E64558" w14:textId="77777777" w:rsidTr="00A44951">
        <w:tc>
          <w:tcPr>
            <w:tcW w:w="2269" w:type="dxa"/>
          </w:tcPr>
          <w:p w14:paraId="51E67B59" w14:textId="77777777" w:rsidR="009C63E0" w:rsidRPr="00D85F35" w:rsidRDefault="009C63E0" w:rsidP="00A449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5F3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216F5F4" w14:textId="77777777" w:rsidR="009C63E0" w:rsidRPr="00D85F35" w:rsidRDefault="009C63E0" w:rsidP="00A449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85F35">
              <w:rPr>
                <w:rFonts w:ascii="Arial Narrow" w:hAnsi="Arial Narrow" w:cs="Arial"/>
                <w:bCs/>
                <w:sz w:val="22"/>
                <w:szCs w:val="22"/>
              </w:rPr>
              <w:t>125/2025</w:t>
            </w:r>
          </w:p>
        </w:tc>
      </w:tr>
    </w:tbl>
    <w:p w14:paraId="3DFF012F" w14:textId="77777777" w:rsidR="00035DEC" w:rsidRPr="00D85F35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D85F35" w14:paraId="134AF5CC" w14:textId="77777777" w:rsidTr="00B32FF9">
        <w:tc>
          <w:tcPr>
            <w:tcW w:w="9330" w:type="dxa"/>
            <w:shd w:val="clear" w:color="auto" w:fill="F2F2F2"/>
            <w:hideMark/>
          </w:tcPr>
          <w:p w14:paraId="7ADD3519" w14:textId="77777777" w:rsidR="00035DEC" w:rsidRPr="00D85F35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85F3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DC4545F" w14:textId="77777777" w:rsidR="0012774F" w:rsidRPr="00D85F35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D85F35">
        <w:rPr>
          <w:rFonts w:ascii="Arial Narrow" w:hAnsi="Arial Narrow" w:cs="Arial"/>
          <w:sz w:val="22"/>
          <w:szCs w:val="22"/>
        </w:rPr>
        <w:t xml:space="preserve">Zamawiający, </w:t>
      </w:r>
      <w:r w:rsidR="009C63E0" w:rsidRPr="00D85F35">
        <w:rPr>
          <w:rFonts w:ascii="Arial Narrow" w:hAnsi="Arial Narrow" w:cs="Arial"/>
          <w:b/>
          <w:sz w:val="22"/>
          <w:szCs w:val="22"/>
        </w:rPr>
        <w:t>10WSzKzP SPZOZ</w:t>
      </w:r>
      <w:r w:rsidRPr="00D85F3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D85F35">
        <w:rPr>
          <w:rFonts w:ascii="Arial Narrow" w:hAnsi="Arial Narrow" w:cs="Arial"/>
          <w:sz w:val="22"/>
          <w:szCs w:val="22"/>
        </w:rPr>
        <w:t>1</w:t>
      </w:r>
      <w:r w:rsidRPr="00D85F35">
        <w:rPr>
          <w:rFonts w:ascii="Arial Narrow" w:hAnsi="Arial Narrow" w:cs="Arial"/>
          <w:sz w:val="22"/>
          <w:szCs w:val="22"/>
        </w:rPr>
        <w:t>3</w:t>
      </w:r>
      <w:r w:rsidR="0029606A" w:rsidRPr="00D85F35">
        <w:rPr>
          <w:rFonts w:ascii="Arial Narrow" w:hAnsi="Arial Narrow" w:cs="Arial"/>
          <w:sz w:val="22"/>
          <w:szCs w:val="22"/>
        </w:rPr>
        <w:t>5</w:t>
      </w:r>
      <w:r w:rsidRPr="00D85F35">
        <w:rPr>
          <w:rFonts w:ascii="Arial Narrow" w:hAnsi="Arial Narrow" w:cs="Arial"/>
          <w:sz w:val="22"/>
          <w:szCs w:val="22"/>
        </w:rPr>
        <w:t xml:space="preserve"> ust</w:t>
      </w:r>
      <w:r w:rsidR="00D9049C" w:rsidRPr="00D85F35">
        <w:rPr>
          <w:rFonts w:ascii="Arial Narrow" w:hAnsi="Arial Narrow" w:cs="Arial"/>
          <w:sz w:val="22"/>
          <w:szCs w:val="22"/>
        </w:rPr>
        <w:t xml:space="preserve">. </w:t>
      </w:r>
      <w:r w:rsidR="0029606A" w:rsidRPr="00D85F35">
        <w:rPr>
          <w:rFonts w:ascii="Arial Narrow" w:hAnsi="Arial Narrow" w:cs="Arial"/>
          <w:sz w:val="22"/>
          <w:szCs w:val="22"/>
        </w:rPr>
        <w:t>6</w:t>
      </w:r>
      <w:r w:rsidRPr="00D85F3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D85F35">
        <w:rPr>
          <w:rFonts w:ascii="Arial Narrow" w:hAnsi="Arial Narrow" w:cs="Arial"/>
          <w:sz w:val="22"/>
          <w:szCs w:val="22"/>
        </w:rPr>
        <w:t>11</w:t>
      </w:r>
      <w:r w:rsidRPr="00D85F35">
        <w:rPr>
          <w:rFonts w:ascii="Arial Narrow" w:hAnsi="Arial Narrow" w:cs="Arial"/>
          <w:sz w:val="22"/>
          <w:szCs w:val="22"/>
        </w:rPr>
        <w:t xml:space="preserve"> </w:t>
      </w:r>
      <w:r w:rsidR="0029606A" w:rsidRPr="00D85F35">
        <w:rPr>
          <w:rFonts w:ascii="Arial Narrow" w:hAnsi="Arial Narrow" w:cs="Arial"/>
          <w:sz w:val="22"/>
          <w:szCs w:val="22"/>
        </w:rPr>
        <w:t xml:space="preserve">września </w:t>
      </w:r>
      <w:r w:rsidRPr="00D85F35">
        <w:rPr>
          <w:rFonts w:ascii="Arial Narrow" w:hAnsi="Arial Narrow" w:cs="Arial"/>
          <w:sz w:val="22"/>
          <w:szCs w:val="22"/>
        </w:rPr>
        <w:t>20</w:t>
      </w:r>
      <w:r w:rsidR="0029606A" w:rsidRPr="00D85F35">
        <w:rPr>
          <w:rFonts w:ascii="Arial Narrow" w:hAnsi="Arial Narrow" w:cs="Arial"/>
          <w:sz w:val="22"/>
          <w:szCs w:val="22"/>
        </w:rPr>
        <w:t>19</w:t>
      </w:r>
      <w:r w:rsidRPr="00D85F35">
        <w:rPr>
          <w:rFonts w:ascii="Arial Narrow" w:hAnsi="Arial Narrow" w:cs="Arial"/>
          <w:sz w:val="22"/>
          <w:szCs w:val="22"/>
        </w:rPr>
        <w:t xml:space="preserve"> r</w:t>
      </w:r>
      <w:r w:rsidR="0029606A" w:rsidRPr="00D85F35">
        <w:rPr>
          <w:rFonts w:ascii="Arial Narrow" w:hAnsi="Arial Narrow" w:cs="Arial"/>
          <w:sz w:val="22"/>
          <w:szCs w:val="22"/>
        </w:rPr>
        <w:t>.</w:t>
      </w:r>
      <w:r w:rsidRPr="00D85F3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D85F35">
        <w:rPr>
          <w:rFonts w:ascii="Arial Narrow" w:hAnsi="Arial Narrow" w:cs="Arial"/>
          <w:sz w:val="22"/>
          <w:szCs w:val="22"/>
        </w:rPr>
        <w:t>z</w:t>
      </w:r>
      <w:r w:rsidRPr="00D85F3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D85F35">
        <w:rPr>
          <w:rFonts w:ascii="Arial Narrow" w:hAnsi="Arial Narrow" w:cs="Arial"/>
          <w:sz w:val="22"/>
          <w:szCs w:val="22"/>
        </w:rPr>
        <w:t>p</w:t>
      </w:r>
      <w:r w:rsidRPr="00D85F35">
        <w:rPr>
          <w:rFonts w:ascii="Arial Narrow" w:hAnsi="Arial Narrow" w:cs="Arial"/>
          <w:sz w:val="22"/>
          <w:szCs w:val="22"/>
        </w:rPr>
        <w:t xml:space="preserve">ublicznych </w:t>
      </w:r>
      <w:r w:rsidR="009C63E0" w:rsidRPr="00D85F35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D85F35">
        <w:rPr>
          <w:rFonts w:ascii="Arial Narrow" w:hAnsi="Arial Narrow" w:cs="Arial"/>
          <w:sz w:val="22"/>
          <w:szCs w:val="22"/>
        </w:rPr>
        <w:t xml:space="preserve">, </w:t>
      </w:r>
      <w:r w:rsidR="00D9049C" w:rsidRPr="00D85F35">
        <w:rPr>
          <w:rFonts w:ascii="Arial Narrow" w:hAnsi="Arial Narrow" w:cs="Arial"/>
          <w:sz w:val="22"/>
          <w:szCs w:val="22"/>
        </w:rPr>
        <w:t>udostępnia</w:t>
      </w:r>
      <w:r w:rsidR="00BE7BFD" w:rsidRPr="00D85F3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D85F3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D85F35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D85F3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D85F35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D85F3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D85F35">
        <w:rPr>
          <w:rFonts w:ascii="Arial Narrow" w:hAnsi="Arial Narrow" w:cs="Arial"/>
          <w:sz w:val="22"/>
          <w:szCs w:val="22"/>
        </w:rPr>
        <w:t>wraz z wyjaśnieniami</w:t>
      </w:r>
      <w:r w:rsidR="0012774F" w:rsidRPr="00D85F3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63E0" w:rsidRPr="00D85F35" w14:paraId="0A879DA8" w14:textId="77777777" w:rsidTr="00A44951">
        <w:tc>
          <w:tcPr>
            <w:tcW w:w="9356" w:type="dxa"/>
          </w:tcPr>
          <w:p w14:paraId="2FE5A25F" w14:textId="77777777" w:rsidR="009C63E0" w:rsidRPr="00D85F35" w:rsidRDefault="009C63E0" w:rsidP="00A4495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85F3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6730D1BD" w14:textId="3B3BC864" w:rsidR="00D85F35" w:rsidRPr="00D85F35" w:rsidRDefault="00D85F35" w:rsidP="00D85F35">
            <w:pPr>
              <w:numPr>
                <w:ilvl w:val="0"/>
                <w:numId w:val="9"/>
              </w:numPr>
              <w:spacing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85F35">
              <w:rPr>
                <w:rFonts w:ascii="Arial Narrow" w:hAnsi="Arial Narrow"/>
                <w:bCs/>
                <w:sz w:val="22"/>
                <w:szCs w:val="22"/>
              </w:rPr>
              <w:t>Czy w celu miarkowania kar umownych Kupujący dokona modyfikacji postanowień projektu przyszłej umowy w zakresie zapisów § 9 ust. 1 pkt. 2-4,6:</w:t>
            </w:r>
          </w:p>
          <w:p w14:paraId="1737D2E7" w14:textId="77777777" w:rsidR="00D85F35" w:rsidRPr="00D85F35" w:rsidRDefault="00D85F35" w:rsidP="00D85F35">
            <w:pPr>
              <w:spacing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85F35">
              <w:rPr>
                <w:rFonts w:ascii="Arial Narrow" w:hAnsi="Arial Narrow"/>
                <w:bCs/>
                <w:sz w:val="22"/>
                <w:szCs w:val="22"/>
              </w:rPr>
              <w:t>1. Wykonawca zapłaci Zamawiającemu kary umowne:</w:t>
            </w:r>
          </w:p>
          <w:p w14:paraId="53A2AF66" w14:textId="77777777" w:rsidR="00D85F35" w:rsidRPr="00D85F35" w:rsidRDefault="00D85F35" w:rsidP="00D85F35">
            <w:pPr>
              <w:pStyle w:val="Akapitzlist1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85F35">
              <w:rPr>
                <w:rFonts w:ascii="Arial Narrow" w:hAnsi="Arial Narrow"/>
                <w:bCs/>
                <w:sz w:val="22"/>
                <w:szCs w:val="22"/>
                <w:u w:val="single"/>
              </w:rPr>
              <w:t>0,5%</w:t>
            </w:r>
            <w:r w:rsidRPr="00D85F35">
              <w:rPr>
                <w:rFonts w:ascii="Arial Narrow" w:hAnsi="Arial Narrow"/>
                <w:bCs/>
                <w:sz w:val="22"/>
                <w:szCs w:val="22"/>
              </w:rPr>
              <w:t xml:space="preserve"> wartości brutto danej naprawy za każdy rozpoczęty dzień zwłoki, jednak nie więcej niż </w:t>
            </w:r>
            <w:r w:rsidRPr="00D85F35">
              <w:rPr>
                <w:rFonts w:ascii="Arial Narrow" w:hAnsi="Arial Narrow"/>
                <w:bCs/>
                <w:sz w:val="22"/>
                <w:szCs w:val="22"/>
                <w:u w:val="single"/>
              </w:rPr>
              <w:t>5%</w:t>
            </w:r>
            <w:r w:rsidRPr="00D85F3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85F35">
              <w:rPr>
                <w:rFonts w:ascii="Arial Narrow" w:hAnsi="Arial Narrow"/>
                <w:bCs/>
                <w:sz w:val="22"/>
                <w:szCs w:val="22"/>
                <w:u w:val="single"/>
              </w:rPr>
              <w:t>niezrealizowanej</w:t>
            </w:r>
            <w:r w:rsidRPr="00D85F35">
              <w:rPr>
                <w:rFonts w:ascii="Arial Narrow" w:hAnsi="Arial Narrow"/>
                <w:bCs/>
                <w:sz w:val="22"/>
                <w:szCs w:val="22"/>
              </w:rPr>
              <w:t xml:space="preserve"> wartości brutto umowy w przypadku zwłoki lub niesporządzenia kalkulacji cenowej naprawy na zgłoszenie w terminie określonym w § 4 ust. 4; w przypadku braku przedstawienia kalkulacji w terminie na podstawie § 4 ust. 4 i 5 będzie naliczane 0,1% wartości brutto </w:t>
            </w:r>
            <w:r w:rsidRPr="00D85F35">
              <w:rPr>
                <w:rFonts w:ascii="Arial Narrow" w:hAnsi="Arial Narrow"/>
                <w:bCs/>
                <w:sz w:val="22"/>
                <w:szCs w:val="22"/>
                <w:u w:val="single"/>
              </w:rPr>
              <w:t>danej naprawy</w:t>
            </w:r>
            <w:r w:rsidRPr="00D85F35">
              <w:rPr>
                <w:rFonts w:ascii="Arial Narrow" w:hAnsi="Arial Narrow"/>
                <w:bCs/>
                <w:sz w:val="22"/>
                <w:szCs w:val="22"/>
              </w:rPr>
              <w:t xml:space="preserve">. </w:t>
            </w:r>
          </w:p>
          <w:p w14:paraId="232FC0D6" w14:textId="4804D457" w:rsidR="00D85F35" w:rsidRDefault="00D85F35" w:rsidP="00D85F35">
            <w:pPr>
              <w:pStyle w:val="Akapitzlist1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85F35">
              <w:rPr>
                <w:rFonts w:ascii="Arial Narrow" w:hAnsi="Arial Narrow"/>
                <w:bCs/>
                <w:sz w:val="22"/>
                <w:szCs w:val="22"/>
                <w:u w:val="single"/>
              </w:rPr>
              <w:t>0,5%</w:t>
            </w:r>
            <w:r w:rsidRPr="00D85F35">
              <w:rPr>
                <w:rFonts w:ascii="Arial Narrow" w:hAnsi="Arial Narrow"/>
                <w:bCs/>
                <w:sz w:val="22"/>
                <w:szCs w:val="22"/>
              </w:rPr>
              <w:t xml:space="preserve"> wartości brutto danego przeglądu/naprawy za każdy rozpoczęty dzień zwłoki, jednak nie więcej niż </w:t>
            </w:r>
            <w:r w:rsidRPr="00D85F35">
              <w:rPr>
                <w:rFonts w:ascii="Arial Narrow" w:hAnsi="Arial Narrow"/>
                <w:bCs/>
                <w:sz w:val="22"/>
                <w:szCs w:val="22"/>
                <w:u w:val="single"/>
              </w:rPr>
              <w:t xml:space="preserve">5% niezrealizowanej </w:t>
            </w:r>
            <w:r w:rsidRPr="00D85F35">
              <w:rPr>
                <w:rFonts w:ascii="Arial Narrow" w:hAnsi="Arial Narrow"/>
                <w:bCs/>
                <w:sz w:val="22"/>
                <w:szCs w:val="22"/>
              </w:rPr>
              <w:t xml:space="preserve"> wartości brutto umowy w przypadku zwłoki lub braku reakcji serwisu na zgłoszenie naprawy w terminie określonym w § 4 ust. 4</w:t>
            </w:r>
          </w:p>
          <w:p w14:paraId="15ADB942" w14:textId="1427E050" w:rsidR="00D85F35" w:rsidRDefault="00D85F35" w:rsidP="00D85F35">
            <w:pPr>
              <w:pStyle w:val="Akapitzlist1"/>
              <w:tabs>
                <w:tab w:val="left" w:pos="851"/>
              </w:tabs>
              <w:spacing w:line="276" w:lineRule="auto"/>
              <w:ind w:left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</w:p>
          <w:p w14:paraId="2A141794" w14:textId="05F00BE5" w:rsidR="001B4AAF" w:rsidRDefault="001B4AAF" w:rsidP="00D85F35">
            <w:pPr>
              <w:pStyle w:val="Akapitzlist1"/>
              <w:tabs>
                <w:tab w:val="left" w:pos="851"/>
              </w:tabs>
              <w:spacing w:line="276" w:lineRule="auto"/>
              <w:ind w:left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§ 9 ust. 1 pkt. 3), 4) otrzymuje brzmienie:</w:t>
            </w:r>
          </w:p>
          <w:p w14:paraId="22E92872" w14:textId="1883CD33" w:rsidR="001B4AAF" w:rsidRPr="001B4AAF" w:rsidRDefault="001B4AAF" w:rsidP="001B4AAF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B4AAF">
              <w:rPr>
                <w:rFonts w:ascii="Arial Narrow" w:hAnsi="Arial Narrow"/>
                <w:b/>
                <w:sz w:val="22"/>
                <w:szCs w:val="22"/>
              </w:rPr>
              <w:t>Wykonawca zapłaci Zamawiającemu kary umowne:</w:t>
            </w:r>
          </w:p>
          <w:p w14:paraId="65C1572F" w14:textId="56B397DE" w:rsidR="001B4AAF" w:rsidRPr="001B4AAF" w:rsidRDefault="001B4AAF" w:rsidP="001B4AAF">
            <w:pPr>
              <w:pStyle w:val="Akapitzlist1"/>
              <w:numPr>
                <w:ilvl w:val="0"/>
                <w:numId w:val="14"/>
              </w:numPr>
              <w:tabs>
                <w:tab w:val="left" w:pos="851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B4AAF">
              <w:rPr>
                <w:rFonts w:ascii="Arial Narrow" w:hAnsi="Arial Narrow"/>
                <w:b/>
                <w:sz w:val="22"/>
                <w:szCs w:val="22"/>
                <w:u w:val="single"/>
              </w:rPr>
              <w:lastRenderedPageBreak/>
              <w:t>0,5%</w:t>
            </w:r>
            <w:r w:rsidRPr="001B4AAF">
              <w:rPr>
                <w:rFonts w:ascii="Arial Narrow" w:hAnsi="Arial Narrow"/>
                <w:b/>
                <w:sz w:val="22"/>
                <w:szCs w:val="22"/>
              </w:rPr>
              <w:t xml:space="preserve"> wartości brutto danej naprawy za każdy rozpoczęty dzień zwłoki, jednak nie więcej niż </w:t>
            </w:r>
            <w:r w:rsidRPr="001B4AAF">
              <w:rPr>
                <w:rFonts w:ascii="Arial Narrow" w:hAnsi="Arial Narrow"/>
                <w:b/>
                <w:sz w:val="22"/>
                <w:szCs w:val="22"/>
                <w:u w:val="single"/>
              </w:rPr>
              <w:t>5%</w:t>
            </w:r>
            <w:r w:rsidRPr="001B4AA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B4AAF">
              <w:rPr>
                <w:rFonts w:ascii="Arial Narrow" w:hAnsi="Arial Narrow"/>
                <w:b/>
                <w:sz w:val="22"/>
                <w:szCs w:val="22"/>
                <w:u w:val="single"/>
              </w:rPr>
              <w:t>niezrealizowanej</w:t>
            </w:r>
            <w:r w:rsidRPr="001B4AAF">
              <w:rPr>
                <w:rFonts w:ascii="Arial Narrow" w:hAnsi="Arial Narrow"/>
                <w:b/>
                <w:sz w:val="22"/>
                <w:szCs w:val="22"/>
              </w:rPr>
              <w:t xml:space="preserve"> wartości brutto umowy w przypadku zwłoki lub niesporządzenia kalkulacji cenowej naprawy na zgłoszenie w terminie określonym w § 4 ust. 4; w przypadku braku przedstawienia kalkulacji w terminie na podstawie § 4 ust. 4 i 5 będzie naliczane 0,</w:t>
            </w:r>
            <w:r w:rsidR="00807275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1B4AAF">
              <w:rPr>
                <w:rFonts w:ascii="Arial Narrow" w:hAnsi="Arial Narrow"/>
                <w:b/>
                <w:sz w:val="22"/>
                <w:szCs w:val="22"/>
              </w:rPr>
              <w:t xml:space="preserve">% wartości brutto </w:t>
            </w:r>
            <w:r w:rsidRPr="001B4AAF">
              <w:rPr>
                <w:rFonts w:ascii="Arial Narrow" w:hAnsi="Arial Narrow"/>
                <w:b/>
                <w:sz w:val="22"/>
                <w:szCs w:val="22"/>
                <w:u w:val="single"/>
              </w:rPr>
              <w:t>danej naprawy</w:t>
            </w:r>
            <w:r w:rsidRPr="001B4AAF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  <w:p w14:paraId="2F5FD553" w14:textId="5612940C" w:rsidR="009C63E0" w:rsidRPr="001B4AAF" w:rsidRDefault="001B4AAF" w:rsidP="001B4AAF">
            <w:pPr>
              <w:pStyle w:val="Akapitzlist1"/>
              <w:numPr>
                <w:ilvl w:val="0"/>
                <w:numId w:val="14"/>
              </w:numPr>
              <w:tabs>
                <w:tab w:val="left" w:pos="851"/>
              </w:tabs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B4AAF">
              <w:rPr>
                <w:rFonts w:ascii="Arial Narrow" w:hAnsi="Arial Narrow"/>
                <w:b/>
                <w:sz w:val="22"/>
                <w:szCs w:val="22"/>
                <w:u w:val="single"/>
              </w:rPr>
              <w:t>0,5%</w:t>
            </w:r>
            <w:r w:rsidRPr="001B4AAF">
              <w:rPr>
                <w:rFonts w:ascii="Arial Narrow" w:hAnsi="Arial Narrow"/>
                <w:b/>
                <w:sz w:val="22"/>
                <w:szCs w:val="22"/>
              </w:rPr>
              <w:t xml:space="preserve"> wartości brutto danego przeglądu/naprawy za każdy rozpoczęty dzień zwłoki, jednak nie więcej niż </w:t>
            </w:r>
            <w:r w:rsidRPr="001B4AAF">
              <w:rPr>
                <w:rFonts w:ascii="Arial Narrow" w:hAnsi="Arial Narrow"/>
                <w:b/>
                <w:sz w:val="22"/>
                <w:szCs w:val="22"/>
                <w:u w:val="single"/>
              </w:rPr>
              <w:t>5% niezrealizowanej</w:t>
            </w:r>
            <w:r w:rsidRPr="001B4AAF">
              <w:rPr>
                <w:rFonts w:ascii="Arial Narrow" w:hAnsi="Arial Narrow"/>
                <w:b/>
                <w:sz w:val="22"/>
                <w:szCs w:val="22"/>
              </w:rPr>
              <w:t xml:space="preserve"> wartości brutto umowy w przypadku</w:t>
            </w:r>
          </w:p>
        </w:tc>
      </w:tr>
      <w:tr w:rsidR="009C63E0" w:rsidRPr="001B4AAF" w14:paraId="4959D627" w14:textId="77777777" w:rsidTr="00A44951">
        <w:tc>
          <w:tcPr>
            <w:tcW w:w="9356" w:type="dxa"/>
          </w:tcPr>
          <w:p w14:paraId="0FB7FAF8" w14:textId="77777777" w:rsidR="009C63E0" w:rsidRPr="001B4AAF" w:rsidRDefault="009C63E0" w:rsidP="001B4AA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B4AA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3F3D7DDE" w14:textId="2FA43732" w:rsidR="00D85F35" w:rsidRPr="001B4AAF" w:rsidRDefault="00D85F35" w:rsidP="001B4AA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76" w:lineRule="auto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 w:rsidRPr="001B4AAF">
              <w:rPr>
                <w:rFonts w:ascii="Arial Narrow" w:hAnsi="Arial Narrow"/>
                <w:sz w:val="22"/>
                <w:szCs w:val="22"/>
              </w:rPr>
              <w:t xml:space="preserve">Dotyczy SWZ – Załącznik nr 9 – § 4 ust. 4 - dla zadania nr 1 </w:t>
            </w:r>
          </w:p>
          <w:p w14:paraId="35127F65" w14:textId="77777777" w:rsidR="00D85F35" w:rsidRPr="001B4AAF" w:rsidRDefault="00D85F35" w:rsidP="001B4AAF">
            <w:pPr>
              <w:spacing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B4AAF">
              <w:rPr>
                <w:rFonts w:ascii="Arial Narrow" w:hAnsi="Arial Narrow"/>
                <w:sz w:val="22"/>
                <w:szCs w:val="22"/>
              </w:rPr>
              <w:t xml:space="preserve">Prosimy o dodanie zapisu: „Czas podjęcia czynności związanych z naprawą wynosi </w:t>
            </w:r>
            <w:r w:rsidRPr="001B4AAF">
              <w:rPr>
                <w:rFonts w:ascii="Arial Narrow" w:hAnsi="Arial Narrow"/>
                <w:b/>
                <w:bCs/>
                <w:sz w:val="22"/>
                <w:szCs w:val="22"/>
              </w:rPr>
              <w:t>5 dni roboczych</w:t>
            </w:r>
            <w:r w:rsidRPr="001B4A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B4AAF">
              <w:rPr>
                <w:rFonts w:ascii="Arial Narrow" w:hAnsi="Arial Narrow"/>
                <w:b/>
                <w:bCs/>
                <w:sz w:val="22"/>
                <w:szCs w:val="22"/>
              </w:rPr>
              <w:t>od otrzymania przez Wykonawcę zgłoszenia</w:t>
            </w:r>
            <w:r w:rsidRPr="001B4AAF">
              <w:rPr>
                <w:rFonts w:ascii="Arial Narrow" w:hAnsi="Arial Narrow"/>
                <w:sz w:val="22"/>
                <w:szCs w:val="22"/>
              </w:rPr>
              <w:t xml:space="preserve">, przy czym sporządzenie kalkulacji cenowej musi nastąpić w ciągu </w:t>
            </w:r>
            <w:r w:rsidRPr="001B4AAF">
              <w:rPr>
                <w:rFonts w:ascii="Arial Narrow" w:hAnsi="Arial Narrow"/>
                <w:b/>
                <w:bCs/>
                <w:sz w:val="22"/>
                <w:szCs w:val="22"/>
              </w:rPr>
              <w:t>3 dni roboczych od daty wykonania diagnostyki aparatu w siedzibie Zamawiającego - zapis dotyczy zadania nr 1</w:t>
            </w:r>
            <w:r w:rsidRPr="001B4AAF">
              <w:rPr>
                <w:rFonts w:ascii="Arial Narrow" w:hAnsi="Arial Narrow"/>
                <w:bCs/>
                <w:sz w:val="22"/>
                <w:szCs w:val="22"/>
              </w:rPr>
              <w:t>”.</w:t>
            </w:r>
          </w:p>
          <w:p w14:paraId="29DA47EC" w14:textId="172B2F68" w:rsidR="00D85F35" w:rsidRPr="001B4AAF" w:rsidRDefault="00D85F35" w:rsidP="001B4AAF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B4AAF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FB6A6D" w:rsidRPr="001B4AAF">
              <w:rPr>
                <w:rFonts w:ascii="Arial Narrow" w:hAnsi="Arial Narrow"/>
                <w:b/>
                <w:sz w:val="22"/>
                <w:szCs w:val="22"/>
              </w:rPr>
              <w:t>Zamawiający wyraża zgodę</w:t>
            </w:r>
            <w:r w:rsidR="00807275">
              <w:rPr>
                <w:rFonts w:ascii="Arial Narrow" w:hAnsi="Arial Narrow"/>
                <w:b/>
                <w:sz w:val="22"/>
                <w:szCs w:val="22"/>
              </w:rPr>
              <w:t xml:space="preserve"> (dot. zadania 1)</w:t>
            </w:r>
            <w:r w:rsidR="00FB6A6D" w:rsidRPr="001B4AA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14:paraId="30F68AD4" w14:textId="5309AA14" w:rsidR="00D85F35" w:rsidRPr="001B4AAF" w:rsidRDefault="00D85F35" w:rsidP="001B4AAF">
            <w:pPr>
              <w:numPr>
                <w:ilvl w:val="0"/>
                <w:numId w:val="11"/>
              </w:numPr>
              <w:spacing w:before="120" w:line="276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4AAF">
              <w:rPr>
                <w:rFonts w:ascii="Arial Narrow" w:hAnsi="Arial Narrow"/>
                <w:sz w:val="22"/>
                <w:szCs w:val="22"/>
              </w:rPr>
              <w:t>Dotyczy SWZ – Załącznik nr 9 – § 4 ust. 5 - dla zadania nr 1 i 2</w:t>
            </w:r>
          </w:p>
          <w:p w14:paraId="7D38B324" w14:textId="77777777" w:rsidR="00D85F35" w:rsidRPr="001B4AAF" w:rsidRDefault="00D85F35" w:rsidP="001B4A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4AAF">
              <w:rPr>
                <w:rFonts w:ascii="Arial Narrow" w:hAnsi="Arial Narrow"/>
                <w:sz w:val="22"/>
                <w:szCs w:val="22"/>
              </w:rPr>
              <w:t xml:space="preserve">Prosimy o dodanie zapisu na: </w:t>
            </w:r>
            <w:bookmarkStart w:id="0" w:name="_Hlk211943669"/>
            <w:r w:rsidRPr="001B4AAF">
              <w:rPr>
                <w:rFonts w:ascii="Arial Narrow" w:hAnsi="Arial Narrow"/>
                <w:sz w:val="22"/>
                <w:szCs w:val="22"/>
              </w:rPr>
              <w:t xml:space="preserve">„Jeśli Wykonawca nie będzie w stanie dotrzymać terminu, istnieje możliwość użyczenia sprzętu zastępczego na wniosek Zamawiającego na adres mailowy: </w:t>
            </w:r>
            <w:hyperlink r:id="rId7" w:history="1">
              <w:r w:rsidRPr="001B4AAF">
                <w:rPr>
                  <w:rStyle w:val="Hipercze"/>
                  <w:rFonts w:ascii="Arial Narrow" w:hAnsi="Arial Narrow"/>
                  <w:sz w:val="22"/>
                  <w:szCs w:val="22"/>
                </w:rPr>
                <w:t>ats.acp@bbraun.com</w:t>
              </w:r>
            </w:hyperlink>
            <w:bookmarkEnd w:id="0"/>
            <w:r w:rsidRPr="001B4AAF">
              <w:rPr>
                <w:rFonts w:ascii="Arial Narrow" w:hAnsi="Arial Narrow"/>
                <w:sz w:val="22"/>
                <w:szCs w:val="22"/>
              </w:rPr>
              <w:t>”.</w:t>
            </w:r>
          </w:p>
          <w:p w14:paraId="7C66F203" w14:textId="6EC15B9C" w:rsidR="00D84F8B" w:rsidRPr="001B4AAF" w:rsidRDefault="00D84F8B" w:rsidP="001B4AAF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B4AAF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FB6A6D" w:rsidRPr="001B4AAF">
              <w:rPr>
                <w:rFonts w:ascii="Arial Narrow" w:hAnsi="Arial Narrow"/>
                <w:b/>
                <w:sz w:val="22"/>
                <w:szCs w:val="22"/>
              </w:rPr>
              <w:t xml:space="preserve">Zamawiający wyraża zgodę. </w:t>
            </w:r>
          </w:p>
          <w:p w14:paraId="63D4F5E8" w14:textId="075DA14B" w:rsidR="00D85F35" w:rsidRPr="001B4AAF" w:rsidRDefault="00D85F35" w:rsidP="001B4AAF">
            <w:pPr>
              <w:numPr>
                <w:ilvl w:val="0"/>
                <w:numId w:val="11"/>
              </w:numPr>
              <w:spacing w:before="120" w:line="276" w:lineRule="auto"/>
              <w:ind w:left="385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4AAF">
              <w:rPr>
                <w:rFonts w:ascii="Arial Narrow" w:hAnsi="Arial Narrow"/>
                <w:sz w:val="22"/>
                <w:szCs w:val="22"/>
              </w:rPr>
              <w:t>Dotyczy SWZ – Załącznik nr 9 – §</w:t>
            </w:r>
            <w:r w:rsidR="00D84F8B" w:rsidRPr="001B4A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B4AAF">
              <w:rPr>
                <w:rFonts w:ascii="Arial Narrow" w:hAnsi="Arial Narrow"/>
                <w:sz w:val="22"/>
                <w:szCs w:val="22"/>
              </w:rPr>
              <w:t>5 ust. 4 - dla zadania nr 1 i 2</w:t>
            </w:r>
          </w:p>
          <w:p w14:paraId="7BEAA2A4" w14:textId="77777777" w:rsidR="00D85F35" w:rsidRPr="001B4AAF" w:rsidRDefault="00D85F35" w:rsidP="001B4AAF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1B4AAF">
              <w:rPr>
                <w:rFonts w:ascii="Arial Narrow" w:hAnsi="Arial Narrow"/>
                <w:sz w:val="22"/>
                <w:szCs w:val="22"/>
              </w:rPr>
              <w:t>Prosimy o dodanie zapisu: „W przypadku rezygnacji z naprawy, Zamawiający zostanie obciążony kosztami wykonania diagnostyki powiększonymi o stawkę podatku VAT w wysokości 23%”.</w:t>
            </w:r>
          </w:p>
          <w:p w14:paraId="641EE6A0" w14:textId="26386786" w:rsidR="00D84F8B" w:rsidRPr="001B4AAF" w:rsidRDefault="00D84F8B" w:rsidP="001B4AAF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B4AAF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FB6A6D" w:rsidRPr="001B4AAF">
              <w:rPr>
                <w:rFonts w:ascii="Arial Narrow" w:hAnsi="Arial Narrow"/>
                <w:b/>
                <w:sz w:val="22"/>
                <w:szCs w:val="22"/>
              </w:rPr>
              <w:t>Zamawiający wyraża zgodę na dodanie powyższego zapisu wyłącznie dla zadania 1.</w:t>
            </w:r>
          </w:p>
          <w:p w14:paraId="6E06485F" w14:textId="09999720" w:rsidR="00D85F35" w:rsidRPr="001B4AAF" w:rsidRDefault="00D85F35" w:rsidP="001B4AAF">
            <w:pPr>
              <w:numPr>
                <w:ilvl w:val="0"/>
                <w:numId w:val="11"/>
              </w:numPr>
              <w:spacing w:before="120" w:line="276" w:lineRule="auto"/>
              <w:ind w:left="385" w:hanging="357"/>
              <w:rPr>
                <w:rFonts w:ascii="Arial Narrow" w:eastAsia="Calibri" w:hAnsi="Arial Narrow"/>
                <w:sz w:val="22"/>
                <w:szCs w:val="22"/>
              </w:rPr>
            </w:pPr>
            <w:r w:rsidRPr="001B4AAF">
              <w:rPr>
                <w:rFonts w:ascii="Arial Narrow" w:hAnsi="Arial Narrow"/>
                <w:sz w:val="22"/>
                <w:szCs w:val="22"/>
              </w:rPr>
              <w:t xml:space="preserve">Dotyczy SWZ – Załącznik nr 13 (harmonogram) – dla zadania nr 2, poz. 95 </w:t>
            </w:r>
          </w:p>
          <w:p w14:paraId="02134540" w14:textId="77777777" w:rsidR="00D85F35" w:rsidRPr="001B4AAF" w:rsidRDefault="00D85F35" w:rsidP="001B4AAF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1B4AAF">
              <w:rPr>
                <w:rFonts w:ascii="Arial Narrow" w:hAnsi="Arial Narrow"/>
                <w:sz w:val="22"/>
                <w:szCs w:val="22"/>
              </w:rPr>
              <w:t>Z uwagi na to, że termin podany w pozycji nr 95 jest datą przeszłą, zwracamy się z zapytaniem, czy Zamawiający dopuszcza możliwość wykonania przeglądu tego urządzenia w najbliższym terminie realizacji przeglądów większości urządzeń?</w:t>
            </w:r>
          </w:p>
          <w:p w14:paraId="3854488B" w14:textId="77777777" w:rsidR="00D85F35" w:rsidRPr="001B4AAF" w:rsidRDefault="00D85F35" w:rsidP="001B4AAF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1B4AAF">
              <w:rPr>
                <w:rFonts w:ascii="Arial Narrow" w:hAnsi="Arial Narrow"/>
                <w:sz w:val="22"/>
                <w:szCs w:val="22"/>
              </w:rPr>
              <w:t>Czy w związku z powyższym Zamawiający</w:t>
            </w:r>
            <w:r w:rsidRPr="001B4AAF">
              <w:rPr>
                <w:rFonts w:ascii="Arial Narrow" w:hAnsi="Arial Narrow"/>
                <w:bCs/>
                <w:sz w:val="22"/>
                <w:szCs w:val="22"/>
              </w:rPr>
              <w:t xml:space="preserve"> zmodyfikuje Załącznik nr 13 do SWZ?</w:t>
            </w:r>
          </w:p>
          <w:p w14:paraId="10EF59EF" w14:textId="66FA195E" w:rsidR="009C63E0" w:rsidRPr="001B4AAF" w:rsidRDefault="00D84F8B" w:rsidP="001B4AAF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1B4AAF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FB6A6D" w:rsidRPr="001B4AAF">
              <w:rPr>
                <w:rFonts w:ascii="Arial Narrow" w:hAnsi="Arial Narrow"/>
                <w:b/>
                <w:sz w:val="22"/>
                <w:szCs w:val="22"/>
              </w:rPr>
              <w:t>Zamawiający dokonuje modyfikacji załącznika nr 13</w:t>
            </w:r>
            <w:r w:rsidR="00CE5867" w:rsidRPr="001B4AAF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  <w:r w:rsidR="00FB6A6D" w:rsidRPr="001B4AA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</w:tr>
    </w:tbl>
    <w:p w14:paraId="288474EA" w14:textId="49E74FA0" w:rsidR="00CE5867" w:rsidRPr="001B4AAF" w:rsidRDefault="00CE5867" w:rsidP="001B4AAF">
      <w:pPr>
        <w:spacing w:line="276" w:lineRule="auto"/>
        <w:ind w:right="-2"/>
        <w:rPr>
          <w:rFonts w:ascii="Arial Narrow" w:hAnsi="Arial Narrow" w:cs="Arial"/>
          <w:b/>
          <w:bCs/>
          <w:iCs/>
          <w:sz w:val="22"/>
          <w:szCs w:val="22"/>
        </w:rPr>
      </w:pPr>
      <w:r w:rsidRPr="001B4AAF">
        <w:rPr>
          <w:rFonts w:ascii="Arial Narrow" w:hAnsi="Arial Narrow" w:cs="Arial"/>
          <w:b/>
          <w:bCs/>
          <w:iCs/>
          <w:sz w:val="22"/>
          <w:szCs w:val="22"/>
        </w:rPr>
        <w:t xml:space="preserve">Zamawiający zamieszcza na stronie WWW Zamawiającego oraz platformie, na której prowadzone jest postępowanie plik o nazwie: </w:t>
      </w:r>
      <w:r w:rsidR="001B4AAF">
        <w:rPr>
          <w:rFonts w:ascii="Arial Narrow" w:hAnsi="Arial Narrow" w:cs="Arial"/>
          <w:b/>
          <w:bCs/>
          <w:iCs/>
          <w:sz w:val="22"/>
          <w:szCs w:val="22"/>
        </w:rPr>
        <w:t xml:space="preserve"> </w:t>
      </w:r>
      <w:r w:rsidR="001B4AAF" w:rsidRPr="001B4AAF">
        <w:rPr>
          <w:rFonts w:ascii="Arial Narrow" w:hAnsi="Arial Narrow"/>
          <w:b/>
          <w:bCs/>
          <w:sz w:val="22"/>
          <w:szCs w:val="22"/>
        </w:rPr>
        <w:t>Zał. Nr 13 – harmonogram - aktualny</w:t>
      </w:r>
    </w:p>
    <w:p w14:paraId="16797614" w14:textId="77777777" w:rsidR="00BE7BFD" w:rsidRPr="00D85F3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666B22BD" w14:textId="77777777" w:rsidR="00D84F8B" w:rsidRDefault="00D84F8B" w:rsidP="00D84F8B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</w:p>
    <w:p w14:paraId="4CB3A3EC" w14:textId="67C75DEC" w:rsidR="006D4AB3" w:rsidRDefault="006D4AB3" w:rsidP="00D41B91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D84F8B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2086D45D" w14:textId="77777777" w:rsidR="00D41B91" w:rsidRDefault="00D41B91" w:rsidP="00D41B91">
      <w:pPr>
        <w:jc w:val="both"/>
        <w:rPr>
          <w:rFonts w:ascii="Arial Narrow" w:hAnsi="Arial Narrow"/>
        </w:rPr>
      </w:pPr>
    </w:p>
    <w:p w14:paraId="2D8F2AE0" w14:textId="77777777" w:rsidR="00D41B91" w:rsidRDefault="00D41B91" w:rsidP="00D41B91">
      <w:pPr>
        <w:jc w:val="both"/>
        <w:rPr>
          <w:rFonts w:ascii="Arial Narrow" w:hAnsi="Arial Narrow"/>
        </w:rPr>
      </w:pPr>
    </w:p>
    <w:p w14:paraId="2C776611" w14:textId="77777777" w:rsidR="00D41B91" w:rsidRDefault="00D41B91" w:rsidP="00D41B91">
      <w:pPr>
        <w:jc w:val="both"/>
        <w:rPr>
          <w:rFonts w:ascii="Arial Narrow" w:hAnsi="Arial Narrow"/>
        </w:rPr>
      </w:pPr>
    </w:p>
    <w:p w14:paraId="25879AFB" w14:textId="77777777" w:rsidR="00D41B91" w:rsidRDefault="00D41B91" w:rsidP="00D41B91">
      <w:pPr>
        <w:jc w:val="both"/>
        <w:rPr>
          <w:rFonts w:ascii="Arial Narrow" w:hAnsi="Arial Narrow"/>
        </w:rPr>
      </w:pPr>
    </w:p>
    <w:p w14:paraId="71A77A56" w14:textId="77777777" w:rsidR="00D41B91" w:rsidRDefault="00D41B91" w:rsidP="00D41B91">
      <w:pPr>
        <w:jc w:val="both"/>
        <w:rPr>
          <w:rFonts w:ascii="Arial Narrow" w:hAnsi="Arial Narrow"/>
        </w:rPr>
      </w:pPr>
    </w:p>
    <w:p w14:paraId="2FCB8A90" w14:textId="77777777" w:rsidR="00D41B91" w:rsidRDefault="00D41B91" w:rsidP="00D41B91">
      <w:pPr>
        <w:jc w:val="both"/>
        <w:rPr>
          <w:rFonts w:ascii="Arial Narrow" w:hAnsi="Arial Narrow"/>
        </w:rPr>
      </w:pPr>
    </w:p>
    <w:p w14:paraId="2871D847" w14:textId="6E88D4D2" w:rsidR="00D41B91" w:rsidRDefault="00D41B91" w:rsidP="00D41B9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1 ark. </w:t>
      </w:r>
    </w:p>
    <w:p w14:paraId="3282D663" w14:textId="77777777" w:rsidR="00D41B91" w:rsidRPr="00EA2388" w:rsidRDefault="00D41B91" w:rsidP="00D41B91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>egz. 1 - a/a kancelaria</w:t>
      </w:r>
    </w:p>
    <w:p w14:paraId="60676F73" w14:textId="77777777" w:rsidR="00D41B91" w:rsidRPr="00EA2388" w:rsidRDefault="00D41B91" w:rsidP="00D41B91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EA2388">
        <w:rPr>
          <w:rFonts w:ascii="Arial Narrow" w:hAnsi="Arial Narrow"/>
        </w:rPr>
        <w:t>SZPubl</w:t>
      </w:r>
      <w:proofErr w:type="spellEnd"/>
      <w:r w:rsidRPr="00EA2388">
        <w:rPr>
          <w:rFonts w:ascii="Arial Narrow" w:hAnsi="Arial Narrow"/>
        </w:rPr>
        <w:t>. T 2612 B5</w:t>
      </w:r>
    </w:p>
    <w:p w14:paraId="7B2B86A9" w14:textId="77777777" w:rsidR="00D41B91" w:rsidRDefault="00D41B91" w:rsidP="00D41B9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8" w:history="1">
        <w:r w:rsidRPr="008729F4">
          <w:rPr>
            <w:rStyle w:val="Hipercze"/>
            <w:rFonts w:ascii="Arial Narrow" w:hAnsi="Arial Narrow"/>
          </w:rPr>
          <w:t>baranowska1486@10wsk.mil.pl</w:t>
        </w:r>
      </w:hyperlink>
    </w:p>
    <w:p w14:paraId="234851AB" w14:textId="7BBA09D9" w:rsidR="00D41B91" w:rsidRPr="00D84F8B" w:rsidRDefault="00D41B91" w:rsidP="00D41B91">
      <w:pPr>
        <w:jc w:val="both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/>
        </w:rPr>
        <w:t>Data: 2025-10-2</w:t>
      </w:r>
      <w:r w:rsidR="0005509F">
        <w:rPr>
          <w:rFonts w:ascii="Arial Narrow" w:hAnsi="Arial Narrow"/>
        </w:rPr>
        <w:t>4</w:t>
      </w:r>
    </w:p>
    <w:sectPr w:rsidR="00D41B91" w:rsidRPr="00D84F8B" w:rsidSect="00035D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B4CB9" w14:textId="77777777" w:rsidR="00862059" w:rsidRDefault="00862059">
      <w:r>
        <w:separator/>
      </w:r>
    </w:p>
  </w:endnote>
  <w:endnote w:type="continuationSeparator" w:id="0">
    <w:p w14:paraId="77063CFC" w14:textId="77777777" w:rsidR="00862059" w:rsidRDefault="00862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D707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209DA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8DEC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D7A03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6A8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5C4AF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B5CE83" w14:textId="77777777" w:rsidR="006D4AB3" w:rsidRDefault="006D4AB3">
    <w:pPr>
      <w:pStyle w:val="Stopka"/>
      <w:tabs>
        <w:tab w:val="clear" w:pos="4536"/>
        <w:tab w:val="left" w:pos="6237"/>
      </w:tabs>
    </w:pPr>
  </w:p>
  <w:p w14:paraId="55C0421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4B910" w14:textId="77777777" w:rsidR="00862059" w:rsidRDefault="00862059">
      <w:r>
        <w:separator/>
      </w:r>
    </w:p>
  </w:footnote>
  <w:footnote w:type="continuationSeparator" w:id="0">
    <w:p w14:paraId="340406BE" w14:textId="77777777" w:rsidR="00862059" w:rsidRDefault="00862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F1643" w14:textId="77777777" w:rsidR="009C63E0" w:rsidRDefault="009C63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5D59D" w14:textId="77777777" w:rsidR="009C63E0" w:rsidRDefault="009C63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025A5" w14:textId="77777777" w:rsidR="009C63E0" w:rsidRDefault="009C63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60DB"/>
    <w:multiLevelType w:val="hybridMultilevel"/>
    <w:tmpl w:val="5F6083F0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67967F8"/>
    <w:multiLevelType w:val="hybridMultilevel"/>
    <w:tmpl w:val="2780B7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3B2B16"/>
    <w:multiLevelType w:val="hybridMultilevel"/>
    <w:tmpl w:val="EEAA9C32"/>
    <w:lvl w:ilvl="0" w:tplc="4E58EF10">
      <w:start w:val="3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CA0B9C"/>
    <w:multiLevelType w:val="hybridMultilevel"/>
    <w:tmpl w:val="C8F4E530"/>
    <w:lvl w:ilvl="0" w:tplc="4510F59C">
      <w:start w:val="3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2033F9"/>
    <w:multiLevelType w:val="hybridMultilevel"/>
    <w:tmpl w:val="F074437C"/>
    <w:lvl w:ilvl="0" w:tplc="FFFFFFFF">
      <w:start w:val="3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BB22580"/>
    <w:multiLevelType w:val="hybridMultilevel"/>
    <w:tmpl w:val="F6944F1A"/>
    <w:lvl w:ilvl="0" w:tplc="1BC850CA">
      <w:start w:val="1"/>
      <w:numFmt w:val="decimal"/>
      <w:lvlText w:val="%1."/>
      <w:lvlJc w:val="left"/>
      <w:pPr>
        <w:ind w:left="39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207449316">
    <w:abstractNumId w:val="6"/>
  </w:num>
  <w:num w:numId="2" w16cid:durableId="13968548">
    <w:abstractNumId w:val="11"/>
  </w:num>
  <w:num w:numId="3" w16cid:durableId="1713922742">
    <w:abstractNumId w:val="5"/>
  </w:num>
  <w:num w:numId="4" w16cid:durableId="929314509">
    <w:abstractNumId w:val="10"/>
  </w:num>
  <w:num w:numId="5" w16cid:durableId="516114720">
    <w:abstractNumId w:val="2"/>
  </w:num>
  <w:num w:numId="6" w16cid:durableId="174270977">
    <w:abstractNumId w:val="3"/>
  </w:num>
  <w:num w:numId="7" w16cid:durableId="815606010">
    <w:abstractNumId w:val="9"/>
  </w:num>
  <w:num w:numId="8" w16cid:durableId="53428420">
    <w:abstractNumId w:val="7"/>
  </w:num>
  <w:num w:numId="9" w16cid:durableId="1103645153">
    <w:abstractNumId w:val="0"/>
  </w:num>
  <w:num w:numId="10" w16cid:durableId="1893955782">
    <w:abstractNumId w:val="1"/>
  </w:num>
  <w:num w:numId="11" w16cid:durableId="1948199673">
    <w:abstractNumId w:val="12"/>
  </w:num>
  <w:num w:numId="12" w16cid:durableId="244148224">
    <w:abstractNumId w:val="7"/>
  </w:num>
  <w:num w:numId="13" w16cid:durableId="346634518">
    <w:abstractNumId w:val="8"/>
  </w:num>
  <w:num w:numId="14" w16cid:durableId="20686023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2059"/>
    <w:rsid w:val="000227BD"/>
    <w:rsid w:val="00031374"/>
    <w:rsid w:val="00035DEC"/>
    <w:rsid w:val="0005509F"/>
    <w:rsid w:val="000A1097"/>
    <w:rsid w:val="000E2A8F"/>
    <w:rsid w:val="0012774F"/>
    <w:rsid w:val="00144B7A"/>
    <w:rsid w:val="00180C6E"/>
    <w:rsid w:val="001B4AA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7275"/>
    <w:rsid w:val="00862059"/>
    <w:rsid w:val="00870F9F"/>
    <w:rsid w:val="008804B6"/>
    <w:rsid w:val="00897AB0"/>
    <w:rsid w:val="008A3553"/>
    <w:rsid w:val="009003D1"/>
    <w:rsid w:val="00947A50"/>
    <w:rsid w:val="009C63E0"/>
    <w:rsid w:val="00A905AC"/>
    <w:rsid w:val="00B1255C"/>
    <w:rsid w:val="00B32FF9"/>
    <w:rsid w:val="00BA6584"/>
    <w:rsid w:val="00BE7BFD"/>
    <w:rsid w:val="00C33BF4"/>
    <w:rsid w:val="00C370F2"/>
    <w:rsid w:val="00C44EEC"/>
    <w:rsid w:val="00CE5867"/>
    <w:rsid w:val="00D22FFA"/>
    <w:rsid w:val="00D41B91"/>
    <w:rsid w:val="00D8461B"/>
    <w:rsid w:val="00D84F8B"/>
    <w:rsid w:val="00D85F35"/>
    <w:rsid w:val="00D9049C"/>
    <w:rsid w:val="00D915F2"/>
    <w:rsid w:val="00DF32E8"/>
    <w:rsid w:val="00E21B49"/>
    <w:rsid w:val="00E2789F"/>
    <w:rsid w:val="00E72428"/>
    <w:rsid w:val="00EA14B3"/>
    <w:rsid w:val="00EA416E"/>
    <w:rsid w:val="00FB6A6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C7C53"/>
  <w15:chartTrackingRefBased/>
  <w15:docId w15:val="{456A39FC-0465-4CAB-878E-3EC8A8B77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D85F35"/>
    <w:pPr>
      <w:suppressAutoHyphens/>
      <w:ind w:left="720"/>
    </w:pPr>
    <w:rPr>
      <w:sz w:val="24"/>
      <w:szCs w:val="24"/>
      <w:lang w:eastAsia="ar-SA"/>
    </w:rPr>
  </w:style>
  <w:style w:type="character" w:styleId="Hipercze">
    <w:name w:val="Hyperlink"/>
    <w:unhideWhenUsed/>
    <w:rsid w:val="00D85F3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anowska1486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ts.acp@bbraun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2</Pages>
  <Words>601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7</cp:revision>
  <cp:lastPrinted>2025-10-24T05:39:00Z</cp:lastPrinted>
  <dcterms:created xsi:type="dcterms:W3CDTF">2025-10-23T07:56:00Z</dcterms:created>
  <dcterms:modified xsi:type="dcterms:W3CDTF">2025-10-24T05:40:00Z</dcterms:modified>
</cp:coreProperties>
</file>