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42A3A" w14:textId="77777777" w:rsidR="00843A88" w:rsidRPr="00AD45A9" w:rsidRDefault="000A357B" w:rsidP="00F9264F">
      <w:pPr>
        <w:jc w:val="right"/>
        <w:rPr>
          <w:rFonts w:ascii="Arial" w:hAnsi="Arial" w:cs="Arial"/>
          <w:sz w:val="24"/>
          <w:szCs w:val="24"/>
        </w:rPr>
      </w:pPr>
      <w:r w:rsidRPr="000A357B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0A357B">
        <w:rPr>
          <w:rFonts w:ascii="Arial" w:hAnsi="Arial" w:cs="Arial"/>
          <w:sz w:val="24"/>
          <w:szCs w:val="24"/>
        </w:rPr>
        <w:t>2025-10-30</w:t>
      </w:r>
    </w:p>
    <w:p w14:paraId="68A4E4E2" w14:textId="77777777" w:rsidR="000A357B" w:rsidRPr="000A357B" w:rsidRDefault="000A357B" w:rsidP="00F9264F">
      <w:pPr>
        <w:rPr>
          <w:rFonts w:ascii="Arial" w:hAnsi="Arial" w:cs="Arial"/>
          <w:b/>
          <w:bCs/>
          <w:sz w:val="24"/>
          <w:szCs w:val="24"/>
        </w:rPr>
      </w:pPr>
      <w:r w:rsidRPr="000A357B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18EDAEEF" w14:textId="77777777" w:rsidR="00843A88" w:rsidRPr="00AD45A9" w:rsidRDefault="000A357B" w:rsidP="00F9264F">
      <w:pPr>
        <w:rPr>
          <w:rFonts w:ascii="Arial" w:hAnsi="Arial" w:cs="Arial"/>
          <w:b/>
          <w:bCs/>
          <w:sz w:val="24"/>
          <w:szCs w:val="24"/>
        </w:rPr>
      </w:pPr>
      <w:r w:rsidRPr="000A357B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715CD1D3" w14:textId="77777777" w:rsidR="00843A88" w:rsidRPr="00AD45A9" w:rsidRDefault="000A357B" w:rsidP="00F9264F">
      <w:pPr>
        <w:rPr>
          <w:rFonts w:ascii="Arial" w:hAnsi="Arial" w:cs="Arial"/>
          <w:sz w:val="24"/>
          <w:szCs w:val="24"/>
        </w:rPr>
      </w:pPr>
      <w:r w:rsidRPr="000A357B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A357B">
        <w:rPr>
          <w:rFonts w:ascii="Arial" w:hAnsi="Arial" w:cs="Arial"/>
          <w:sz w:val="24"/>
          <w:szCs w:val="24"/>
        </w:rPr>
        <w:t>7/19</w:t>
      </w:r>
    </w:p>
    <w:p w14:paraId="10EA850A" w14:textId="77777777" w:rsidR="00843A88" w:rsidRPr="00AD45A9" w:rsidRDefault="000A357B" w:rsidP="00F9264F">
      <w:pPr>
        <w:rPr>
          <w:rFonts w:ascii="Arial" w:hAnsi="Arial" w:cs="Arial"/>
          <w:sz w:val="24"/>
          <w:szCs w:val="24"/>
        </w:rPr>
      </w:pPr>
      <w:r w:rsidRPr="000A357B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0A357B">
        <w:rPr>
          <w:rFonts w:ascii="Arial" w:hAnsi="Arial" w:cs="Arial"/>
          <w:sz w:val="24"/>
          <w:szCs w:val="24"/>
        </w:rPr>
        <w:t>Poznań</w:t>
      </w:r>
    </w:p>
    <w:p w14:paraId="79EA0067" w14:textId="77777777" w:rsidR="00F9264F" w:rsidRDefault="00F9264F" w:rsidP="00F9264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56516CF4" w14:textId="77777777" w:rsidR="00F9264F" w:rsidRDefault="00F9264F" w:rsidP="00F9264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45658C6D" w14:textId="7B7F1B90" w:rsidR="00843A88" w:rsidRPr="00AD45A9" w:rsidRDefault="00843A88" w:rsidP="00F9264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3C90AE9" w14:textId="77777777" w:rsidR="00843A88" w:rsidRDefault="00843A88" w:rsidP="00F9264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4C5B219C" w14:textId="77777777" w:rsidR="00F9264F" w:rsidRDefault="00F9264F" w:rsidP="00F9264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0C6FA29" w14:textId="77777777" w:rsidR="00F9264F" w:rsidRDefault="00F9264F" w:rsidP="00F9264F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32B47A44" w14:textId="77777777" w:rsidR="004E4B64" w:rsidRPr="004E4B64" w:rsidRDefault="004E4B64" w:rsidP="00F9264F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4E4B64" w:rsidRPr="004E4B64" w14:paraId="72AAD18D" w14:textId="77777777" w:rsidTr="00FD4AEC">
        <w:tc>
          <w:tcPr>
            <w:tcW w:w="2269" w:type="dxa"/>
          </w:tcPr>
          <w:p w14:paraId="50C35293" w14:textId="77777777" w:rsidR="004E4B64" w:rsidRPr="004E4B64" w:rsidRDefault="004E4B64" w:rsidP="00F9264F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7043C35E" w14:textId="77777777" w:rsidR="004E4B64" w:rsidRPr="004E4B64" w:rsidRDefault="000A357B" w:rsidP="00F926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357B">
              <w:rPr>
                <w:rFonts w:ascii="Arial" w:hAnsi="Arial" w:cs="Arial"/>
                <w:bCs/>
                <w:sz w:val="24"/>
                <w:szCs w:val="24"/>
              </w:rPr>
              <w:t>Zakup narzędzi do zabiegów laryngologicznych, podpór bocznych do stołu operacyjnego, materacy próżniowych do pozycji bocznej, stojaków mobilnych z koszem do systemu próżniowego oraz pistoletów biopsyjnych w ramach realizacji zadania: Zakup niezbędnego sprzętu na potrzeby Bloku Operacyjnego Szpitala Wojewódzkiego w Poznaniu - 6 zadań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0A357B" w:rsidRPr="004E4B64" w14:paraId="2E8AD301" w14:textId="77777777" w:rsidTr="006D3B38">
        <w:tc>
          <w:tcPr>
            <w:tcW w:w="2269" w:type="dxa"/>
          </w:tcPr>
          <w:p w14:paraId="1E35F759" w14:textId="77777777" w:rsidR="000A357B" w:rsidRPr="004E4B64" w:rsidRDefault="000A357B" w:rsidP="00F9264F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175EE52E" w14:textId="77777777" w:rsidR="000A357B" w:rsidRPr="004E4B64" w:rsidRDefault="000A357B" w:rsidP="00F9264F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0A357B">
              <w:rPr>
                <w:rFonts w:ascii="Arial" w:hAnsi="Arial" w:cs="Arial"/>
                <w:bCs/>
                <w:sz w:val="24"/>
                <w:szCs w:val="24"/>
              </w:rPr>
              <w:t>SZW/DZP/134/2025</w:t>
            </w:r>
          </w:p>
        </w:tc>
      </w:tr>
    </w:tbl>
    <w:p w14:paraId="7AD1D680" w14:textId="77777777" w:rsidR="00F9264F" w:rsidRPr="00AD45A9" w:rsidRDefault="00F9264F" w:rsidP="00F9264F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8952"/>
      </w:tblGrid>
      <w:tr w:rsidR="00843A88" w:rsidRPr="00AD45A9" w14:paraId="6EADB419" w14:textId="77777777" w:rsidTr="00C46732">
        <w:tc>
          <w:tcPr>
            <w:tcW w:w="9330" w:type="dxa"/>
            <w:shd w:val="clear" w:color="auto" w:fill="F2F2F2"/>
            <w:hideMark/>
          </w:tcPr>
          <w:p w14:paraId="502D233D" w14:textId="77777777" w:rsidR="00843A88" w:rsidRPr="00AD45A9" w:rsidRDefault="00843A88" w:rsidP="00F9264F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</w:tc>
      </w:tr>
    </w:tbl>
    <w:p w14:paraId="40DE81F7" w14:textId="77777777" w:rsidR="00F9264F" w:rsidRDefault="00F9264F" w:rsidP="00F9264F">
      <w:pPr>
        <w:jc w:val="both"/>
        <w:rPr>
          <w:rFonts w:ascii="Arial" w:hAnsi="Arial" w:cs="Arial"/>
          <w:sz w:val="24"/>
          <w:szCs w:val="24"/>
        </w:rPr>
      </w:pPr>
    </w:p>
    <w:p w14:paraId="5A8BB356" w14:textId="16BDF09E" w:rsidR="0012774F" w:rsidRPr="00E935D6" w:rsidRDefault="00520165" w:rsidP="00F9264F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0A357B" w:rsidRPr="000A357B">
        <w:rPr>
          <w:rFonts w:ascii="Arial" w:hAnsi="Arial" w:cs="Arial"/>
          <w:b/>
          <w:sz w:val="24"/>
          <w:szCs w:val="24"/>
        </w:rPr>
        <w:t>Szpital Wojewódzki w Poznaniu</w:t>
      </w:r>
      <w:r w:rsidR="00F9264F">
        <w:rPr>
          <w:rFonts w:ascii="Arial" w:hAnsi="Arial" w:cs="Arial"/>
          <w:b/>
          <w:sz w:val="24"/>
          <w:szCs w:val="24"/>
        </w:rPr>
        <w:t xml:space="preserve">, </w:t>
      </w:r>
      <w:r w:rsidR="000A357B" w:rsidRPr="000A357B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0A357B" w:rsidRPr="000A357B">
        <w:rPr>
          <w:rFonts w:ascii="Arial" w:hAnsi="Arial" w:cs="Arial"/>
          <w:sz w:val="24"/>
          <w:szCs w:val="24"/>
        </w:rPr>
        <w:t>(</w:t>
      </w:r>
      <w:proofErr w:type="spellStart"/>
      <w:r w:rsidR="000A357B" w:rsidRPr="000A357B">
        <w:rPr>
          <w:rFonts w:ascii="Arial" w:hAnsi="Arial" w:cs="Arial"/>
          <w:sz w:val="24"/>
          <w:szCs w:val="24"/>
        </w:rPr>
        <w:t>t.j</w:t>
      </w:r>
      <w:proofErr w:type="spellEnd"/>
      <w:r w:rsidR="000A357B" w:rsidRPr="000A357B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="000A357B" w:rsidRPr="000A357B">
        <w:rPr>
          <w:rFonts w:ascii="Arial" w:hAnsi="Arial" w:cs="Arial"/>
          <w:sz w:val="24"/>
          <w:szCs w:val="24"/>
        </w:rPr>
        <w:t>późn</w:t>
      </w:r>
      <w:proofErr w:type="spellEnd"/>
      <w:r w:rsidR="000A357B" w:rsidRPr="000A357B">
        <w:rPr>
          <w:rFonts w:ascii="Arial" w:hAnsi="Arial" w:cs="Arial"/>
          <w:sz w:val="24"/>
          <w:szCs w:val="24"/>
        </w:rPr>
        <w:t>. zm.)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A357B" w:rsidRPr="00E935D6" w14:paraId="151B7125" w14:textId="77777777" w:rsidTr="006D3B38">
        <w:tc>
          <w:tcPr>
            <w:tcW w:w="9356" w:type="dxa"/>
          </w:tcPr>
          <w:p w14:paraId="6F226221" w14:textId="0FC49346" w:rsidR="000A357B" w:rsidRPr="004E4B64" w:rsidRDefault="000A357B" w:rsidP="00F9264F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2C1F98B9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Zwracamy się z prośbą o dopuszczenie w zadaniu 6 pistolet biopsyjny, fabrycznie nowy, rok produkcji 2025, jednoręczne napinanie i ergonomiczny uchwyt, głębokość penetracji 22 mm, aparat do automatycznej biopsji grubo igłowej wielorazowego użytku, łatwo zwalniane spusty z dwóch stron, umożliwiające operowanie jedną ręką, naciąganie mechanizmu za pomocą dźwigni, pistolet wielorazowego użytku, pistolet przeznaczony do biopsji nerki. Odpowiedź Zamawiającego: Zgodnie z SWZ.</w:t>
      </w:r>
    </w:p>
    <w:p w14:paraId="5332B012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</w:p>
    <w:p w14:paraId="5A998B96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Prosimy o wyjaśnienie, czy podane niżej parametry narzędzi, przy pełnym zachowaniu funkcjonalności, nie stanowią problemu dla Zamawiającego, a naszej firmie umożliwi złożenie konkurencyjnej oferty.</w:t>
      </w:r>
    </w:p>
    <w:p w14:paraId="4F8CECA8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Zadanie nr 1 - Narzędzia do zabiegów laryngologicznych 1</w:t>
      </w:r>
    </w:p>
    <w:p w14:paraId="6C5FC9D6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Zestaw narzędzi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8356"/>
      </w:tblGrid>
      <w:tr w:rsidR="00F9264F" w:rsidRPr="00F9264F" w14:paraId="08D344B0" w14:textId="7777777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CF0AA8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8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D8A8DE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Podważka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 jednostronna,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Obwegeser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, końcówka robocza o szerokości 9 mm, dł.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całk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>. 170 mm</w:t>
            </w:r>
          </w:p>
        </w:tc>
      </w:tr>
      <w:tr w:rsidR="00F9264F" w:rsidRPr="00F9264F" w14:paraId="1B14B98A" w14:textId="7777777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FEC71D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8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97FB2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 xml:space="preserve">Kaniula ssąca Frazier (Fergusson) z mandarynem i dziurką do regulacji siły ssania, średnica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Charr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. 8 (2,7 mm),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dł.robocza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 120 mm</w:t>
            </w:r>
          </w:p>
        </w:tc>
      </w:tr>
      <w:tr w:rsidR="00F9264F" w:rsidRPr="00F9264F" w14:paraId="051F5E84" w14:textId="7777777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EAFDD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8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4D64C4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 xml:space="preserve">Kaniula ssąca Frazier (Fergusson) z mandarynem i dziurką do regulacji siły ssania, średnica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Charr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. 12 (4,0 mm),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dł.robocza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 120 mm</w:t>
            </w:r>
          </w:p>
        </w:tc>
      </w:tr>
      <w:tr w:rsidR="00F9264F" w:rsidRPr="00F9264F" w14:paraId="59EE06E5" w14:textId="7777777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79A0FB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8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218B69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 xml:space="preserve">Kaniula ssąca Frazier (Fergusson) z mandarynem i dziurką do regulacji siły ssania, średnica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Charr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. 15 (5,0 mm),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dł.robocza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 120 mm</w:t>
            </w:r>
          </w:p>
        </w:tc>
      </w:tr>
      <w:tr w:rsidR="00F9264F" w:rsidRPr="00F9264F" w14:paraId="47E19E67" w14:textId="7777777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8B7189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8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F4F4A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 xml:space="preserve">Pęseta anatomiczna, typ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Mod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. USA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narrow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>, średnio szeroka, dł. 145 mm</w:t>
            </w:r>
          </w:p>
        </w:tc>
      </w:tr>
    </w:tbl>
    <w:p w14:paraId="3586AB10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Zestaw pęset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8356"/>
      </w:tblGrid>
      <w:tr w:rsidR="00F9264F" w:rsidRPr="00F9264F" w14:paraId="6D6EAC88" w14:textId="7777777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5D4FE5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8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EB7D1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 xml:space="preserve">Pęseta anatomiczna, typ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Mod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. USA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narrow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>, średnio-szeroka, dł. 145 mm</w:t>
            </w:r>
          </w:p>
        </w:tc>
      </w:tr>
    </w:tbl>
    <w:p w14:paraId="49DDD4EB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Narzędzia dodatkowe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04"/>
        <w:gridCol w:w="8356"/>
      </w:tblGrid>
      <w:tr w:rsidR="00F9264F" w:rsidRPr="00F9264F" w14:paraId="03EA8205" w14:textId="7777777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E0A6B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lastRenderedPageBreak/>
              <w:t>4.</w:t>
            </w:r>
          </w:p>
        </w:tc>
        <w:tc>
          <w:tcPr>
            <w:tcW w:w="8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29CEA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 xml:space="preserve">Kaniula ssąca Frazier (Fergusson) z mandarynem i dziurką do regulacji siły ssania, średnica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Charr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. 8 (2,7 mm),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dł.robocza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 120 mm</w:t>
            </w:r>
          </w:p>
        </w:tc>
      </w:tr>
      <w:tr w:rsidR="00F9264F" w:rsidRPr="00F9264F" w14:paraId="1B979D79" w14:textId="7777777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8AB875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8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334A7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 xml:space="preserve">Kaniula ssąca Frazier (Fergusson) z mandarynem i dziurką do regulacji siły ssania, średnica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Charr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. 12 (4,0 mm),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dł.robocza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 120 mm</w:t>
            </w:r>
          </w:p>
        </w:tc>
      </w:tr>
      <w:tr w:rsidR="00F9264F" w:rsidRPr="00F9264F" w14:paraId="4A80687F" w14:textId="77777777"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80E448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8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24FE9" w14:textId="77777777" w:rsidR="00F9264F" w:rsidRPr="00F9264F" w:rsidRDefault="00F9264F" w:rsidP="00F9264F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9264F">
              <w:rPr>
                <w:rFonts w:ascii="Arial" w:hAnsi="Arial" w:cs="Arial"/>
                <w:sz w:val="22"/>
                <w:szCs w:val="22"/>
              </w:rPr>
              <w:t xml:space="preserve">Kaniula ssąca Frazier (Fergusson) z mandarynem i dziurką do regulacji siły ssania, średnica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Charr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. 15 (5,0 mm), </w:t>
            </w:r>
            <w:proofErr w:type="spellStart"/>
            <w:r w:rsidRPr="00F9264F">
              <w:rPr>
                <w:rFonts w:ascii="Arial" w:hAnsi="Arial" w:cs="Arial"/>
                <w:sz w:val="22"/>
                <w:szCs w:val="22"/>
              </w:rPr>
              <w:t>dł.robocza</w:t>
            </w:r>
            <w:proofErr w:type="spellEnd"/>
            <w:r w:rsidRPr="00F9264F">
              <w:rPr>
                <w:rFonts w:ascii="Arial" w:hAnsi="Arial" w:cs="Arial"/>
                <w:sz w:val="22"/>
                <w:szCs w:val="22"/>
              </w:rPr>
              <w:t xml:space="preserve"> 120 mm</w:t>
            </w:r>
          </w:p>
        </w:tc>
      </w:tr>
    </w:tbl>
    <w:p w14:paraId="3B35BB96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W razie odmowy, prosimy o wyjaśnienie przesłanek medycznych i użytkowych, przemawiających za preferowaniem wyłącznie rozwiązań jak opisanych w SWZ. Odpowiedź Zamawiającego: Zamawiający wyraża zgodę.</w:t>
      </w:r>
    </w:p>
    <w:p w14:paraId="176A2F1A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</w:p>
    <w:p w14:paraId="5F9DC878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Zadanie nr 1, poz. 1. Czy zamawiający wyraża zgodę na kleszcze naczyniowe </w:t>
      </w:r>
      <w:proofErr w:type="spellStart"/>
      <w:r w:rsidRPr="00F9264F">
        <w:rPr>
          <w:rFonts w:ascii="Arial" w:hAnsi="Arial" w:cs="Arial"/>
          <w:sz w:val="22"/>
          <w:szCs w:val="22"/>
        </w:rPr>
        <w:t>Birkett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dł. 185 mm? Pozostałe parametry bez zmian. Odpowiedź Zamawiającego: Zgodnie z SWZ.</w:t>
      </w:r>
    </w:p>
    <w:p w14:paraId="43207D22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Zadanie nr 1, poz. 4. Czy zamawiający wyraża zgodę na </w:t>
      </w:r>
      <w:proofErr w:type="spellStart"/>
      <w:r w:rsidRPr="00F9264F">
        <w:rPr>
          <w:rFonts w:ascii="Arial" w:hAnsi="Arial" w:cs="Arial"/>
          <w:sz w:val="22"/>
          <w:szCs w:val="22"/>
        </w:rPr>
        <w:t>podważka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dwustronna </w:t>
      </w:r>
      <w:proofErr w:type="spellStart"/>
      <w:r w:rsidRPr="00F9264F">
        <w:rPr>
          <w:rFonts w:ascii="Arial" w:hAnsi="Arial" w:cs="Arial"/>
          <w:sz w:val="22"/>
          <w:szCs w:val="22"/>
        </w:rPr>
        <w:t>Freer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dł. 180 mm? Odpowiedź Zamawiającego: Zgodnie z SWZ.</w:t>
      </w:r>
    </w:p>
    <w:p w14:paraId="506D5D83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Zadanie nr 1, poz. 5. Czy zamawiający wyraża zgodę na </w:t>
      </w:r>
      <w:proofErr w:type="spellStart"/>
      <w:r w:rsidRPr="00F9264F">
        <w:rPr>
          <w:rFonts w:ascii="Arial" w:hAnsi="Arial" w:cs="Arial"/>
          <w:sz w:val="22"/>
          <w:szCs w:val="22"/>
        </w:rPr>
        <w:t>podważka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dwustronna </w:t>
      </w:r>
      <w:proofErr w:type="spellStart"/>
      <w:r w:rsidRPr="00F9264F">
        <w:rPr>
          <w:rFonts w:ascii="Arial" w:hAnsi="Arial" w:cs="Arial"/>
          <w:sz w:val="22"/>
          <w:szCs w:val="22"/>
        </w:rPr>
        <w:t>Freer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Joseph pół ostra- ostra dł. 200 mm? Odpowiedź Zamawiającego: Zgodnie z SWZ.</w:t>
      </w:r>
    </w:p>
    <w:p w14:paraId="0EA95478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Zadanie nr 1, poz. 8-10. Czy zamawiający wyraża zgodę na kaniula ssąca Frazier (</w:t>
      </w:r>
      <w:proofErr w:type="spellStart"/>
      <w:r w:rsidRPr="00F9264F">
        <w:rPr>
          <w:rFonts w:ascii="Arial" w:hAnsi="Arial" w:cs="Arial"/>
          <w:sz w:val="22"/>
          <w:szCs w:val="22"/>
        </w:rPr>
        <w:t>ferguson</w:t>
      </w:r>
      <w:proofErr w:type="spellEnd"/>
      <w:r w:rsidRPr="00F9264F">
        <w:rPr>
          <w:rFonts w:ascii="Arial" w:hAnsi="Arial" w:cs="Arial"/>
          <w:sz w:val="22"/>
          <w:szCs w:val="22"/>
        </w:rPr>
        <w:t>) dł. 130 mm? Odpowiedź Zamawiającego: Zgodnie z SWZ.</w:t>
      </w:r>
    </w:p>
    <w:p w14:paraId="111A25F6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Zadanie nr 1, poz. 16. Czy zamawiający wyraża zgodę na pęseta chirurgiczna dł. 140 mm? Odpowiedź Zamawiającego: Zgodnie z SWZ.</w:t>
      </w:r>
    </w:p>
    <w:p w14:paraId="332F01D8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Zadanie nr 1, poz. 20. Czy zamawiający wyraża zgodę na imadło chirurgiczne </w:t>
      </w:r>
      <w:proofErr w:type="spellStart"/>
      <w:r w:rsidRPr="00F9264F">
        <w:rPr>
          <w:rFonts w:ascii="Arial" w:hAnsi="Arial" w:cs="Arial"/>
          <w:sz w:val="22"/>
          <w:szCs w:val="22"/>
        </w:rPr>
        <w:t>Halsey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dł. 130 mm? Odpowiedź Zamawiającego: Zgodnie z SWZ.</w:t>
      </w:r>
    </w:p>
    <w:p w14:paraId="2D668D24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Zadanie nr 1, poz. 29. Czy zamawiający wyraża zgodę na nożyczki Joseph dł. 140 mm? Odpowiedź Zamawiającego: Zgodnie z SWZ.</w:t>
      </w:r>
    </w:p>
    <w:p w14:paraId="52417777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Zadanie nr 1, poz. 30. Czy zamawiający wyraża zgodę na nożyczki operacyjne dł. 140 mm? Odpowiedź Zamawiającego: Zgodnie z SWZ.</w:t>
      </w:r>
    </w:p>
    <w:p w14:paraId="349104D2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Zadanie nr 1, poz. 31. Czy zamawiający wyraża zgodę na kosz druciany do sterylizacji o wym. 480x245x50mm? Odpowiedź Zamawiającego: Zgodnie z SWZ.</w:t>
      </w:r>
    </w:p>
    <w:p w14:paraId="3A72B80B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Zadanie nr 1, poz. 32. Czy zamawiający wyraża zgodę na kontener sterylizacji o wym. 587x279x146 mm, na5000 cykli 5 lat gwarancji? Odpowiedź Zamawiającego: Zgodnie z SWZ.</w:t>
      </w:r>
    </w:p>
    <w:p w14:paraId="5E0B49F9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Zestaw pęset Zadanie nr 1, poz. 2. Czy zamawiający wyraża zgodę na pęseta chirurgiczna dł. 140 mm? Odpowiedź Zamawiającego: Zgodnie z SWZ.</w:t>
      </w:r>
    </w:p>
    <w:p w14:paraId="7221B656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Zestaw pęset Zadanie nr 1, poz. 4. Czy zamawiający wyraża zgodę na pęseta </w:t>
      </w:r>
      <w:proofErr w:type="spellStart"/>
      <w:r w:rsidRPr="00F9264F">
        <w:rPr>
          <w:rFonts w:ascii="Arial" w:hAnsi="Arial" w:cs="Arial"/>
          <w:sz w:val="22"/>
          <w:szCs w:val="22"/>
        </w:rPr>
        <w:t>chitutgiczna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delikatna dł.145 mm? Odpowiedź Zamawiającego: Zgodnie z SWZ.</w:t>
      </w:r>
    </w:p>
    <w:p w14:paraId="125CFC21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Zestaw pęset Zadanie nr 1, poz. 5. Czy zamawiający wyraża zgodę na pęseta chirurgiczna delikatna dł. 115 mm? Odpowiedź Zamawiającego: Zgodnie z SWZ.</w:t>
      </w:r>
    </w:p>
    <w:p w14:paraId="14412D45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Zestaw pęset Zadanie nr 1, poz. 10. Czy zamawiający wyraża zgodę na pęseta chirurgiczna delikatna dł. 145 mm? Odpowiedź Zamawiającego: Zgodnie z SWZ.</w:t>
      </w:r>
    </w:p>
    <w:p w14:paraId="23727B26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Narzędzia dodatkowe Zadanie nr 1, poz. 3. Czy zamawiający wyraża zgodę na nożyczki preparacyjne Reynolds dł. 150 mm? Odpowiedź Zamawiającego: Zgodnie z SWZ.</w:t>
      </w:r>
    </w:p>
    <w:p w14:paraId="79EB146D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>• Narzędzia dodatkowe Zadanie nr 1, poz. 4-6. Czy zamawiający wyraża zgodę na kaniulę ssącą Frazier Fergusson dł. robocza 130 mm? Odpowiedź Zamawiającego: Zgodnie z SWZ.</w:t>
      </w:r>
    </w:p>
    <w:p w14:paraId="4A7B9F92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Narzędzia dodatkowe Zadanie nr 1, poz. 9. Czy zamawiający wyraża zgodę na </w:t>
      </w:r>
      <w:proofErr w:type="spellStart"/>
      <w:r w:rsidRPr="00F9264F">
        <w:rPr>
          <w:rFonts w:ascii="Arial" w:hAnsi="Arial" w:cs="Arial"/>
          <w:sz w:val="22"/>
          <w:szCs w:val="22"/>
        </w:rPr>
        <w:t>podważka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dwustronna </w:t>
      </w:r>
      <w:proofErr w:type="spellStart"/>
      <w:r w:rsidRPr="00F9264F">
        <w:rPr>
          <w:rFonts w:ascii="Arial" w:hAnsi="Arial" w:cs="Arial"/>
          <w:sz w:val="22"/>
          <w:szCs w:val="22"/>
        </w:rPr>
        <w:t>Freer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dł. 180 mm? Odpowiedź Zamawiającego: Zgodnie z SWZ.</w:t>
      </w:r>
    </w:p>
    <w:p w14:paraId="03A57531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Narzędzia dodatkowe Zadanie nr 1, poz. 10. Czy zamawiający wyraża zgodę na imadło chirurgiczne </w:t>
      </w:r>
      <w:proofErr w:type="spellStart"/>
      <w:r w:rsidRPr="00F9264F">
        <w:rPr>
          <w:rFonts w:ascii="Arial" w:hAnsi="Arial" w:cs="Arial"/>
          <w:sz w:val="22"/>
          <w:szCs w:val="22"/>
        </w:rPr>
        <w:t>Halsey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dł. 130 mm? Odpowiedź Zamawiającego: Zgodnie z SWZ.</w:t>
      </w:r>
    </w:p>
    <w:p w14:paraId="7D8D8169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Narzędzia dodatkowe Zadanie nr 1, poz. 10. Czy zamawiający wyraża zgodę na imadło chirurgiczne </w:t>
      </w:r>
      <w:proofErr w:type="spellStart"/>
      <w:r w:rsidRPr="00F9264F">
        <w:rPr>
          <w:rFonts w:ascii="Arial" w:hAnsi="Arial" w:cs="Arial"/>
          <w:sz w:val="22"/>
          <w:szCs w:val="22"/>
        </w:rPr>
        <w:t>Halsey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dł. 130 mm? Odpowiedź Zamawiającego: Zgodnie z SWZ.</w:t>
      </w:r>
    </w:p>
    <w:p w14:paraId="38AA8438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Narzędzia dodatkowe Zadanie nr 1, poz. 16. Czy zamawiający wyraża zgodę na kleszcze </w:t>
      </w:r>
      <w:proofErr w:type="spellStart"/>
      <w:r w:rsidRPr="00F9264F">
        <w:rPr>
          <w:rFonts w:ascii="Arial" w:hAnsi="Arial" w:cs="Arial"/>
          <w:sz w:val="22"/>
          <w:szCs w:val="22"/>
        </w:rPr>
        <w:t>naczynioweMosquito</w:t>
      </w:r>
      <w:proofErr w:type="spellEnd"/>
      <w:r w:rsidRPr="00F9264F">
        <w:rPr>
          <w:rFonts w:ascii="Arial" w:hAnsi="Arial" w:cs="Arial"/>
          <w:sz w:val="22"/>
          <w:szCs w:val="22"/>
        </w:rPr>
        <w:t>- Dandy proste dł. 120 mm lub zagięte 1x2 ząbki dł. 120 mm? Odpowiedź Zamawiającego: Zgodnie z SWZ.</w:t>
      </w:r>
    </w:p>
    <w:p w14:paraId="009F218E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Narzędzia dodatkowe Zadanie nr 1, poz. 17-19. Czy zamawiający wyraża zgodę na </w:t>
      </w:r>
      <w:proofErr w:type="spellStart"/>
      <w:r w:rsidRPr="00F9264F">
        <w:rPr>
          <w:rFonts w:ascii="Arial" w:hAnsi="Arial" w:cs="Arial"/>
          <w:sz w:val="22"/>
          <w:szCs w:val="22"/>
        </w:rPr>
        <w:t>pęste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atraumatyczną de </w:t>
      </w:r>
      <w:proofErr w:type="spellStart"/>
      <w:r w:rsidRPr="00F9264F">
        <w:rPr>
          <w:rFonts w:ascii="Arial" w:hAnsi="Arial" w:cs="Arial"/>
          <w:sz w:val="22"/>
          <w:szCs w:val="22"/>
        </w:rPr>
        <w:t>bakey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dł. 155 mm? Odpowiedź Zamawiającego: Zgodnie z SWZ.</w:t>
      </w:r>
    </w:p>
    <w:p w14:paraId="73D6E374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Zadanie nr 2, poz. 7. Czy zamawiający wyraża zgodę na nożyczki </w:t>
      </w:r>
      <w:proofErr w:type="spellStart"/>
      <w:r w:rsidRPr="00F9264F">
        <w:rPr>
          <w:rFonts w:ascii="Arial" w:hAnsi="Arial" w:cs="Arial"/>
          <w:sz w:val="22"/>
          <w:szCs w:val="22"/>
        </w:rPr>
        <w:t>dyssekcyjne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dł. ostrzy 14 mm? Odpowiedź Zamawiającego: Zgodnie z SWZ.</w:t>
      </w:r>
    </w:p>
    <w:p w14:paraId="15E0D30E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lastRenderedPageBreak/>
        <w:t xml:space="preserve">• Zadanie nr 2, poz. 11,12. Czy zamawiający wyraża zgodę na </w:t>
      </w:r>
      <w:proofErr w:type="spellStart"/>
      <w:r w:rsidRPr="00F9264F">
        <w:rPr>
          <w:rFonts w:ascii="Arial" w:hAnsi="Arial" w:cs="Arial"/>
          <w:sz w:val="22"/>
          <w:szCs w:val="22"/>
        </w:rPr>
        <w:t>pęsete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mikrochirurgiczną dł. 185 mm? Odpowiedź Zamawiającego: Zgodnie z SWZ.</w:t>
      </w:r>
    </w:p>
    <w:p w14:paraId="6D0D6D1E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Zadanie nr 2, poz. 16. Czy zamawiający wyraża zgodę na </w:t>
      </w:r>
      <w:proofErr w:type="spellStart"/>
      <w:r w:rsidRPr="00F9264F">
        <w:rPr>
          <w:rFonts w:ascii="Arial" w:hAnsi="Arial" w:cs="Arial"/>
          <w:sz w:val="22"/>
          <w:szCs w:val="22"/>
        </w:rPr>
        <w:t>imdło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mikrochirurgiczne o </w:t>
      </w:r>
      <w:proofErr w:type="spellStart"/>
      <w:r w:rsidRPr="00F9264F">
        <w:rPr>
          <w:rFonts w:ascii="Arial" w:hAnsi="Arial" w:cs="Arial"/>
          <w:sz w:val="22"/>
          <w:szCs w:val="22"/>
        </w:rPr>
        <w:t>śr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uchwytu 9 mm? Odpowiedź Zamawiającego: Zgodnie z SWZ.</w:t>
      </w:r>
    </w:p>
    <w:p w14:paraId="371FF81B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Zadanie nr 2, poz. 17. Czy zamawiający wyraża zgodę na imadło mikrochirurgiczne o </w:t>
      </w:r>
      <w:proofErr w:type="spellStart"/>
      <w:r w:rsidRPr="00F9264F">
        <w:rPr>
          <w:rFonts w:ascii="Arial" w:hAnsi="Arial" w:cs="Arial"/>
          <w:sz w:val="22"/>
          <w:szCs w:val="22"/>
        </w:rPr>
        <w:t>śr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końcówki 0,3 mm? Odpowiedź Zamawiającego: Zgodnie z SWZ.</w:t>
      </w:r>
    </w:p>
    <w:p w14:paraId="607E0656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Zadanie nr 2, poz. 19-20. Czy zamawiający wyraża zgodę na zaciski mikronaczyniowe nie </w:t>
      </w:r>
      <w:proofErr w:type="spellStart"/>
      <w:r w:rsidRPr="00F9264F">
        <w:rPr>
          <w:rFonts w:ascii="Arial" w:hAnsi="Arial" w:cs="Arial"/>
          <w:sz w:val="22"/>
          <w:szCs w:val="22"/>
        </w:rPr>
        <w:t>czarnione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tylko stalowe? Odpowiedź Zamawiającego: Zgodnie z SWZ.</w:t>
      </w:r>
    </w:p>
    <w:p w14:paraId="5DC60BF9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Zadanie nr 2, poz. 19. Czy zamawiający wyraża zgodę na zacisk </w:t>
      </w:r>
      <w:proofErr w:type="spellStart"/>
      <w:r w:rsidRPr="00F9264F">
        <w:rPr>
          <w:rFonts w:ascii="Arial" w:hAnsi="Arial" w:cs="Arial"/>
          <w:sz w:val="22"/>
          <w:szCs w:val="22"/>
        </w:rPr>
        <w:t>mikroinaczyniowy</w:t>
      </w:r>
      <w:proofErr w:type="spellEnd"/>
      <w:r w:rsidRPr="00F9264F">
        <w:rPr>
          <w:rFonts w:ascii="Arial" w:hAnsi="Arial" w:cs="Arial"/>
          <w:sz w:val="22"/>
          <w:szCs w:val="22"/>
        </w:rPr>
        <w:t xml:space="preserve"> dł. całkowita 35 mm? Odpowiedź Zamawiającego: Zgodnie z SWZ.</w:t>
      </w:r>
    </w:p>
    <w:p w14:paraId="11C63D88" w14:textId="34A58E9D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  <w:r w:rsidRPr="00F9264F">
        <w:rPr>
          <w:rFonts w:ascii="Arial" w:hAnsi="Arial" w:cs="Arial"/>
          <w:sz w:val="22"/>
          <w:szCs w:val="22"/>
        </w:rPr>
        <w:t xml:space="preserve">• Zadanie nr 2, poz. 23. Czy zamawiający może napisać jaką długość ma mieć </w:t>
      </w:r>
      <w:proofErr w:type="spellStart"/>
      <w:r w:rsidRPr="00F9264F">
        <w:rPr>
          <w:rFonts w:ascii="Arial" w:hAnsi="Arial" w:cs="Arial"/>
          <w:sz w:val="22"/>
          <w:szCs w:val="22"/>
        </w:rPr>
        <w:t>klipsownica</w:t>
      </w:r>
      <w:proofErr w:type="spellEnd"/>
      <w:r w:rsidRPr="00F9264F">
        <w:rPr>
          <w:rFonts w:ascii="Arial" w:hAnsi="Arial" w:cs="Arial"/>
          <w:sz w:val="22"/>
          <w:szCs w:val="22"/>
        </w:rPr>
        <w:t>? Odpowiedź Zamawiającego: Zgodnie z SWZ.</w:t>
      </w:r>
    </w:p>
    <w:p w14:paraId="7D33375C" w14:textId="77777777" w:rsidR="00F9264F" w:rsidRPr="00F9264F" w:rsidRDefault="00F9264F" w:rsidP="00F9264F">
      <w:pPr>
        <w:jc w:val="both"/>
        <w:rPr>
          <w:rFonts w:ascii="Arial" w:hAnsi="Arial" w:cs="Arial"/>
          <w:sz w:val="22"/>
          <w:szCs w:val="22"/>
        </w:rPr>
      </w:pPr>
    </w:p>
    <w:p w14:paraId="4B3F398F" w14:textId="77777777" w:rsidR="006D4AB3" w:rsidRDefault="006D4AB3" w:rsidP="00F9264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3C323B35" w14:textId="77777777" w:rsidR="008252C2" w:rsidRDefault="008252C2" w:rsidP="00F9264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7BAB2A48" w14:textId="77777777" w:rsidR="008252C2" w:rsidRPr="008252C2" w:rsidRDefault="008252C2" w:rsidP="008252C2">
      <w:pPr>
        <w:pStyle w:val="Tekstpodstawowy"/>
        <w:jc w:val="right"/>
        <w:rPr>
          <w:rFonts w:ascii="Arial" w:hAnsi="Arial" w:cs="Arial"/>
          <w:i/>
          <w:iCs/>
          <w:sz w:val="24"/>
          <w:szCs w:val="24"/>
        </w:rPr>
      </w:pPr>
      <w:r w:rsidRPr="008252C2">
        <w:rPr>
          <w:rFonts w:ascii="Arial" w:hAnsi="Arial" w:cs="Arial"/>
          <w:i/>
          <w:iCs/>
          <w:sz w:val="24"/>
          <w:szCs w:val="24"/>
        </w:rPr>
        <w:t xml:space="preserve">  /-/ I Z-ca Dyrektora ds. Administracyjnych</w:t>
      </w:r>
    </w:p>
    <w:p w14:paraId="7081F68D" w14:textId="77777777" w:rsidR="008252C2" w:rsidRPr="008252C2" w:rsidRDefault="008252C2" w:rsidP="008252C2">
      <w:pPr>
        <w:pStyle w:val="Tekstpodstawowy"/>
        <w:jc w:val="right"/>
        <w:rPr>
          <w:rFonts w:ascii="Arial" w:hAnsi="Arial" w:cs="Arial"/>
          <w:i/>
          <w:iCs/>
          <w:sz w:val="24"/>
          <w:szCs w:val="24"/>
        </w:rPr>
      </w:pPr>
      <w:r w:rsidRPr="008252C2">
        <w:rPr>
          <w:rFonts w:ascii="Arial" w:hAnsi="Arial" w:cs="Arial"/>
          <w:i/>
          <w:iCs/>
          <w:sz w:val="24"/>
          <w:szCs w:val="24"/>
        </w:rPr>
        <w:t>Krystyna Piątkowska</w:t>
      </w:r>
    </w:p>
    <w:p w14:paraId="11A31451" w14:textId="77777777" w:rsidR="008252C2" w:rsidRPr="00E935D6" w:rsidRDefault="008252C2" w:rsidP="00F9264F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8252C2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FBFB5B" w14:textId="77777777" w:rsidR="00A52317" w:rsidRDefault="00A52317">
      <w:r>
        <w:separator/>
      </w:r>
    </w:p>
  </w:endnote>
  <w:endnote w:type="continuationSeparator" w:id="0">
    <w:p w14:paraId="2296E5A4" w14:textId="77777777" w:rsidR="00A52317" w:rsidRDefault="00A523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D5DD96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8A29CF6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B4C429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24D62540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5EFC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CBF1E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6F0BA0CD" w14:textId="77777777" w:rsidR="006D4AB3" w:rsidRDefault="006D4AB3">
    <w:pPr>
      <w:pStyle w:val="Stopka"/>
      <w:tabs>
        <w:tab w:val="clear" w:pos="4536"/>
        <w:tab w:val="left" w:pos="6237"/>
      </w:tabs>
    </w:pPr>
  </w:p>
  <w:p w14:paraId="2C24C4AC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99082A" w14:textId="77777777" w:rsidR="00A52317" w:rsidRDefault="00A52317">
      <w:r>
        <w:separator/>
      </w:r>
    </w:p>
  </w:footnote>
  <w:footnote w:type="continuationSeparator" w:id="0">
    <w:p w14:paraId="5E084FF6" w14:textId="77777777" w:rsidR="00A52317" w:rsidRDefault="00A523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0656FF" w14:textId="77777777" w:rsidR="000A357B" w:rsidRDefault="000A357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D7D14E" w14:textId="77777777" w:rsidR="000A357B" w:rsidRDefault="000A357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38BA29" w14:textId="77777777" w:rsidR="000A357B" w:rsidRDefault="000A357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394089821">
    <w:abstractNumId w:val="3"/>
  </w:num>
  <w:num w:numId="2" w16cid:durableId="276720913">
    <w:abstractNumId w:val="6"/>
  </w:num>
  <w:num w:numId="3" w16cid:durableId="2073119445">
    <w:abstractNumId w:val="2"/>
  </w:num>
  <w:num w:numId="4" w16cid:durableId="80033573">
    <w:abstractNumId w:val="5"/>
  </w:num>
  <w:num w:numId="5" w16cid:durableId="860124148">
    <w:abstractNumId w:val="0"/>
  </w:num>
  <w:num w:numId="6" w16cid:durableId="478495648">
    <w:abstractNumId w:val="1"/>
  </w:num>
  <w:num w:numId="7" w16cid:durableId="3198469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60D"/>
    <w:rsid w:val="00031374"/>
    <w:rsid w:val="000A1097"/>
    <w:rsid w:val="000A357B"/>
    <w:rsid w:val="000E2A8F"/>
    <w:rsid w:val="0012774F"/>
    <w:rsid w:val="00144B7A"/>
    <w:rsid w:val="00180C6E"/>
    <w:rsid w:val="0029606A"/>
    <w:rsid w:val="004848F3"/>
    <w:rsid w:val="004A75F2"/>
    <w:rsid w:val="004E4B64"/>
    <w:rsid w:val="004E760D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252C2"/>
    <w:rsid w:val="00843A88"/>
    <w:rsid w:val="00864A4B"/>
    <w:rsid w:val="00870F9F"/>
    <w:rsid w:val="008804B6"/>
    <w:rsid w:val="00897AB0"/>
    <w:rsid w:val="008A3553"/>
    <w:rsid w:val="00A52317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9264F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B557E6"/>
  <w15:chartTrackingRefBased/>
  <w15:docId w15:val="{ECAE38DB-C268-40A3-87A7-6ED58EC115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1033</Words>
  <Characters>6204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7223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Monika Mińska</cp:lastModifiedBy>
  <cp:revision>2</cp:revision>
  <cp:lastPrinted>2025-10-30T08:17:00Z</cp:lastPrinted>
  <dcterms:created xsi:type="dcterms:W3CDTF">2025-10-30T08:17:00Z</dcterms:created>
  <dcterms:modified xsi:type="dcterms:W3CDTF">2025-10-30T08:17:00Z</dcterms:modified>
</cp:coreProperties>
</file>