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DE6" w:rsidRPr="00213DE6" w:rsidRDefault="00213DE6" w:rsidP="00213DE6">
      <w:pPr>
        <w:shd w:val="clear" w:color="auto" w:fill="FFFFFF"/>
        <w:spacing w:before="100" w:beforeAutospacing="1" w:after="100" w:afterAutospacing="1" w:line="240" w:lineRule="auto"/>
        <w:jc w:val="center"/>
        <w:outlineLvl w:val="0"/>
        <w:rPr>
          <w:rFonts w:ascii="Arial Narrow" w:eastAsia="Times New Roman" w:hAnsi="Arial Narrow" w:cs="Arial"/>
          <w:b/>
          <w:color w:val="0D4259"/>
          <w:kern w:val="36"/>
          <w:sz w:val="20"/>
          <w:szCs w:val="20"/>
          <w:lang w:eastAsia="pl-PL"/>
        </w:rPr>
      </w:pPr>
      <w:r w:rsidRPr="00213DE6">
        <w:rPr>
          <w:rFonts w:ascii="Arial Narrow" w:eastAsia="Times New Roman" w:hAnsi="Arial Narrow" w:cs="Arial"/>
          <w:b/>
          <w:color w:val="0D4259"/>
          <w:kern w:val="36"/>
          <w:sz w:val="20"/>
          <w:szCs w:val="20"/>
          <w:lang w:eastAsia="pl-PL"/>
        </w:rPr>
        <w:t>Ogłoszenie o zamówieniu</w:t>
      </w:r>
      <w:r w:rsidRPr="00213DE6">
        <w:rPr>
          <w:rFonts w:ascii="Arial Narrow" w:eastAsia="Times New Roman" w:hAnsi="Arial Narrow" w:cs="Arial"/>
          <w:b/>
          <w:color w:val="0D4259"/>
          <w:kern w:val="36"/>
          <w:sz w:val="20"/>
          <w:szCs w:val="20"/>
          <w:lang w:eastAsia="pl-PL"/>
        </w:rPr>
        <w:br/>
        <w:t>Usługi</w:t>
      </w:r>
      <w:r w:rsidRPr="00213DE6">
        <w:rPr>
          <w:rFonts w:ascii="Arial Narrow" w:eastAsia="Times New Roman" w:hAnsi="Arial Narrow" w:cs="Arial"/>
          <w:b/>
          <w:color w:val="0D4259"/>
          <w:kern w:val="36"/>
          <w:sz w:val="20"/>
          <w:szCs w:val="20"/>
          <w:lang w:eastAsia="pl-PL"/>
        </w:rPr>
        <w:br/>
        <w:t xml:space="preserve">Usługi w zakresie przeglądów, dozorach technicznych gaśnic, przeglądach, pomiarach hydrantów, badaniach węży </w:t>
      </w:r>
      <w:r w:rsidRPr="00213DE6">
        <w:rPr>
          <w:rFonts w:ascii="Arial Narrow" w:eastAsia="Times New Roman" w:hAnsi="Arial Narrow" w:cs="Arial"/>
          <w:b/>
          <w:color w:val="0D4259"/>
          <w:kern w:val="36"/>
          <w:sz w:val="20"/>
          <w:szCs w:val="20"/>
          <w:lang w:eastAsia="pl-PL"/>
        </w:rPr>
        <w:br/>
        <w:t>w kompleksie Zamawiającego 10.WSK z P SP ZOZ przy ul. Skromnej 5 w Bydgoszczy.</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I - ZAMAWIAJĄCY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1.1.) Rola zamawiającego</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Postępowanie prowadzone jest samodzielnie przez zamawiającego</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1.2.) Nazwa zamawiającego: </w:t>
      </w:r>
      <w:r w:rsidRPr="00213DE6">
        <w:rPr>
          <w:rFonts w:ascii="Arial Narrow" w:eastAsia="Times New Roman" w:hAnsi="Arial Narrow" w:cs="Arial"/>
          <w:color w:val="000000"/>
          <w:sz w:val="20"/>
          <w:szCs w:val="20"/>
          <w:lang w:eastAsia="pl-PL"/>
        </w:rPr>
        <w:t>10 Wojskowy Szpital Kliniczny z Polikliniką Samodzielny Publiczny Zakład Opieki Zdrowotnej</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1.3.) Oddział zamawiającego: </w:t>
      </w:r>
      <w:r w:rsidRPr="00213DE6">
        <w:rPr>
          <w:rFonts w:ascii="Arial Narrow" w:eastAsia="Times New Roman" w:hAnsi="Arial Narrow" w:cs="Arial"/>
          <w:color w:val="000000"/>
          <w:sz w:val="20"/>
          <w:szCs w:val="20"/>
          <w:lang w:eastAsia="pl-PL"/>
        </w:rPr>
        <w:t>Sekcja Zamówień Publicznych</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1.4) Krajowy Numer Identyfikacyjny: </w:t>
      </w:r>
      <w:r w:rsidRPr="00213DE6">
        <w:rPr>
          <w:rFonts w:ascii="Arial Narrow" w:eastAsia="Times New Roman" w:hAnsi="Arial Narrow" w:cs="Arial"/>
          <w:color w:val="000000"/>
          <w:sz w:val="20"/>
          <w:szCs w:val="20"/>
          <w:lang w:eastAsia="pl-PL"/>
        </w:rPr>
        <w:t>REGON 090538318</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 Adres zamawiającego</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1.5.1.) Ulica: </w:t>
      </w:r>
      <w:r w:rsidRPr="00213DE6">
        <w:rPr>
          <w:rFonts w:ascii="Arial Narrow" w:eastAsia="Times New Roman" w:hAnsi="Arial Narrow" w:cs="Arial"/>
          <w:color w:val="000000"/>
          <w:sz w:val="20"/>
          <w:szCs w:val="20"/>
          <w:lang w:eastAsia="pl-PL"/>
        </w:rPr>
        <w:t>Powstańców Warszawy 5</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1.5.2.) Miejscowość: </w:t>
      </w:r>
      <w:r w:rsidRPr="00213DE6">
        <w:rPr>
          <w:rFonts w:ascii="Arial Narrow" w:eastAsia="Times New Roman" w:hAnsi="Arial Narrow" w:cs="Arial"/>
          <w:color w:val="000000"/>
          <w:sz w:val="20"/>
          <w:szCs w:val="20"/>
          <w:lang w:eastAsia="pl-PL"/>
        </w:rPr>
        <w:t>Bydgoszcz</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1.5.3.) Kod pocztowy: </w:t>
      </w:r>
      <w:r w:rsidRPr="00213DE6">
        <w:rPr>
          <w:rFonts w:ascii="Arial Narrow" w:eastAsia="Times New Roman" w:hAnsi="Arial Narrow" w:cs="Arial"/>
          <w:color w:val="000000"/>
          <w:sz w:val="20"/>
          <w:szCs w:val="20"/>
          <w:lang w:eastAsia="pl-PL"/>
        </w:rPr>
        <w:t>85-681</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1.5.4.) Województwo: </w:t>
      </w:r>
      <w:r w:rsidRPr="00213DE6">
        <w:rPr>
          <w:rFonts w:ascii="Arial Narrow" w:eastAsia="Times New Roman" w:hAnsi="Arial Narrow" w:cs="Arial"/>
          <w:color w:val="000000"/>
          <w:sz w:val="20"/>
          <w:szCs w:val="20"/>
          <w:lang w:eastAsia="pl-PL"/>
        </w:rPr>
        <w:t>kujawsko-pomorskie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1.5.5.) Kraj: </w:t>
      </w:r>
      <w:r w:rsidRPr="00213DE6">
        <w:rPr>
          <w:rFonts w:ascii="Arial Narrow" w:eastAsia="Times New Roman" w:hAnsi="Arial Narrow" w:cs="Arial"/>
          <w:color w:val="000000"/>
          <w:sz w:val="20"/>
          <w:szCs w:val="20"/>
          <w:lang w:eastAsia="pl-PL"/>
        </w:rPr>
        <w:t>Polska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1.5.6.) Lokalizacja NUTS 3: </w:t>
      </w:r>
      <w:r w:rsidRPr="00213DE6">
        <w:rPr>
          <w:rFonts w:ascii="Arial Narrow" w:eastAsia="Times New Roman" w:hAnsi="Arial Narrow" w:cs="Arial"/>
          <w:color w:val="000000"/>
          <w:sz w:val="20"/>
          <w:szCs w:val="20"/>
          <w:lang w:eastAsia="pl-PL"/>
        </w:rPr>
        <w:t>PL613 - Bydgosko-toruński</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1.5.9.) Adres poczty elektronicznej: </w:t>
      </w:r>
      <w:r w:rsidRPr="00213DE6">
        <w:rPr>
          <w:rFonts w:ascii="Arial Narrow" w:eastAsia="Times New Roman" w:hAnsi="Arial Narrow" w:cs="Arial"/>
          <w:color w:val="000000"/>
          <w:sz w:val="20"/>
          <w:szCs w:val="20"/>
          <w:lang w:eastAsia="pl-PL"/>
        </w:rPr>
        <w:t>szulczynska5702@10wsk.mil.pl</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1.5.10.) Adres strony internetowej zamawiającego: </w:t>
      </w:r>
      <w:r w:rsidRPr="00213DE6">
        <w:rPr>
          <w:rFonts w:ascii="Arial Narrow" w:eastAsia="Times New Roman" w:hAnsi="Arial Narrow" w:cs="Arial"/>
          <w:color w:val="000000"/>
          <w:sz w:val="20"/>
          <w:szCs w:val="20"/>
          <w:lang w:eastAsia="pl-PL"/>
        </w:rPr>
        <w:t>www.10wsk.mil.pl</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1.6.) Rodzaj zamawiającego: </w:t>
      </w:r>
      <w:r w:rsidRPr="00213DE6">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1.7.) Przedmiot działalności zamawiającego: </w:t>
      </w:r>
      <w:r w:rsidRPr="00213DE6">
        <w:rPr>
          <w:rFonts w:ascii="Arial Narrow" w:eastAsia="Times New Roman" w:hAnsi="Arial Narrow" w:cs="Arial"/>
          <w:color w:val="000000"/>
          <w:sz w:val="20"/>
          <w:szCs w:val="20"/>
          <w:lang w:eastAsia="pl-PL"/>
        </w:rPr>
        <w:t>Zdrowie</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II – INFORMACJE PODSTAWOWE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2.1.) Ogłoszenie dotyczy:</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Zamówienia publicznego</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2.2.) Ogłoszenie dotyczy usług społecznych i innych szczególnych usług: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2.3.) Nazwa zamówienia albo umowy ramowej:</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Usługi w zakresie przeglądów, dozorach technicznych gaśnic, przeglądach, pomiarach hydrantów, badaniach węży w kompleksie Zamawiającego 10.WSK z P SP ZOZ przy ul. Skromnej 5 w Bydgoszczy.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2.4.) Identyfikator postępowania: </w:t>
      </w:r>
      <w:r w:rsidRPr="00213DE6">
        <w:rPr>
          <w:rFonts w:ascii="Arial Narrow" w:eastAsia="Times New Roman" w:hAnsi="Arial Narrow" w:cs="Arial"/>
          <w:color w:val="000000"/>
          <w:sz w:val="20"/>
          <w:szCs w:val="20"/>
          <w:lang w:eastAsia="pl-PL"/>
        </w:rPr>
        <w:t>ocds-148610-13c71688-f1ac-4ded-918e-b719ea81fff0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2.8.) Zamówienie albo umowa ramowa zostały ujęte w planie postępowań: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lastRenderedPageBreak/>
        <w:t>2.9.) Numer planu postępowań w BZP: </w:t>
      </w:r>
      <w:r w:rsidRPr="00213DE6">
        <w:rPr>
          <w:rFonts w:ascii="Arial Narrow" w:eastAsia="Times New Roman" w:hAnsi="Arial Narrow" w:cs="Arial"/>
          <w:color w:val="000000"/>
          <w:sz w:val="20"/>
          <w:szCs w:val="20"/>
          <w:lang w:eastAsia="pl-PL"/>
        </w:rPr>
        <w:t>2025/BZP 00058794/02/P</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2.10.) Identyfikator pozycji planu postępowań:</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1.3.1 Usługi w zakresie przeglądów okresowych instalacji i urządzeń infrastruktury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2.11.) O udzielenie zamówienia mogą ubiegać się wyłącznie wykonawcy, o których mowa w art. 94 ustawy: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2.14.) Czy zamówienie albo umowa ramowa dotyczy projektu lub programu współfinansowanego ze środków Unii Europejskiej: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2.16.) Tryb udzielenia zamówienia wraz z podstawą prawną</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Zamówienie udzielane jest w trybie podstawowym na podstawie: art. 275 pkt 1 ustawy</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III – UDOSTĘPNIANIE DOKUMENTÓW ZAMÓWIENIA I KOMUNIKACJA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3.1.) Adres strony internetowej prowadzonego postępowania</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https://e-propublico.pl</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3.2.) Zamawiający zastrzega dostęp do dokumentów zamówienia: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3.4.) Wykonawcy zobowiązani są do składania ofert, wniosków o dopuszczenie do udziału w postępowaniu, oświadczeń oraz innych dokumentów wyłącznie przy użyciu środków komunikacji elektronicznej: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3.5.) Informacje o środkach komunikacji elektronicznej, przy użyciu których zamawiający będzie komunikował się z wykonawcami - adres strony internetowej: </w:t>
      </w:r>
      <w:r w:rsidRPr="00213DE6">
        <w:rPr>
          <w:rFonts w:ascii="Arial Narrow" w:eastAsia="Times New Roman" w:hAnsi="Arial Narrow" w:cs="Arial"/>
          <w:color w:val="000000"/>
          <w:sz w:val="20"/>
          <w:szCs w:val="20"/>
          <w:lang w:eastAsia="pl-PL"/>
        </w:rPr>
        <w:t>https://e-propublico.pl</w:t>
      </w:r>
    </w:p>
    <w:p w:rsidR="00213DE6" w:rsidRPr="00213DE6" w:rsidRDefault="00213DE6" w:rsidP="00213DE6">
      <w:pPr>
        <w:shd w:val="clear" w:color="auto" w:fill="FFFFFF"/>
        <w:spacing w:after="100" w:afterAutospacing="1" w:line="240" w:lineRule="auto"/>
        <w:jc w:val="both"/>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3.6.) Wymagania techniczne i organizacyjne dotyczące korespondencji elektronicznej: </w:t>
      </w:r>
      <w:r w:rsidRPr="00213DE6">
        <w:rPr>
          <w:rFonts w:ascii="Arial Narrow" w:eastAsia="Times New Roman" w:hAnsi="Arial Narrow" w:cs="Arial"/>
          <w:color w:val="000000"/>
          <w:sz w:val="20"/>
          <w:szCs w:val="20"/>
          <w:lang w:eastAsia="pl-PL"/>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3.8.) Zamawiający wymaga sporządzenia i przedstawienia ofert przy użyciu narzędzi elektronicznego modelowania danych budowlanych lub innych podobnych narzędzi, które nie są ogólnie dostępne: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3.12.) Oferta - katalog elektroniczny: </w:t>
      </w:r>
      <w:r w:rsidRPr="00213DE6">
        <w:rPr>
          <w:rFonts w:ascii="Arial Narrow" w:eastAsia="Times New Roman" w:hAnsi="Arial Narrow" w:cs="Arial"/>
          <w:color w:val="000000"/>
          <w:sz w:val="20"/>
          <w:szCs w:val="20"/>
          <w:lang w:eastAsia="pl-PL"/>
        </w:rPr>
        <w:t>Nie dotyczy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3.14.) Języki, w jakich mogą być sporządzane dokumenty składane w postępowaniu:</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polski</w:t>
      </w:r>
    </w:p>
    <w:p w:rsidR="00213DE6" w:rsidRDefault="00213DE6" w:rsidP="00213DE6">
      <w:pPr>
        <w:shd w:val="clear" w:color="auto" w:fill="FFFFFF"/>
        <w:spacing w:after="100" w:afterAutospacing="1" w:line="240" w:lineRule="auto"/>
        <w:jc w:val="both"/>
        <w:outlineLvl w:val="2"/>
        <w:rPr>
          <w:rFonts w:ascii="Arial Narrow" w:eastAsia="Times New Roman" w:hAnsi="Arial Narrow" w:cs="Arial"/>
          <w:color w:val="000000"/>
          <w:sz w:val="20"/>
          <w:szCs w:val="20"/>
          <w:lang w:eastAsia="pl-PL"/>
        </w:rPr>
      </w:pPr>
      <w:r w:rsidRPr="00213DE6">
        <w:rPr>
          <w:rFonts w:ascii="Arial Narrow" w:eastAsia="Times New Roman" w:hAnsi="Arial Narrow" w:cs="Arial"/>
          <w:b/>
          <w:bCs/>
          <w:color w:val="0D4259"/>
          <w:sz w:val="20"/>
          <w:szCs w:val="20"/>
          <w:lang w:eastAsia="pl-PL"/>
        </w:rPr>
        <w:lastRenderedPageBreak/>
        <w:t>3.15.) RODO (obowiązek informacyjny): </w:t>
      </w:r>
      <w:r w:rsidRPr="00213DE6">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w:t>
      </w:r>
    </w:p>
    <w:p w:rsidR="00213DE6" w:rsidRPr="00213DE6" w:rsidRDefault="00213DE6" w:rsidP="00213DE6">
      <w:pPr>
        <w:shd w:val="clear" w:color="auto" w:fill="FFFFFF"/>
        <w:spacing w:after="100" w:afterAutospacing="1" w:line="240" w:lineRule="auto"/>
        <w:jc w:val="both"/>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color w:val="000000"/>
          <w:sz w:val="20"/>
          <w:szCs w:val="20"/>
          <w:lang w:eastAsia="pl-PL"/>
        </w:rPr>
        <w:t>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 xml:space="preserve"> art. 13 RODO względem osób fizycznych, których dane osobowe dotyczą i od których dane te Wykonawca bezpośrednio pozyskał i przekazał Zamawiającemu w treści oferty lub dokumentów składanych na żądanie Zamawiającego,</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t xml:space="preserve"> art. 14 RODO względem osób fizycznych, których dane Wykonawca pozyskał w sposób pośredni, a które to dane Wykonawca przekazuje Zamawiającemu w treści oferty lub dokumentów składanych na żądanie Zamawiającego.</w:t>
      </w:r>
      <w:r w:rsidRPr="00213DE6">
        <w:rPr>
          <w:rFonts w:ascii="Arial Narrow" w:eastAsia="Times New Roman" w:hAnsi="Arial Narrow" w:cs="Arial"/>
          <w:color w:val="000000"/>
          <w:sz w:val="20"/>
          <w:szCs w:val="20"/>
          <w:lang w:eastAsia="pl-PL"/>
        </w:rPr>
        <w:sym w:font="Symbol" w:char="F0A7"/>
      </w:r>
    </w:p>
    <w:p w:rsidR="00213DE6" w:rsidRPr="00213DE6" w:rsidRDefault="00213DE6" w:rsidP="00213DE6">
      <w:pPr>
        <w:shd w:val="clear" w:color="auto" w:fill="FFFFFF"/>
        <w:spacing w:after="100" w:afterAutospacing="1" w:line="240" w:lineRule="auto"/>
        <w:jc w:val="both"/>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3.16.) RODO (ograniczenia stosowania): </w:t>
      </w:r>
      <w:r w:rsidRPr="00213DE6">
        <w:rPr>
          <w:rFonts w:ascii="Arial Narrow" w:eastAsia="Times New Roman" w:hAnsi="Arial Narrow" w:cs="Arial"/>
          <w:color w:val="000000"/>
          <w:sz w:val="20"/>
          <w:szCs w:val="20"/>
          <w:lang w:eastAsia="pl-PL"/>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br/>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br/>
        <w:t xml:space="preserve">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t xml:space="preserve"> skorzystanie przez osobę, której dane osobowe są przetwarzane, z uprawnienia, o którym mowa w art. 16 RODO (uprawnienie do sprostowania lub uzupełnienia danych osobowych), nie może naruszać integralności protokołu postępowania oraz jego załączników;</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t xml:space="preserve"> w postępowaniu o udzielenie zamówienia zgłoszenie żądania ograniczenia przetwarzania, o którym mowa w art. 18 ust. 1 RODO, nie ogranicza przetwarzania danych osobowych do czasu zakończenia tego postępowania;</w:t>
      </w:r>
      <w:r w:rsidRPr="00213DE6">
        <w:rPr>
          <w:rFonts w:ascii="Arial Narrow" w:eastAsia="Times New Roman" w:hAnsi="Arial Narrow" w:cs="Arial"/>
          <w:color w:val="000000"/>
          <w:sz w:val="20"/>
          <w:szCs w:val="20"/>
          <w:lang w:eastAsia="pl-PL"/>
        </w:rPr>
        <w:sym w:font="Symbol" w:char="F0A7"/>
      </w:r>
      <w:r w:rsidRPr="00213DE6">
        <w:rPr>
          <w:rFonts w:ascii="Arial Narrow" w:eastAsia="Times New Roman" w:hAnsi="Arial Narrow" w:cs="Arial"/>
          <w:color w:val="000000"/>
          <w:sz w:val="20"/>
          <w:szCs w:val="20"/>
          <w:lang w:eastAsia="pl-PL"/>
        </w:rPr>
        <w:t xml:space="preserve">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213DE6">
        <w:rPr>
          <w:rFonts w:ascii="Arial Narrow" w:eastAsia="Times New Roman" w:hAnsi="Arial Narrow" w:cs="Arial"/>
          <w:color w:val="000000"/>
          <w:sz w:val="20"/>
          <w:szCs w:val="20"/>
          <w:lang w:eastAsia="pl-PL"/>
        </w:rPr>
        <w:sym w:font="Symbol" w:char="F0A7"/>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IV – PRZEDMIOT ZAMÓWIENIA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 Informacje ogólne odnoszące się do przedmiotu zamówienia.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4.1.1.) Przed wszczęciem postępowania przeprowadzono konsultacje rynkowe: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4.1.2.) Numer referencyjny: </w:t>
      </w:r>
      <w:r w:rsidRPr="00213DE6">
        <w:rPr>
          <w:rFonts w:ascii="Arial Narrow" w:eastAsia="Times New Roman" w:hAnsi="Arial Narrow" w:cs="Arial"/>
          <w:color w:val="000000"/>
          <w:sz w:val="20"/>
          <w:szCs w:val="20"/>
          <w:lang w:eastAsia="pl-PL"/>
        </w:rPr>
        <w:t>131/2025</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4.1.3.) Rodzaj zamówienia: </w:t>
      </w:r>
      <w:r w:rsidRPr="00213DE6">
        <w:rPr>
          <w:rFonts w:ascii="Arial Narrow" w:eastAsia="Times New Roman" w:hAnsi="Arial Narrow" w:cs="Arial"/>
          <w:color w:val="000000"/>
          <w:sz w:val="20"/>
          <w:szCs w:val="20"/>
          <w:lang w:eastAsia="pl-PL"/>
        </w:rPr>
        <w:t>Usługi</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4.1.4.) Zamawiający udziela zamówienia w częściach, z których każda stanowi przedmiot odrębnego postępowania: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lastRenderedPageBreak/>
        <w:t>4.1.8.) Możliwe jest składanie ofert częściowych: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4.1.13.) Zamawiający uwzględnia aspekty społeczne, środowiskowe lub etykiety w opisie przedmiotu zamówienia: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 Informacje szczegółowe odnoszące się do przedmiotu zamówienia: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4.2.2.) Krótki opis przedmiotu zamówienia</w:t>
      </w:r>
    </w:p>
    <w:p w:rsidR="00213DE6" w:rsidRPr="00213DE6" w:rsidRDefault="00213DE6" w:rsidP="00213DE6">
      <w:pPr>
        <w:shd w:val="clear" w:color="auto" w:fill="FFFFFF"/>
        <w:spacing w:after="100" w:afterAutospacing="1" w:line="240" w:lineRule="auto"/>
        <w:jc w:val="both"/>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 xml:space="preserve">Usługi w zakresie przeglądów, dozorach technicznych gaśnic, przeglądach, pomiarach hydrantów, badaniach węży </w:t>
      </w:r>
      <w:r>
        <w:rPr>
          <w:rFonts w:ascii="Arial Narrow" w:eastAsia="Times New Roman" w:hAnsi="Arial Narrow" w:cs="Arial"/>
          <w:color w:val="4A4A4A"/>
          <w:sz w:val="20"/>
          <w:szCs w:val="20"/>
          <w:lang w:eastAsia="pl-PL"/>
        </w:rPr>
        <w:br/>
      </w:r>
      <w:r w:rsidRPr="00213DE6">
        <w:rPr>
          <w:rFonts w:ascii="Arial Narrow" w:eastAsia="Times New Roman" w:hAnsi="Arial Narrow" w:cs="Arial"/>
          <w:color w:val="4A4A4A"/>
          <w:sz w:val="20"/>
          <w:szCs w:val="20"/>
          <w:lang w:eastAsia="pl-PL"/>
        </w:rPr>
        <w:t>w kompleksie Zamawiającego znajdującym się przy ul. Powstańców Warszawy 5 Bydgoszczy oraz w Domu Medyka przy 10.WSK z P SP ZOZ przy ul. Skromnej 5 w Bydgoszczy.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4.2.6.) Główny kod CPV: </w:t>
      </w:r>
      <w:r w:rsidRPr="00213DE6">
        <w:rPr>
          <w:rFonts w:ascii="Arial Narrow" w:eastAsia="Times New Roman" w:hAnsi="Arial Narrow" w:cs="Arial"/>
          <w:color w:val="000000"/>
          <w:sz w:val="20"/>
          <w:szCs w:val="20"/>
          <w:lang w:eastAsia="pl-PL"/>
        </w:rPr>
        <w:t>71630000-3 - Usługi kontroli i nadzoru technicznego</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4.2.8.) Zamówienie obejmuje opcje: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4.2.10.) Okres realizacji zamówienia albo umowy ramowej: </w:t>
      </w:r>
      <w:r w:rsidRPr="00213DE6">
        <w:rPr>
          <w:rFonts w:ascii="Arial Narrow" w:eastAsia="Times New Roman" w:hAnsi="Arial Narrow" w:cs="Arial"/>
          <w:color w:val="000000"/>
          <w:sz w:val="20"/>
          <w:szCs w:val="20"/>
          <w:lang w:eastAsia="pl-PL"/>
        </w:rPr>
        <w:t>24 miesiące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4.2.11.) Zamawiający przewiduje wznowienia: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4.2.13.) Zamawiający przewiduje udzielenie dotychczasowemu wykonawcy zamówień na podobne usługi lub roboty budowlane: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 Kryteria oceny ofert</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4.3.1.) Sposób oceny ofert: </w:t>
      </w:r>
      <w:r w:rsidRPr="00213DE6">
        <w:rPr>
          <w:rFonts w:ascii="Arial Narrow" w:eastAsia="Times New Roman" w:hAnsi="Arial Narrow" w:cs="Arial"/>
          <w:color w:val="000000"/>
          <w:sz w:val="20"/>
          <w:szCs w:val="20"/>
          <w:lang w:eastAsia="pl-PL"/>
        </w:rPr>
        <w:t>Zamawiający wybiera ofertę najkorzystniejszą na podstawie kryterium oceny ofert</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4.3.2.) Sposób określania wagi kryteriów oceny ofert: </w:t>
      </w:r>
      <w:r w:rsidRPr="00213DE6">
        <w:rPr>
          <w:rFonts w:ascii="Arial Narrow" w:eastAsia="Times New Roman" w:hAnsi="Arial Narrow" w:cs="Arial"/>
          <w:color w:val="000000"/>
          <w:sz w:val="20"/>
          <w:szCs w:val="20"/>
          <w:lang w:eastAsia="pl-PL"/>
        </w:rPr>
        <w:t>Procentowo</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4.3.3.) Stosowane kryteria oceny ofert: </w:t>
      </w:r>
      <w:r w:rsidRPr="00213DE6">
        <w:rPr>
          <w:rFonts w:ascii="Arial Narrow" w:eastAsia="Times New Roman" w:hAnsi="Arial Narrow" w:cs="Arial"/>
          <w:color w:val="000000"/>
          <w:sz w:val="20"/>
          <w:szCs w:val="20"/>
          <w:lang w:eastAsia="pl-PL"/>
        </w:rPr>
        <w:t>Kryterium ceny oraz kryteria jakościowe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1</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Cena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40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2</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4.3.4.) Rodzaj kryterium:</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inne.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Czas dokonania przeglądu sprzętu ppoż na obiektach</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10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3</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4.3.4.) Rodzaj kryterium:</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inne.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Czas regeneracji gaśnic oraz badań węży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10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4</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lastRenderedPageBreak/>
        <w:t>4.3.4.) Rodzaj kryterium:</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inne.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Czas dostarczenia na wymianę gaśnic</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10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5</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4.3.4.) Rodzaj kryterium:</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inne.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Autoryzacja producenta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20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Kryterium 6</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4.3.4.) Rodzaj kryterium:</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inne.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4.3.5.) Nazwa kryterium: </w:t>
      </w:r>
      <w:r w:rsidRPr="00213DE6">
        <w:rPr>
          <w:rFonts w:ascii="Arial Narrow" w:eastAsia="Times New Roman" w:hAnsi="Arial Narrow" w:cs="Arial"/>
          <w:color w:val="000000"/>
          <w:sz w:val="20"/>
          <w:szCs w:val="20"/>
          <w:lang w:eastAsia="pl-PL"/>
        </w:rPr>
        <w:t>Zapewnienie sprzętu zastępczego na czas regeneracji gaśnic i badań węży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4.3.6.) Waga: </w:t>
      </w:r>
      <w:r w:rsidRPr="00213DE6">
        <w:rPr>
          <w:rFonts w:ascii="Arial Narrow" w:eastAsia="Times New Roman" w:hAnsi="Arial Narrow" w:cs="Arial"/>
          <w:color w:val="000000"/>
          <w:sz w:val="20"/>
          <w:szCs w:val="20"/>
          <w:lang w:eastAsia="pl-PL"/>
        </w:rPr>
        <w:t>10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4.3.10.) Zamawiający określa aspekty społeczne, środowiskowe lub innowacyjne, żąda etykiet lub stosuje rachunek kosztów cyklu życia w odniesieniu do kryterium oceny ofert: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V - KWALIFIKACJA WYKONAWCÓW</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5.1.) Zamawiający przewiduje fakultatywne podstawy wykluczenia: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5.2.) Fakultatywne podstawy wykluczenia:</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Art. 109 ust. 1 pkt 1</w:t>
      </w:r>
    </w:p>
    <w:p w:rsidR="00213DE6" w:rsidRPr="00213DE6" w:rsidRDefault="00213DE6" w:rsidP="00213DE6">
      <w:pPr>
        <w:shd w:val="clear" w:color="auto" w:fill="FFFFFF"/>
        <w:spacing w:after="100" w:afterAutospacing="1"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Art. 109 ust. 1 pkt 4</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5.3.) Warunki udziału w postępowaniu: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5.4.) Nazwa i opis warunków udziału w postępowaniu.</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O udzielenie zamówienia publicznego mogą ubiegać się wykonawcy, którzy spełniają warunki, dotyczące zdolności technicznej lub zawodowej. Ocena spełniania warunków udziału</w:t>
      </w:r>
      <w:r w:rsidRPr="00213DE6">
        <w:rPr>
          <w:rFonts w:ascii="Arial Narrow" w:eastAsia="Times New Roman" w:hAnsi="Arial Narrow" w:cs="Arial"/>
          <w:color w:val="4A4A4A"/>
          <w:sz w:val="20"/>
          <w:szCs w:val="20"/>
          <w:lang w:eastAsia="pl-PL"/>
        </w:rPr>
        <w:br/>
        <w:t>w postępowaniu będzie dokonana na zasadzie spełnia/nie spełnia.</w:t>
      </w:r>
      <w:r w:rsidRPr="00213DE6">
        <w:rPr>
          <w:rFonts w:ascii="Arial Narrow" w:eastAsia="Times New Roman" w:hAnsi="Arial Narrow" w:cs="Arial"/>
          <w:color w:val="4A4A4A"/>
          <w:sz w:val="20"/>
          <w:szCs w:val="20"/>
          <w:lang w:eastAsia="pl-PL"/>
        </w:rPr>
        <w:br/>
        <w:t>Na potwierdzenie spełnienia warunku udziału w postępowaniu należy przedłożyć:</w:t>
      </w:r>
      <w:r w:rsidRPr="00213DE6">
        <w:rPr>
          <w:rFonts w:ascii="Arial Narrow" w:eastAsia="Times New Roman" w:hAnsi="Arial Narrow" w:cs="Arial"/>
          <w:color w:val="4A4A4A"/>
          <w:sz w:val="20"/>
          <w:szCs w:val="20"/>
          <w:lang w:eastAsia="pl-PL"/>
        </w:rPr>
        <w:br/>
        <w:t>Osoby skierowane do wykonania zamówienia muszą legitymować się imiennym aktualnym certyfikatem wystawionym przez producenta urządzenia ( KZWM OGNIOCHRON, GZWM, GAZTECH, SUPRON 3), jego autoryzowanego przedstawiciela lub innym dokumentem poświadczającym przeszkolenie</w:t>
      </w:r>
      <w:r w:rsidRPr="00213DE6">
        <w:rPr>
          <w:rFonts w:ascii="Arial Narrow" w:eastAsia="Times New Roman" w:hAnsi="Arial Narrow" w:cs="Arial"/>
          <w:color w:val="4A4A4A"/>
          <w:sz w:val="20"/>
          <w:szCs w:val="20"/>
          <w:lang w:eastAsia="pl-PL"/>
        </w:rPr>
        <w:br/>
        <w:t>w zakresie czynności będących przedmiotem zamówienia. (min. 1 osoba)</w:t>
      </w:r>
      <w:r w:rsidRPr="00213DE6">
        <w:rPr>
          <w:rFonts w:ascii="Arial Narrow" w:eastAsia="Times New Roman" w:hAnsi="Arial Narrow" w:cs="Arial"/>
          <w:color w:val="4A4A4A"/>
          <w:sz w:val="20"/>
          <w:szCs w:val="20"/>
          <w:lang w:eastAsia="pl-PL"/>
        </w:rPr>
        <w:br/>
        <w:t>Osoby skierowane do wykonania zamówienia muszą legitymować się imiennym aktualnym certyfikatem wystawionym przez Urząd Dozoru Technicznego poświadczającym nadanie uprawnień do przeprowadzenia badania UDT w zakresie czynności będących przedmiotem zamówienia. (min. 1 osoba)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5.5.) Zamawiający wymaga złożenia oświadczenia, o którym mowa w art.125 ust. 1 ustawy: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jc w:val="both"/>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5.6.) Wykaz podmiotowych środków dowodowych na potwierdzenie niepodlegania wykluczeniu: </w:t>
      </w:r>
      <w:r w:rsidRPr="00213DE6">
        <w:rPr>
          <w:rFonts w:ascii="Arial Narrow" w:eastAsia="Times New Roman" w:hAnsi="Arial Narrow" w:cs="Arial"/>
          <w:color w:val="000000"/>
          <w:sz w:val="20"/>
          <w:szCs w:val="20"/>
          <w:lang w:eastAsia="pl-PL"/>
        </w:rPr>
        <w:t>Oświadczenie wykonawcy w sprawie grupy kapitałowej</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 xml:space="preserve">Oświadczenie Wykonawcy, w zakresie art. 108 ust. 1 pkt 5 ustawy Pzp, o braku przynależności do tej samej grupy kapitałowej w rozumieniu ustawy z dnia 16 lutego 2007 r. o ochronie konkurencji i </w:t>
      </w:r>
      <w:r w:rsidRPr="00213DE6">
        <w:rPr>
          <w:rFonts w:ascii="Arial Narrow" w:eastAsia="Times New Roman" w:hAnsi="Arial Narrow" w:cs="Arial"/>
          <w:color w:val="000000"/>
          <w:sz w:val="20"/>
          <w:szCs w:val="20"/>
          <w:lang w:eastAsia="pl-PL"/>
        </w:rPr>
        <w:lastRenderedPageBreak/>
        <w:t>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13DE6">
        <w:rPr>
          <w:rFonts w:ascii="Arial Narrow" w:eastAsia="Times New Roman" w:hAnsi="Arial Narrow" w:cs="Arial"/>
          <w:color w:val="000000"/>
          <w:sz w:val="20"/>
          <w:szCs w:val="20"/>
          <w:lang w:eastAsia="pl-PL"/>
        </w:rPr>
        <w:br/>
        <w:t>Zaświadczenie właściwego naczelnika urzędu skarbowego</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Zaświadczenie z ZUS lub KRUS</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213DE6">
        <w:rPr>
          <w:rFonts w:ascii="Arial Narrow" w:eastAsia="Times New Roman" w:hAnsi="Arial Narrow" w:cs="Arial"/>
          <w:color w:val="000000"/>
          <w:sz w:val="20"/>
          <w:szCs w:val="20"/>
          <w:lang w:eastAsia="pl-PL"/>
        </w:rPr>
        <w:br/>
        <w:t>Odpis lub informacja z KRS lub CEIDG</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 xml:space="preserve">Odpis lub informacja z Krajowego Rejestru Sądowego lub z Centralnej Ewidencji i Informacji o Działalności Gospodarczej, w zakresie art. 109 ust. 1 pkt 4 ustawy Pzp, sporządzone nie wcześniej niż </w:t>
      </w:r>
      <w:r>
        <w:rPr>
          <w:rFonts w:ascii="Arial Narrow" w:eastAsia="Times New Roman" w:hAnsi="Arial Narrow" w:cs="Arial"/>
          <w:color w:val="000000"/>
          <w:sz w:val="20"/>
          <w:szCs w:val="20"/>
          <w:lang w:eastAsia="pl-PL"/>
        </w:rPr>
        <w:br/>
      </w:r>
      <w:r w:rsidRPr="00213DE6">
        <w:rPr>
          <w:rFonts w:ascii="Arial Narrow" w:eastAsia="Times New Roman" w:hAnsi="Arial Narrow" w:cs="Arial"/>
          <w:color w:val="000000"/>
          <w:sz w:val="20"/>
          <w:szCs w:val="20"/>
          <w:lang w:eastAsia="pl-PL"/>
        </w:rPr>
        <w:t>3 miesiące przed jej złożeniem, jeżeli odrębne przepisy wymagają wpisu do rejestru lub ewidencji.</w:t>
      </w:r>
      <w:r w:rsidRPr="00213DE6">
        <w:rPr>
          <w:rFonts w:ascii="Arial Narrow" w:eastAsia="Times New Roman" w:hAnsi="Arial Narrow" w:cs="Arial"/>
          <w:color w:val="000000"/>
          <w:sz w:val="20"/>
          <w:szCs w:val="20"/>
          <w:lang w:eastAsia="pl-PL"/>
        </w:rPr>
        <w:br/>
        <w:t>Oświadczenie wykonawcy o aktualności informacji zawartych w oświadczeniu wstępnym</w:t>
      </w:r>
      <w:r w:rsidRPr="00213DE6">
        <w:rPr>
          <w:rFonts w:ascii="Arial Narrow" w:eastAsia="Times New Roman" w:hAnsi="Arial Narrow" w:cs="Arial"/>
          <w:color w:val="000000"/>
          <w:sz w:val="20"/>
          <w:szCs w:val="20"/>
          <w:lang w:eastAsia="pl-PL"/>
        </w:rPr>
        <w:br/>
        <w:t>Oświadczenie wykonawcy o aktualności informacji zawartych w oświadczeniu o którym mowa w art. 125 ust. 1 ustawy Pzp, w zakresie podstaw wykluczenia z postępowania wskazanych przez Zamawiającego.</w:t>
      </w:r>
    </w:p>
    <w:p w:rsidR="00213DE6" w:rsidRPr="00213DE6" w:rsidRDefault="00213DE6" w:rsidP="00213DE6">
      <w:pPr>
        <w:shd w:val="clear" w:color="auto" w:fill="FFFFFF"/>
        <w:spacing w:after="100" w:afterAutospacing="1" w:line="240" w:lineRule="auto"/>
        <w:jc w:val="both"/>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5.7.) Wykaz podmiotowych środków dowodowych na potwierdzenie spełniania warunków udziału w</w:t>
      </w:r>
      <w:r>
        <w:rPr>
          <w:rFonts w:ascii="Arial Narrow" w:eastAsia="Times New Roman" w:hAnsi="Arial Narrow" w:cs="Arial"/>
          <w:b/>
          <w:bCs/>
          <w:color w:val="0D4259"/>
          <w:sz w:val="20"/>
          <w:szCs w:val="20"/>
          <w:lang w:eastAsia="pl-PL"/>
        </w:rPr>
        <w:t xml:space="preserve"> </w:t>
      </w:r>
      <w:r w:rsidRPr="00213DE6">
        <w:rPr>
          <w:rFonts w:ascii="Arial Narrow" w:eastAsia="Times New Roman" w:hAnsi="Arial Narrow" w:cs="Arial"/>
          <w:b/>
          <w:bCs/>
          <w:color w:val="0D4259"/>
          <w:sz w:val="20"/>
          <w:szCs w:val="20"/>
          <w:lang w:eastAsia="pl-PL"/>
        </w:rPr>
        <w:t>postępowaniu: </w:t>
      </w:r>
      <w:r w:rsidRPr="00213DE6">
        <w:rPr>
          <w:rFonts w:ascii="Arial Narrow" w:eastAsia="Times New Roman" w:hAnsi="Arial Narrow" w:cs="Arial"/>
          <w:color w:val="000000"/>
          <w:sz w:val="20"/>
          <w:szCs w:val="20"/>
          <w:lang w:eastAsia="pl-PL"/>
        </w:rPr>
        <w:t>Osoby skierowane do wykonania zamówienia muszą legitymować się imiennym aktualnym certyfikatem wystawionym przez producenta urządzenia ( KZWM OGNIOCHRON, GZWM, GAZTECH, SUPRON 3), jego autoryzowanego przedstawiciela lub innym dokumentem poświadczającym przeszkolenie</w:t>
      </w:r>
      <w:r w:rsidRPr="00213DE6">
        <w:rPr>
          <w:rFonts w:ascii="Arial Narrow" w:eastAsia="Times New Roman" w:hAnsi="Arial Narrow" w:cs="Arial"/>
          <w:color w:val="000000"/>
          <w:sz w:val="20"/>
          <w:szCs w:val="20"/>
          <w:lang w:eastAsia="pl-PL"/>
        </w:rPr>
        <w:br/>
        <w:t>w zakresie czynności będących przedmiotem zamówienia. (min. 1 osoba)</w:t>
      </w:r>
      <w:r>
        <w:rPr>
          <w:rFonts w:ascii="Arial Narrow" w:eastAsia="Times New Roman" w:hAnsi="Arial Narrow" w:cs="Arial"/>
          <w:color w:val="000000"/>
          <w:sz w:val="20"/>
          <w:szCs w:val="20"/>
          <w:lang w:eastAsia="pl-PL"/>
        </w:rPr>
        <w:t xml:space="preserve"> </w:t>
      </w:r>
      <w:r w:rsidRPr="00213DE6">
        <w:rPr>
          <w:rFonts w:ascii="Arial Narrow" w:eastAsia="Times New Roman" w:hAnsi="Arial Narrow" w:cs="Arial"/>
          <w:color w:val="000000"/>
          <w:sz w:val="20"/>
          <w:szCs w:val="20"/>
          <w:lang w:eastAsia="pl-PL"/>
        </w:rPr>
        <w:t>Osoby skierowane do wykonania zamówienia muszą legitymować się imiennym aktualnym certyfikatem wystawionym przez Urząd Dozoru Technicznego poświadczającym nadanie uprawnień do przeprowadzenia badania UDT w zakresie czynności będących przedmiotem zamówienia. (min. 1 osoba)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5.11.) Wykaz innych wymaganych oświadczeń lub dokumentów:</w:t>
      </w:r>
    </w:p>
    <w:p w:rsidR="00213DE6" w:rsidRPr="00213DE6" w:rsidRDefault="00213DE6" w:rsidP="00213DE6">
      <w:pPr>
        <w:shd w:val="clear" w:color="auto" w:fill="FFFFFF"/>
        <w:spacing w:after="0" w:line="240" w:lineRule="auto"/>
        <w:jc w:val="both"/>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Formularz oferty</w:t>
      </w:r>
      <w:r w:rsidRPr="00213DE6">
        <w:rPr>
          <w:rFonts w:ascii="Arial Narrow" w:eastAsia="Times New Roman" w:hAnsi="Arial Narrow" w:cs="Arial"/>
          <w:color w:val="4A4A4A"/>
          <w:sz w:val="20"/>
          <w:szCs w:val="20"/>
          <w:lang w:eastAsia="pl-PL"/>
        </w:rPr>
        <w:br/>
        <w:t>Formularz cenowy</w:t>
      </w:r>
      <w:r w:rsidRPr="00213DE6">
        <w:rPr>
          <w:rFonts w:ascii="Arial Narrow" w:eastAsia="Times New Roman" w:hAnsi="Arial Narrow" w:cs="Arial"/>
          <w:color w:val="4A4A4A"/>
          <w:sz w:val="20"/>
          <w:szCs w:val="20"/>
          <w:lang w:eastAsia="pl-PL"/>
        </w:rPr>
        <w:br/>
        <w:t>Zobowiązanie podmiotu udostępniającego zasoby</w:t>
      </w:r>
      <w:r w:rsidRPr="00213DE6">
        <w:rPr>
          <w:rFonts w:ascii="Arial Narrow" w:eastAsia="Times New Roman" w:hAnsi="Arial Narrow" w:cs="Arial"/>
          <w:color w:val="4A4A4A"/>
          <w:sz w:val="20"/>
          <w:szCs w:val="20"/>
          <w:lang w:eastAsia="pl-PL"/>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13DE6">
        <w:rPr>
          <w:rFonts w:ascii="Arial Narrow" w:eastAsia="Times New Roman" w:hAnsi="Arial Narrow" w:cs="Arial"/>
          <w:color w:val="4A4A4A"/>
          <w:sz w:val="20"/>
          <w:szCs w:val="20"/>
          <w:lang w:eastAsia="pl-PL"/>
        </w:rPr>
        <w:br/>
      </w:r>
      <w:r w:rsidRPr="00213DE6">
        <w:rPr>
          <w:rFonts w:ascii="Arial Narrow" w:eastAsia="Times New Roman" w:hAnsi="Arial Narrow" w:cs="Arial"/>
          <w:color w:val="4A4A4A"/>
          <w:sz w:val="20"/>
          <w:szCs w:val="20"/>
          <w:lang w:eastAsia="pl-PL"/>
        </w:rPr>
        <w:br/>
        <w:t>Dokument potwierdzający niezaleganie z opłacaniem podatków, opłat lub składek na ubezpieczenie społeczne lub zdrowotne</w:t>
      </w:r>
      <w:r>
        <w:rPr>
          <w:rFonts w:ascii="Arial Narrow" w:eastAsia="Times New Roman" w:hAnsi="Arial Narrow" w:cs="Arial"/>
          <w:color w:val="4A4A4A"/>
          <w:sz w:val="20"/>
          <w:szCs w:val="20"/>
          <w:lang w:eastAsia="pl-PL"/>
        </w:rPr>
        <w:t xml:space="preserve"> </w:t>
      </w:r>
      <w:r w:rsidRPr="00213DE6">
        <w:rPr>
          <w:rFonts w:ascii="Arial Narrow" w:eastAsia="Times New Roman" w:hAnsi="Arial Narrow" w:cs="Arial"/>
          <w:color w:val="4A4A4A"/>
          <w:sz w:val="20"/>
          <w:szCs w:val="20"/>
          <w:lang w:eastAsia="pl-P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213DE6">
        <w:rPr>
          <w:rFonts w:ascii="Arial Narrow" w:eastAsia="Times New Roman" w:hAnsi="Arial Narrow" w:cs="Arial"/>
          <w:color w:val="4A4A4A"/>
          <w:sz w:val="20"/>
          <w:szCs w:val="20"/>
          <w:lang w:eastAsia="pl-PL"/>
        </w:rPr>
        <w:br/>
        <w:t>Dokument potwierdzający, że nie otwarto likwidacji wykonawcy</w:t>
      </w:r>
      <w:r>
        <w:rPr>
          <w:rFonts w:ascii="Arial Narrow" w:eastAsia="Times New Roman" w:hAnsi="Arial Narrow" w:cs="Arial"/>
          <w:color w:val="4A4A4A"/>
          <w:sz w:val="20"/>
          <w:szCs w:val="20"/>
          <w:lang w:eastAsia="pl-PL"/>
        </w:rPr>
        <w:t xml:space="preserve"> </w:t>
      </w:r>
      <w:r w:rsidRPr="00213DE6">
        <w:rPr>
          <w:rFonts w:ascii="Arial Narrow" w:eastAsia="Times New Roman" w:hAnsi="Arial Narrow" w:cs="Arial"/>
          <w:color w:val="4A4A4A"/>
          <w:sz w:val="20"/>
          <w:szCs w:val="20"/>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VI - WARUNKI ZAMÓWIENIA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6.1.) Zamawiający wymaga albo dopuszcza oferty wariantowe: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lastRenderedPageBreak/>
        <w:t>6.3.) Zamawiający przewiduje aukcję elektroniczną: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6.4.) Zamawiający wymaga wadium: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6.5.) Zamawiający wymaga zabezpieczenia należytego wykonania umowy: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6.6.) Wymagania dotyczące składania oferty przez wykonawców wspólnie ubiegających się o udzielenie zamówienia:</w:t>
      </w:r>
    </w:p>
    <w:p w:rsidR="00213DE6" w:rsidRPr="00213DE6" w:rsidRDefault="00213DE6" w:rsidP="00213DE6">
      <w:pPr>
        <w:shd w:val="clear" w:color="auto" w:fill="FFFFFF"/>
        <w:spacing w:after="0" w:line="240" w:lineRule="auto"/>
        <w:jc w:val="both"/>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13DE6">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6.7.) Zamawiający przewiduje unieważnienie postępowania, jeśli środki publiczne, które zamierzał przeznaczyć na sfinansowanie całości lub części zamówienia nie zostały przyznane: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VII - PROJEKTOWANE POSTANOWIENIA UMOWY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7.1.) Zamawiający przewiduje udzielenia zaliczek: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7.3.) Zamawiający przewiduje zmiany umowy: </w:t>
      </w:r>
      <w:r w:rsidRPr="00213DE6">
        <w:rPr>
          <w:rFonts w:ascii="Arial Narrow" w:eastAsia="Times New Roman" w:hAnsi="Arial Narrow" w:cs="Arial"/>
          <w:color w:val="000000"/>
          <w:sz w:val="20"/>
          <w:szCs w:val="20"/>
          <w:lang w:eastAsia="pl-PL"/>
        </w:rPr>
        <w:t>Tak</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7.4.) Rodzaj i zakres zmian umowy oraz warunki ich wprowadzenia:</w:t>
      </w:r>
    </w:p>
    <w:p w:rsidR="00213DE6" w:rsidRPr="00213DE6" w:rsidRDefault="00213DE6" w:rsidP="00213DE6">
      <w:pPr>
        <w:shd w:val="clear" w:color="auto" w:fill="FFFFFF"/>
        <w:spacing w:after="0" w:line="240" w:lineRule="auto"/>
        <w:rPr>
          <w:rFonts w:ascii="Arial Narrow" w:eastAsia="Times New Roman" w:hAnsi="Arial Narrow" w:cs="Arial"/>
          <w:color w:val="4A4A4A"/>
          <w:sz w:val="20"/>
          <w:szCs w:val="20"/>
          <w:lang w:eastAsia="pl-PL"/>
        </w:rPr>
      </w:pPr>
      <w:r w:rsidRPr="00213DE6">
        <w:rPr>
          <w:rFonts w:ascii="Arial Narrow" w:eastAsia="Times New Roman" w:hAnsi="Arial Narrow" w:cs="Arial"/>
          <w:color w:val="4A4A4A"/>
          <w:sz w:val="20"/>
          <w:szCs w:val="20"/>
          <w:lang w:eastAsia="pl-PL"/>
        </w:rPr>
        <w:t>zawarte we wzorze umowy</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7.5.) Zamawiający uwzględnił aspekty społeczne, środowiskowe, innowacyjne lub etykiety związane z realizacją zamówienia: </w:t>
      </w:r>
      <w:r w:rsidRPr="00213DE6">
        <w:rPr>
          <w:rFonts w:ascii="Arial Narrow" w:eastAsia="Times New Roman" w:hAnsi="Arial Narrow" w:cs="Arial"/>
          <w:color w:val="000000"/>
          <w:sz w:val="20"/>
          <w:szCs w:val="20"/>
          <w:lang w:eastAsia="pl-PL"/>
        </w:rPr>
        <w:t>Nie</w:t>
      </w:r>
    </w:p>
    <w:p w:rsidR="00213DE6" w:rsidRPr="00213DE6" w:rsidRDefault="00213DE6" w:rsidP="00213DE6">
      <w:pPr>
        <w:shd w:val="clear" w:color="auto" w:fill="F8F8F8"/>
        <w:spacing w:before="100" w:beforeAutospacing="1" w:after="100" w:afterAutospacing="1" w:line="240" w:lineRule="auto"/>
        <w:outlineLvl w:val="1"/>
        <w:rPr>
          <w:rFonts w:ascii="Arial Narrow" w:eastAsia="Times New Roman" w:hAnsi="Arial Narrow" w:cs="Arial"/>
          <w:color w:val="0D4259"/>
          <w:sz w:val="20"/>
          <w:szCs w:val="20"/>
          <w:lang w:eastAsia="pl-PL"/>
        </w:rPr>
      </w:pPr>
      <w:r w:rsidRPr="00213DE6">
        <w:rPr>
          <w:rFonts w:ascii="Arial Narrow" w:eastAsia="Times New Roman" w:hAnsi="Arial Narrow" w:cs="Arial"/>
          <w:color w:val="0D4259"/>
          <w:sz w:val="20"/>
          <w:szCs w:val="20"/>
          <w:lang w:eastAsia="pl-PL"/>
        </w:rPr>
        <w:t>SEKCJA VIII – PROCEDURA</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8.1.) Termin składania ofert: </w:t>
      </w:r>
      <w:r w:rsidRPr="00213DE6">
        <w:rPr>
          <w:rFonts w:ascii="Arial Narrow" w:eastAsia="Times New Roman" w:hAnsi="Arial Narrow" w:cs="Arial"/>
          <w:color w:val="000000"/>
          <w:sz w:val="20"/>
          <w:szCs w:val="20"/>
          <w:lang w:eastAsia="pl-PL"/>
        </w:rPr>
        <w:t>2025-11-13 08:00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8.2.) Miejsce składania ofert: </w:t>
      </w:r>
      <w:r w:rsidRPr="00213DE6">
        <w:rPr>
          <w:rFonts w:ascii="Arial Narrow" w:eastAsia="Times New Roman" w:hAnsi="Arial Narrow" w:cs="Arial"/>
          <w:color w:val="000000"/>
          <w:sz w:val="20"/>
          <w:szCs w:val="20"/>
          <w:lang w:eastAsia="pl-PL"/>
        </w:rPr>
        <w:t>Drogą elektroniczną za pośrednictwem: https://e-propublico.pl</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8.3.) Termin otwarcia ofert: </w:t>
      </w:r>
      <w:r w:rsidRPr="00213DE6">
        <w:rPr>
          <w:rFonts w:ascii="Arial Narrow" w:eastAsia="Times New Roman" w:hAnsi="Arial Narrow" w:cs="Arial"/>
          <w:color w:val="000000"/>
          <w:sz w:val="20"/>
          <w:szCs w:val="20"/>
          <w:lang w:eastAsia="pl-PL"/>
        </w:rPr>
        <w:t>2025-11-13 08:30</w:t>
      </w:r>
    </w:p>
    <w:p w:rsidR="00213DE6" w:rsidRPr="00213DE6" w:rsidRDefault="00213DE6" w:rsidP="00213DE6">
      <w:pPr>
        <w:shd w:val="clear" w:color="auto" w:fill="FFFFFF"/>
        <w:spacing w:after="100" w:afterAutospacing="1" w:line="240" w:lineRule="auto"/>
        <w:outlineLvl w:val="2"/>
        <w:rPr>
          <w:rFonts w:ascii="Arial Narrow" w:eastAsia="Times New Roman" w:hAnsi="Arial Narrow" w:cs="Arial"/>
          <w:b/>
          <w:bCs/>
          <w:color w:val="0D4259"/>
          <w:sz w:val="20"/>
          <w:szCs w:val="20"/>
          <w:lang w:eastAsia="pl-PL"/>
        </w:rPr>
      </w:pPr>
      <w:r w:rsidRPr="00213DE6">
        <w:rPr>
          <w:rFonts w:ascii="Arial Narrow" w:eastAsia="Times New Roman" w:hAnsi="Arial Narrow" w:cs="Arial"/>
          <w:b/>
          <w:bCs/>
          <w:color w:val="0D4259"/>
          <w:sz w:val="20"/>
          <w:szCs w:val="20"/>
          <w:lang w:eastAsia="pl-PL"/>
        </w:rPr>
        <w:t>8.4.) Termin związania ofertą: </w:t>
      </w:r>
      <w:r w:rsidRPr="00213DE6">
        <w:rPr>
          <w:rFonts w:ascii="Arial Narrow" w:eastAsia="Times New Roman" w:hAnsi="Arial Narrow" w:cs="Arial"/>
          <w:color w:val="000000"/>
          <w:sz w:val="20"/>
          <w:szCs w:val="20"/>
          <w:lang w:eastAsia="pl-PL"/>
        </w:rPr>
        <w:t>do 2025-12-12</w:t>
      </w: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jc w:val="right"/>
        <w:textAlignment w:val="baseline"/>
        <w:rPr>
          <w:rStyle w:val="Pogrubienie"/>
          <w:rFonts w:ascii="Arial Narrow" w:hAnsi="Arial Narrow" w:cs="Arial"/>
          <w:i/>
          <w:iCs/>
          <w:color w:val="1B1B1B"/>
          <w:sz w:val="16"/>
          <w:szCs w:val="16"/>
        </w:rPr>
      </w:pPr>
      <w:r>
        <w:rPr>
          <w:rStyle w:val="Pogrubienie"/>
          <w:rFonts w:ascii="Arial Narrow" w:hAnsi="Arial Narrow" w:cs="Arial"/>
          <w:i/>
          <w:iCs/>
          <w:color w:val="1B1B1B"/>
          <w:sz w:val="16"/>
          <w:szCs w:val="16"/>
        </w:rPr>
        <w:t>ZAMAWIAJĄCY</w:t>
      </w: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213DE6" w:rsidRPr="00906D68" w:rsidRDefault="00213DE6" w:rsidP="00213DE6">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906D68">
        <w:rPr>
          <w:rStyle w:val="Pogrubienie"/>
          <w:rFonts w:ascii="Arial Narrow" w:hAnsi="Arial Narrow" w:cs="Arial"/>
          <w:i/>
          <w:iCs/>
          <w:color w:val="1B1B1B"/>
          <w:sz w:val="16"/>
          <w:szCs w:val="16"/>
        </w:rPr>
        <w:t>Wykonano w 1 egz. na</w:t>
      </w:r>
      <w:r>
        <w:rPr>
          <w:rStyle w:val="Pogrubienie"/>
          <w:rFonts w:ascii="Arial Narrow" w:hAnsi="Arial Narrow" w:cs="Arial"/>
          <w:i/>
          <w:iCs/>
          <w:color w:val="1B1B1B"/>
          <w:sz w:val="16"/>
          <w:szCs w:val="16"/>
        </w:rPr>
        <w:t xml:space="preserve"> 4 </w:t>
      </w:r>
      <w:r w:rsidRPr="00906D68">
        <w:rPr>
          <w:rStyle w:val="Pogrubienie"/>
          <w:rFonts w:ascii="Arial Narrow" w:hAnsi="Arial Narrow" w:cs="Arial"/>
          <w:i/>
          <w:iCs/>
          <w:color w:val="1B1B1B"/>
          <w:sz w:val="16"/>
          <w:szCs w:val="16"/>
        </w:rPr>
        <w:t>ark.</w:t>
      </w:r>
    </w:p>
    <w:p w:rsidR="00213DE6" w:rsidRPr="00906D68" w:rsidRDefault="00213DE6" w:rsidP="00213DE6">
      <w:pPr>
        <w:pStyle w:val="NormalnyWeb"/>
        <w:shd w:val="clear" w:color="auto" w:fill="FFFFFF"/>
        <w:spacing w:before="0" w:beforeAutospacing="0" w:after="0" w:afterAutospacing="0"/>
        <w:textAlignment w:val="baseline"/>
        <w:rPr>
          <w:rFonts w:ascii="Arial Narrow" w:hAnsi="Arial Narrow"/>
          <w:i/>
          <w:iCs/>
          <w:sz w:val="16"/>
          <w:szCs w:val="16"/>
        </w:rPr>
      </w:pPr>
      <w:r w:rsidRPr="00906D68">
        <w:rPr>
          <w:rFonts w:ascii="Arial Narrow" w:hAnsi="Arial Narrow"/>
          <w:i/>
          <w:iCs/>
          <w:sz w:val="16"/>
          <w:szCs w:val="16"/>
        </w:rPr>
        <w:t xml:space="preserve">Egz. 1 – str. int. 10wsk.mil.pl platforma e-propublico.pl; biuro przepustek, SZPubl. T2612 B5  </w:t>
      </w:r>
    </w:p>
    <w:p w:rsidR="00213DE6" w:rsidRPr="00906D68" w:rsidRDefault="00213DE6" w:rsidP="00213DE6">
      <w:pPr>
        <w:spacing w:after="0" w:line="240" w:lineRule="auto"/>
        <w:rPr>
          <w:rFonts w:ascii="Arial Narrow" w:hAnsi="Arial Narrow"/>
          <w:i/>
          <w:iCs/>
          <w:sz w:val="16"/>
          <w:szCs w:val="16"/>
        </w:rPr>
      </w:pPr>
      <w:r>
        <w:rPr>
          <w:rFonts w:ascii="Arial Narrow" w:hAnsi="Arial Narrow"/>
          <w:i/>
          <w:iCs/>
          <w:sz w:val="16"/>
          <w:szCs w:val="16"/>
        </w:rPr>
        <w:t>Wyk. Katarzyna Szułczyńska</w:t>
      </w:r>
      <w:r w:rsidRPr="00906D68">
        <w:rPr>
          <w:rFonts w:ascii="Arial Narrow" w:hAnsi="Arial Narrow"/>
          <w:i/>
          <w:iCs/>
          <w:sz w:val="16"/>
          <w:szCs w:val="16"/>
        </w:rPr>
        <w:t xml:space="preserve"> – tel. 261 417 44</w:t>
      </w:r>
      <w:r>
        <w:rPr>
          <w:rFonts w:ascii="Arial Narrow" w:hAnsi="Arial Narrow"/>
          <w:i/>
          <w:iCs/>
          <w:sz w:val="16"/>
          <w:szCs w:val="16"/>
        </w:rPr>
        <w:t>8</w:t>
      </w:r>
      <w:r w:rsidRPr="00906D68">
        <w:rPr>
          <w:rFonts w:ascii="Arial Narrow" w:hAnsi="Arial Narrow"/>
          <w:i/>
          <w:iCs/>
          <w:sz w:val="16"/>
          <w:szCs w:val="16"/>
        </w:rPr>
        <w:t xml:space="preserve">, e-mail: </w:t>
      </w:r>
      <w:hyperlink r:id="rId6" w:history="1">
        <w:r w:rsidRPr="00D84863">
          <w:rPr>
            <w:rStyle w:val="Hipercze"/>
            <w:rFonts w:ascii="Arial Narrow" w:hAnsi="Arial Narrow"/>
            <w:i/>
            <w:sz w:val="16"/>
            <w:szCs w:val="16"/>
          </w:rPr>
          <w:t>szulczynska5702@10wsk.mil.pl</w:t>
        </w:r>
      </w:hyperlink>
    </w:p>
    <w:p w:rsidR="00EB29E1" w:rsidRPr="00213DE6" w:rsidRDefault="00213DE6" w:rsidP="00213DE6">
      <w:pPr>
        <w:pStyle w:val="NormalnyWeb"/>
        <w:shd w:val="clear" w:color="auto" w:fill="FFFFFF"/>
        <w:spacing w:before="0" w:beforeAutospacing="0" w:after="0" w:afterAutospacing="0"/>
        <w:textAlignment w:val="baseline"/>
        <w:rPr>
          <w:rFonts w:ascii="Arial Narrow" w:hAnsi="Arial Narrow"/>
          <w:sz w:val="20"/>
          <w:szCs w:val="20"/>
        </w:rPr>
      </w:pPr>
      <w:r w:rsidRPr="00906D68">
        <w:rPr>
          <w:rFonts w:ascii="Arial Narrow" w:hAnsi="Arial Narrow"/>
          <w:i/>
          <w:iCs/>
          <w:sz w:val="16"/>
          <w:szCs w:val="16"/>
        </w:rPr>
        <w:t>Data:</w:t>
      </w:r>
      <w:r>
        <w:rPr>
          <w:rFonts w:ascii="Arial Narrow" w:hAnsi="Arial Narrow"/>
          <w:i/>
          <w:iCs/>
          <w:sz w:val="16"/>
          <w:szCs w:val="16"/>
        </w:rPr>
        <w:t xml:space="preserve"> 05.11.</w:t>
      </w:r>
      <w:r w:rsidRPr="00906D68">
        <w:rPr>
          <w:rFonts w:ascii="Arial Narrow" w:hAnsi="Arial Narrow"/>
          <w:i/>
          <w:sz w:val="16"/>
          <w:szCs w:val="16"/>
        </w:rPr>
        <w:t>2025 r.</w:t>
      </w:r>
    </w:p>
    <w:sectPr w:rsidR="00EB29E1" w:rsidRPr="00213DE6" w:rsidSect="00213DE6">
      <w:headerReference w:type="default" r:id="rId7"/>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EA6" w:rsidRDefault="00C00EA6" w:rsidP="00213DE6">
      <w:pPr>
        <w:spacing w:after="0" w:line="240" w:lineRule="auto"/>
      </w:pPr>
      <w:r>
        <w:separator/>
      </w:r>
    </w:p>
  </w:endnote>
  <w:endnote w:type="continuationSeparator" w:id="1">
    <w:p w:rsidR="00C00EA6" w:rsidRDefault="00C00EA6" w:rsidP="00213D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EA6" w:rsidRDefault="00C00EA6" w:rsidP="00213DE6">
      <w:pPr>
        <w:spacing w:after="0" w:line="240" w:lineRule="auto"/>
      </w:pPr>
      <w:r>
        <w:separator/>
      </w:r>
    </w:p>
  </w:footnote>
  <w:footnote w:type="continuationSeparator" w:id="1">
    <w:p w:rsidR="00C00EA6" w:rsidRDefault="00C00EA6" w:rsidP="00213D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DE6" w:rsidRDefault="00213DE6">
    <w:pPr>
      <w:pStyle w:val="Nagwek"/>
    </w:pPr>
    <w:r>
      <w:t>Sprawa 131/2025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footnotePr>
    <w:footnote w:id="0"/>
    <w:footnote w:id="1"/>
  </w:footnotePr>
  <w:endnotePr>
    <w:endnote w:id="0"/>
    <w:endnote w:id="1"/>
  </w:endnotePr>
  <w:compat/>
  <w:rsids>
    <w:rsidRoot w:val="00213DE6"/>
    <w:rsid w:val="00154B64"/>
    <w:rsid w:val="00213DE6"/>
    <w:rsid w:val="00541F64"/>
    <w:rsid w:val="008D58A6"/>
    <w:rsid w:val="00C00E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4B64"/>
  </w:style>
  <w:style w:type="paragraph" w:styleId="Nagwek1">
    <w:name w:val="heading 1"/>
    <w:basedOn w:val="Normalny"/>
    <w:link w:val="Nagwek1Znak"/>
    <w:uiPriority w:val="9"/>
    <w:qFormat/>
    <w:rsid w:val="00213D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213DE6"/>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213DE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13DE6"/>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13DE6"/>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213DE6"/>
    <w:rPr>
      <w:rFonts w:ascii="Times New Roman" w:eastAsia="Times New Roman" w:hAnsi="Times New Roman" w:cs="Times New Roman"/>
      <w:b/>
      <w:bCs/>
      <w:sz w:val="27"/>
      <w:szCs w:val="27"/>
      <w:lang w:eastAsia="pl-PL"/>
    </w:rPr>
  </w:style>
  <w:style w:type="paragraph" w:customStyle="1" w:styleId="mb-0">
    <w:name w:val="mb-0"/>
    <w:basedOn w:val="Normalny"/>
    <w:rsid w:val="00213DE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213DE6"/>
  </w:style>
  <w:style w:type="paragraph" w:styleId="Nagwek">
    <w:name w:val="header"/>
    <w:basedOn w:val="Normalny"/>
    <w:link w:val="NagwekZnak"/>
    <w:uiPriority w:val="99"/>
    <w:semiHidden/>
    <w:unhideWhenUsed/>
    <w:rsid w:val="00213DE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13DE6"/>
  </w:style>
  <w:style w:type="paragraph" w:styleId="Stopka">
    <w:name w:val="footer"/>
    <w:basedOn w:val="Normalny"/>
    <w:link w:val="StopkaZnak"/>
    <w:uiPriority w:val="99"/>
    <w:semiHidden/>
    <w:unhideWhenUsed/>
    <w:rsid w:val="00213DE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213DE6"/>
  </w:style>
  <w:style w:type="paragraph" w:styleId="NormalnyWeb">
    <w:name w:val="Normal (Web)"/>
    <w:basedOn w:val="Normalny"/>
    <w:uiPriority w:val="99"/>
    <w:unhideWhenUsed/>
    <w:rsid w:val="00213DE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13DE6"/>
    <w:rPr>
      <w:b/>
      <w:bCs/>
    </w:rPr>
  </w:style>
  <w:style w:type="character" w:styleId="Hipercze">
    <w:name w:val="Hyperlink"/>
    <w:basedOn w:val="Domylnaczcionkaakapitu"/>
    <w:uiPriority w:val="99"/>
    <w:unhideWhenUsed/>
    <w:rsid w:val="00213DE6"/>
    <w:rPr>
      <w:color w:val="0000FF"/>
      <w:u w:val="single"/>
    </w:rPr>
  </w:style>
</w:styles>
</file>

<file path=word/webSettings.xml><?xml version="1.0" encoding="utf-8"?>
<w:webSettings xmlns:r="http://schemas.openxmlformats.org/officeDocument/2006/relationships" xmlns:w="http://schemas.openxmlformats.org/wordprocessingml/2006/main">
  <w:divs>
    <w:div w:id="1549682962">
      <w:bodyDiv w:val="1"/>
      <w:marLeft w:val="0"/>
      <w:marRight w:val="0"/>
      <w:marTop w:val="0"/>
      <w:marBottom w:val="0"/>
      <w:divBdr>
        <w:top w:val="none" w:sz="0" w:space="0" w:color="auto"/>
        <w:left w:val="none" w:sz="0" w:space="0" w:color="auto"/>
        <w:bottom w:val="none" w:sz="0" w:space="0" w:color="auto"/>
        <w:right w:val="none" w:sz="0" w:space="0" w:color="auto"/>
      </w:divBdr>
      <w:divsChild>
        <w:div w:id="1066294538">
          <w:marLeft w:val="0"/>
          <w:marRight w:val="0"/>
          <w:marTop w:val="0"/>
          <w:marBottom w:val="0"/>
          <w:divBdr>
            <w:top w:val="none" w:sz="0" w:space="0" w:color="auto"/>
            <w:left w:val="none" w:sz="0" w:space="0" w:color="auto"/>
            <w:bottom w:val="none" w:sz="0" w:space="0" w:color="auto"/>
            <w:right w:val="none" w:sz="0" w:space="0" w:color="auto"/>
          </w:divBdr>
          <w:divsChild>
            <w:div w:id="517819379">
              <w:marLeft w:val="0"/>
              <w:marRight w:val="0"/>
              <w:marTop w:val="0"/>
              <w:marBottom w:val="0"/>
              <w:divBdr>
                <w:top w:val="none" w:sz="0" w:space="0" w:color="auto"/>
                <w:left w:val="none" w:sz="0" w:space="0" w:color="auto"/>
                <w:bottom w:val="none" w:sz="0" w:space="0" w:color="auto"/>
                <w:right w:val="none" w:sz="0" w:space="0" w:color="auto"/>
              </w:divBdr>
              <w:divsChild>
                <w:div w:id="657612974">
                  <w:marLeft w:val="0"/>
                  <w:marRight w:val="0"/>
                  <w:marTop w:val="0"/>
                  <w:marBottom w:val="0"/>
                  <w:divBdr>
                    <w:top w:val="none" w:sz="0" w:space="0" w:color="auto"/>
                    <w:left w:val="none" w:sz="0" w:space="0" w:color="auto"/>
                    <w:bottom w:val="none" w:sz="0" w:space="0" w:color="auto"/>
                    <w:right w:val="none" w:sz="0" w:space="0" w:color="auto"/>
                  </w:divBdr>
                  <w:divsChild>
                    <w:div w:id="557783294">
                      <w:marLeft w:val="-140"/>
                      <w:marRight w:val="-140"/>
                      <w:marTop w:val="0"/>
                      <w:marBottom w:val="0"/>
                      <w:divBdr>
                        <w:top w:val="none" w:sz="0" w:space="0" w:color="auto"/>
                        <w:left w:val="none" w:sz="0" w:space="0" w:color="auto"/>
                        <w:bottom w:val="none" w:sz="0" w:space="0" w:color="auto"/>
                        <w:right w:val="none" w:sz="0" w:space="0" w:color="auto"/>
                      </w:divBdr>
                      <w:divsChild>
                        <w:div w:id="179050805">
                          <w:marLeft w:val="0"/>
                          <w:marRight w:val="0"/>
                          <w:marTop w:val="0"/>
                          <w:marBottom w:val="0"/>
                          <w:divBdr>
                            <w:top w:val="none" w:sz="0" w:space="0" w:color="auto"/>
                            <w:left w:val="none" w:sz="0" w:space="0" w:color="auto"/>
                            <w:bottom w:val="none" w:sz="0" w:space="0" w:color="auto"/>
                            <w:right w:val="none" w:sz="0" w:space="0" w:color="auto"/>
                          </w:divBdr>
                        </w:div>
                      </w:divsChild>
                    </w:div>
                    <w:div w:id="958145599">
                      <w:marLeft w:val="-140"/>
                      <w:marRight w:val="-140"/>
                      <w:marTop w:val="0"/>
                      <w:marBottom w:val="0"/>
                      <w:divBdr>
                        <w:top w:val="none" w:sz="0" w:space="0" w:color="auto"/>
                        <w:left w:val="none" w:sz="0" w:space="0" w:color="auto"/>
                        <w:bottom w:val="none" w:sz="0" w:space="0" w:color="auto"/>
                        <w:right w:val="none" w:sz="0" w:space="0" w:color="auto"/>
                      </w:divBdr>
                      <w:divsChild>
                        <w:div w:id="136420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85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zulczynska5702@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3134</Words>
  <Characters>18809</Characters>
  <Application>Microsoft Office Word</Application>
  <DocSecurity>0</DocSecurity>
  <Lines>156</Lines>
  <Paragraphs>43</Paragraphs>
  <ScaleCrop>false</ScaleCrop>
  <Company/>
  <LinksUpToDate>false</LinksUpToDate>
  <CharactersWithSpaces>21900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2025-11-05T09:17:00Z</dcterms:created>
  <dcterms:modified xsi:type="dcterms:W3CDTF">2025-11-05T09:25:00Z</dcterms:modified>
</cp:coreProperties>
</file>