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E41F5" w14:textId="7DB77B78" w:rsidR="00667CB7" w:rsidRPr="00667CB7" w:rsidRDefault="00667CB7" w:rsidP="00667CB7">
      <w:pPr>
        <w:jc w:val="right"/>
        <w:rPr>
          <w:rFonts w:ascii="Times New Roman" w:hAnsi="Times New Roman" w:cs="Times New Roman"/>
          <w:b/>
          <w:bCs/>
        </w:rPr>
      </w:pPr>
      <w:r w:rsidRPr="00667CB7">
        <w:rPr>
          <w:rFonts w:ascii="Times New Roman" w:hAnsi="Times New Roman" w:cs="Times New Roman"/>
          <w:b/>
          <w:bCs/>
        </w:rPr>
        <w:t>załącznik nr 2 do SWZ</w:t>
      </w:r>
    </w:p>
    <w:p w14:paraId="19BB181E" w14:textId="75C29941" w:rsidR="00FF6F51" w:rsidRPr="00667CB7" w:rsidRDefault="00FF6F51" w:rsidP="00FF6F51">
      <w:pPr>
        <w:jc w:val="center"/>
        <w:rPr>
          <w:rFonts w:ascii="Times New Roman" w:hAnsi="Times New Roman" w:cs="Times New Roman"/>
          <w:b/>
          <w:bCs/>
        </w:rPr>
      </w:pPr>
      <w:r w:rsidRPr="00667CB7">
        <w:rPr>
          <w:rFonts w:ascii="Times New Roman" w:hAnsi="Times New Roman" w:cs="Times New Roman"/>
          <w:b/>
          <w:bCs/>
        </w:rPr>
        <w:t>OPIS PRZEDMIOTU ZAMÓWIENIA</w:t>
      </w:r>
    </w:p>
    <w:p w14:paraId="356334A0" w14:textId="0308A69B" w:rsidR="00277686" w:rsidRDefault="00FF6F51" w:rsidP="00ED73E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</w:t>
      </w:r>
      <w:r w:rsidR="00CF7479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 xml:space="preserve">           </w:t>
      </w:r>
      <w:r w:rsidR="00ED73E9" w:rsidRPr="00ED73E9">
        <w:rPr>
          <w:rFonts w:ascii="Times New Roman" w:hAnsi="Times New Roman" w:cs="Times New Roman"/>
        </w:rPr>
        <w:t>Przedmiotem</w:t>
      </w:r>
      <w:r w:rsidR="00CF7479">
        <w:rPr>
          <w:rFonts w:ascii="Times New Roman" w:hAnsi="Times New Roman" w:cs="Times New Roman"/>
        </w:rPr>
        <w:t xml:space="preserve"> zamówienia jest</w:t>
      </w:r>
      <w:r w:rsidR="00ED73E9" w:rsidRPr="00ED73E9">
        <w:rPr>
          <w:rFonts w:ascii="Times New Roman" w:hAnsi="Times New Roman" w:cs="Times New Roman"/>
        </w:rPr>
        <w:t xml:space="preserve"> opracowanie koncepcji </w:t>
      </w:r>
      <w:r w:rsidR="00ED73E9">
        <w:rPr>
          <w:rFonts w:ascii="Times New Roman" w:hAnsi="Times New Roman" w:cs="Times New Roman"/>
        </w:rPr>
        <w:t>rozdziału kanalizacji sanitarnej i deszczowej</w:t>
      </w:r>
      <w:r w:rsidR="00EA117E">
        <w:rPr>
          <w:rFonts w:ascii="Times New Roman" w:hAnsi="Times New Roman" w:cs="Times New Roman"/>
        </w:rPr>
        <w:t xml:space="preserve"> </w:t>
      </w:r>
      <w:r w:rsidR="00ED73E9">
        <w:rPr>
          <w:rFonts w:ascii="Times New Roman" w:hAnsi="Times New Roman" w:cs="Times New Roman"/>
        </w:rPr>
        <w:t xml:space="preserve">z uwzględnieniem </w:t>
      </w:r>
      <w:r w:rsidR="00CF7479">
        <w:rPr>
          <w:rFonts w:ascii="Times New Roman" w:hAnsi="Times New Roman" w:cs="Times New Roman"/>
        </w:rPr>
        <w:t xml:space="preserve">odprowadzenia </w:t>
      </w:r>
      <w:r w:rsidR="00ED73E9">
        <w:rPr>
          <w:rFonts w:ascii="Times New Roman" w:hAnsi="Times New Roman" w:cs="Times New Roman"/>
        </w:rPr>
        <w:t xml:space="preserve">wód popłucznych z odżelaziaczy Stacji Uzdatniania Wody </w:t>
      </w:r>
      <w:r w:rsidR="00613248" w:rsidRPr="00ED73E9">
        <w:rPr>
          <w:rFonts w:ascii="Times New Roman" w:hAnsi="Times New Roman" w:cs="Times New Roman"/>
        </w:rPr>
        <w:t>w Wielkopolskim Centrum Rehabilitacji Filia nr 3</w:t>
      </w:r>
      <w:r w:rsidR="00613248">
        <w:rPr>
          <w:rFonts w:ascii="Times New Roman" w:hAnsi="Times New Roman" w:cs="Times New Roman"/>
        </w:rPr>
        <w:t xml:space="preserve"> </w:t>
      </w:r>
      <w:r w:rsidR="00CF7479">
        <w:rPr>
          <w:rFonts w:ascii="Times New Roman" w:hAnsi="Times New Roman" w:cs="Times New Roman"/>
        </w:rPr>
        <w:t>oraz</w:t>
      </w:r>
      <w:r w:rsidR="00ED73E9">
        <w:rPr>
          <w:rFonts w:ascii="Times New Roman" w:hAnsi="Times New Roman" w:cs="Times New Roman"/>
        </w:rPr>
        <w:t xml:space="preserve"> </w:t>
      </w:r>
      <w:r w:rsidR="00CF7479">
        <w:rPr>
          <w:rFonts w:ascii="Times New Roman" w:hAnsi="Times New Roman" w:cs="Times New Roman"/>
        </w:rPr>
        <w:t xml:space="preserve">rozdziału kanalizacji sanitarnej i deszczowej w </w:t>
      </w:r>
      <w:r w:rsidR="00ED73E9">
        <w:rPr>
          <w:rFonts w:ascii="Times New Roman" w:hAnsi="Times New Roman" w:cs="Times New Roman"/>
        </w:rPr>
        <w:t>budynku hotelow</w:t>
      </w:r>
      <w:r w:rsidR="00CF7479">
        <w:rPr>
          <w:rFonts w:ascii="Times New Roman" w:hAnsi="Times New Roman" w:cs="Times New Roman"/>
        </w:rPr>
        <w:t>ym</w:t>
      </w:r>
      <w:r w:rsidR="00ED73E9" w:rsidRPr="00ED73E9">
        <w:rPr>
          <w:rFonts w:ascii="Times New Roman" w:hAnsi="Times New Roman" w:cs="Times New Roman"/>
        </w:rPr>
        <w:t xml:space="preserve"> </w:t>
      </w:r>
      <w:r w:rsidR="00DC1AAB">
        <w:rPr>
          <w:rFonts w:ascii="Times New Roman" w:hAnsi="Times New Roman" w:cs="Times New Roman"/>
        </w:rPr>
        <w:t xml:space="preserve">ul. Sanatoryjna 2 </w:t>
      </w:r>
      <w:r w:rsidR="00ED73E9" w:rsidRPr="00ED73E9">
        <w:rPr>
          <w:rFonts w:ascii="Times New Roman" w:hAnsi="Times New Roman" w:cs="Times New Roman"/>
        </w:rPr>
        <w:t>zgodnie z obowiązującymi przepisami prawa</w:t>
      </w:r>
      <w:r w:rsidR="00613248">
        <w:rPr>
          <w:rFonts w:ascii="Times New Roman" w:hAnsi="Times New Roman" w:cs="Times New Roman"/>
        </w:rPr>
        <w:t>.</w:t>
      </w:r>
    </w:p>
    <w:p w14:paraId="7C7EE8D3" w14:textId="77777777" w:rsidR="00613248" w:rsidRDefault="00613248" w:rsidP="00ED73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62381265" w14:textId="713DDA7B" w:rsidR="00277686" w:rsidRPr="00F057F2" w:rsidRDefault="007E7BA7" w:rsidP="00ED73E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F057F2">
        <w:rPr>
          <w:rFonts w:ascii="Times New Roman" w:hAnsi="Times New Roman" w:cs="Times New Roman"/>
        </w:rPr>
        <w:t xml:space="preserve">Wielkopolskie Centrum Rehabilitacji – Filia nr 3 zlokalizowane jest na terenie Zabytkowego Parku w Kiekrzu przy ul. Sanatoryjnej </w:t>
      </w:r>
      <w:r w:rsidR="00B82CB9" w:rsidRPr="00F057F2">
        <w:rPr>
          <w:rFonts w:ascii="Times New Roman" w:hAnsi="Times New Roman" w:cs="Times New Roman"/>
        </w:rPr>
        <w:t xml:space="preserve">2, 60-480 Poznań </w:t>
      </w:r>
      <w:r w:rsidR="00B82CB9" w:rsidRPr="00F057F2">
        <w:rPr>
          <w:rFonts w:ascii="Times New Roman" w:hAnsi="Times New Roman" w:cs="Times New Roman"/>
          <w:b/>
          <w:bCs/>
        </w:rPr>
        <w:t>wpisanego indywidualnie do rejestru zabytków pod nr 1840/A decyzją z dnia 02 marca 1981r. zaktualizowaną dnia 21 marca 2007 przez Wielkopolskiego Wojewódzkiego Konserwatora Zabytków pod nr 187/WLKP/A, co powoduje objęcie go ścisłą ochroną konserwatorską.</w:t>
      </w:r>
    </w:p>
    <w:p w14:paraId="263F7258" w14:textId="77777777" w:rsidR="00A518EA" w:rsidRDefault="00A518EA" w:rsidP="00ED73E9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64709EA7" w14:textId="6EE9E398" w:rsidR="00CF7479" w:rsidRDefault="00CF7479" w:rsidP="00ED73E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Celem zadania jest zapewnienie efektywnego i zgodnego z przepisami prawa zarządzania wodami opadowymi i ściekami.</w:t>
      </w:r>
    </w:p>
    <w:p w14:paraId="06D82F3F" w14:textId="77777777" w:rsidR="00A518EA" w:rsidRDefault="00A518EA" w:rsidP="00ED73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8F8E4EB" w14:textId="77777777" w:rsidR="00A518EA" w:rsidRDefault="00A518EA" w:rsidP="00ED73E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1CFF39D" w14:textId="79BB4F68" w:rsidR="00A518EA" w:rsidRPr="00EA117E" w:rsidRDefault="00A518EA" w:rsidP="00A518EA">
      <w:pPr>
        <w:spacing w:line="240" w:lineRule="auto"/>
        <w:jc w:val="both"/>
        <w:rPr>
          <w:rFonts w:ascii="Times New Roman" w:hAnsi="Times New Roman" w:cs="Times New Roman"/>
        </w:rPr>
      </w:pPr>
      <w:r w:rsidRPr="00EA117E">
        <w:rPr>
          <w:rFonts w:ascii="Times New Roman" w:hAnsi="Times New Roman" w:cs="Times New Roman"/>
        </w:rPr>
        <w:t>UWAGA: zbiornik przepompowni oczyszczalni ścieków na czas czyszczenia zostanie wyłączony z eksploatacji a wszystkie ścieki, które napłyną podczas prac systemem kanalizacyjnym Wykonawca jest zobowiązany wypompować ze zbiornika po zakończeniu prac. Wykonawca po wypompowaniu ścieków z przepompowni ponosi pełną odpowiedzialność za ich utylizację zgodnie z przepisami prawa.</w:t>
      </w:r>
    </w:p>
    <w:p w14:paraId="1B901F9A" w14:textId="77777777" w:rsidR="00A518EA" w:rsidRPr="00162AC7" w:rsidRDefault="00A518EA" w:rsidP="00A518EA">
      <w:pPr>
        <w:pStyle w:val="Nagwek4"/>
        <w:keepNext w:val="0"/>
        <w:keepLines w:val="0"/>
        <w:numPr>
          <w:ilvl w:val="0"/>
          <w:numId w:val="18"/>
        </w:numPr>
        <w:tabs>
          <w:tab w:val="clear" w:pos="1080"/>
          <w:tab w:val="num" w:pos="0"/>
          <w:tab w:val="left" w:pos="540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</w:rPr>
      </w:pPr>
      <w:r w:rsidRPr="00162AC7">
        <w:rPr>
          <w:rFonts w:ascii="Times New Roman" w:hAnsi="Times New Roman" w:cs="Times New Roman"/>
        </w:rPr>
        <w:t>Przedmiot przetargu</w:t>
      </w:r>
    </w:p>
    <w:p w14:paraId="031912BE" w14:textId="4FA01711" w:rsidR="00A518EA" w:rsidRPr="00F057F2" w:rsidRDefault="00A518EA" w:rsidP="00A518EA">
      <w:pPr>
        <w:pStyle w:val="Blockquote"/>
        <w:ind w:left="0" w:right="-2"/>
        <w:jc w:val="both"/>
        <w:rPr>
          <w:sz w:val="22"/>
          <w:szCs w:val="22"/>
        </w:rPr>
      </w:pPr>
      <w:r w:rsidRPr="00F057F2">
        <w:rPr>
          <w:sz w:val="22"/>
          <w:szCs w:val="22"/>
        </w:rPr>
        <w:t xml:space="preserve">Wykonanie inwentaryzacji instalacji w budynkach i sieci kanalizacji sanitarnej odprowadzającej ścieki oraz wody deszczowe z terenu Szpitala do przepompowni i oczyszczalni ścieków zlokalizowanej przy ul. Sanatoryjnej </w:t>
      </w:r>
      <w:r w:rsidR="00EA117E">
        <w:rPr>
          <w:sz w:val="22"/>
          <w:szCs w:val="22"/>
        </w:rPr>
        <w:t xml:space="preserve">2 </w:t>
      </w:r>
      <w:r w:rsidRPr="00F057F2">
        <w:rPr>
          <w:sz w:val="22"/>
          <w:szCs w:val="22"/>
        </w:rPr>
        <w:t xml:space="preserve">w Poznaniu. </w:t>
      </w:r>
    </w:p>
    <w:p w14:paraId="744B6189" w14:textId="77777777" w:rsidR="00A518EA" w:rsidRPr="00162AC7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</w:rPr>
      </w:pPr>
      <w:r w:rsidRPr="00162AC7">
        <w:rPr>
          <w:rFonts w:ascii="Times New Roman" w:hAnsi="Times New Roman" w:cs="Times New Roman"/>
        </w:rPr>
        <w:t>II.</w:t>
      </w:r>
      <w:r w:rsidRPr="00162AC7">
        <w:rPr>
          <w:rFonts w:ascii="Times New Roman" w:hAnsi="Times New Roman" w:cs="Times New Roman"/>
        </w:rPr>
        <w:tab/>
        <w:t>Dane dla Wykonawcy</w:t>
      </w:r>
    </w:p>
    <w:p w14:paraId="0AE9AD4C" w14:textId="77777777" w:rsidR="00A518EA" w:rsidRPr="00F057F2" w:rsidRDefault="00A518EA" w:rsidP="00A518EA">
      <w:pPr>
        <w:pStyle w:val="Tekstpodstawowy2"/>
        <w:rPr>
          <w:sz w:val="22"/>
          <w:szCs w:val="22"/>
        </w:rPr>
      </w:pPr>
      <w:r w:rsidRPr="00F057F2">
        <w:rPr>
          <w:sz w:val="22"/>
          <w:szCs w:val="22"/>
        </w:rPr>
        <w:t>Ogólną długość istniejącej instalacji i sieci kanalizacji  sanitarnej oraz deszczowej w budynkach i na terenie Szpitala szacuje się na ok. 4,0 km.</w:t>
      </w:r>
    </w:p>
    <w:p w14:paraId="41A9FF12" w14:textId="77777777" w:rsidR="00A518EA" w:rsidRPr="00F057F2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</w:rPr>
      </w:pPr>
      <w:r w:rsidRPr="00F057F2">
        <w:rPr>
          <w:rFonts w:ascii="Times New Roman" w:hAnsi="Times New Roman" w:cs="Times New Roman"/>
        </w:rPr>
        <w:t>III.</w:t>
      </w:r>
      <w:r w:rsidRPr="00F057F2">
        <w:rPr>
          <w:rFonts w:ascii="Times New Roman" w:hAnsi="Times New Roman" w:cs="Times New Roman"/>
        </w:rPr>
        <w:tab/>
        <w:t>Zakres zadania.</w:t>
      </w:r>
    </w:p>
    <w:p w14:paraId="31AB33CD" w14:textId="77777777" w:rsidR="00A518EA" w:rsidRPr="00F057F2" w:rsidRDefault="00A518EA" w:rsidP="00A518EA">
      <w:pPr>
        <w:pStyle w:val="Tekstpodstawowy2"/>
        <w:rPr>
          <w:sz w:val="22"/>
          <w:szCs w:val="22"/>
        </w:rPr>
      </w:pPr>
      <w:r w:rsidRPr="00F057F2">
        <w:rPr>
          <w:sz w:val="22"/>
          <w:szCs w:val="22"/>
        </w:rPr>
        <w:t xml:space="preserve">Zakres rzeczowy zadania obejmuje wykonanie </w:t>
      </w:r>
      <w:r w:rsidRPr="00F057F2">
        <w:rPr>
          <w:b/>
          <w:bCs/>
          <w:sz w:val="22"/>
          <w:szCs w:val="22"/>
        </w:rPr>
        <w:t xml:space="preserve">inwentaryzacji instalacji w budynkach oraz </w:t>
      </w:r>
      <w:r w:rsidRPr="00F057F2">
        <w:rPr>
          <w:sz w:val="22"/>
          <w:szCs w:val="22"/>
        </w:rPr>
        <w:t xml:space="preserve">sieci kanalizacji sanitarnej i deszczowej na terenie </w:t>
      </w:r>
      <w:r w:rsidRPr="00F057F2">
        <w:rPr>
          <w:b/>
          <w:bCs/>
          <w:sz w:val="22"/>
          <w:szCs w:val="22"/>
        </w:rPr>
        <w:t xml:space="preserve">Wielkopolskiego Centrum Rehabilitacji Filia nr 3 </w:t>
      </w:r>
      <w:r w:rsidRPr="00F057F2">
        <w:rPr>
          <w:sz w:val="22"/>
          <w:szCs w:val="22"/>
        </w:rPr>
        <w:t>w Poznaniu/ Kiekrzu, a w tym:</w:t>
      </w:r>
    </w:p>
    <w:p w14:paraId="0FEF0648" w14:textId="77777777" w:rsidR="00A518EA" w:rsidRPr="00F057F2" w:rsidRDefault="00A518EA" w:rsidP="00A518EA">
      <w:pPr>
        <w:pStyle w:val="Tekstpodstawowywcity"/>
        <w:numPr>
          <w:ilvl w:val="0"/>
          <w:numId w:val="17"/>
        </w:numPr>
        <w:jc w:val="both"/>
        <w:rPr>
          <w:sz w:val="22"/>
          <w:szCs w:val="22"/>
        </w:rPr>
      </w:pPr>
      <w:r w:rsidRPr="00F057F2">
        <w:rPr>
          <w:sz w:val="22"/>
          <w:szCs w:val="22"/>
        </w:rPr>
        <w:t>wprowadzenie na mapy zasadnicze zinwentaryzowanego zakresu,</w:t>
      </w:r>
    </w:p>
    <w:p w14:paraId="5FD0C495" w14:textId="77777777" w:rsidR="00A518EA" w:rsidRPr="00F057F2" w:rsidRDefault="00A518EA" w:rsidP="00A518EA">
      <w:pPr>
        <w:pStyle w:val="Tekstpodstawowywcity"/>
        <w:numPr>
          <w:ilvl w:val="0"/>
          <w:numId w:val="17"/>
        </w:numPr>
        <w:jc w:val="both"/>
        <w:rPr>
          <w:sz w:val="22"/>
          <w:szCs w:val="22"/>
        </w:rPr>
      </w:pPr>
      <w:r w:rsidRPr="00F057F2">
        <w:rPr>
          <w:sz w:val="22"/>
          <w:szCs w:val="22"/>
        </w:rPr>
        <w:t xml:space="preserve">wykonanie zestawienia tabelarycznego odcinków inwentaryzowanych instalacji i sieci kanalizacyjnej, </w:t>
      </w:r>
    </w:p>
    <w:p w14:paraId="67126C75" w14:textId="77777777" w:rsidR="00A518EA" w:rsidRPr="00F057F2" w:rsidRDefault="00A518EA" w:rsidP="00A518EA">
      <w:pPr>
        <w:pStyle w:val="Tekstpodstawowywcity"/>
        <w:numPr>
          <w:ilvl w:val="0"/>
          <w:numId w:val="17"/>
        </w:numPr>
        <w:jc w:val="both"/>
        <w:rPr>
          <w:sz w:val="22"/>
          <w:szCs w:val="22"/>
        </w:rPr>
      </w:pPr>
      <w:r w:rsidRPr="00F057F2">
        <w:rPr>
          <w:sz w:val="22"/>
          <w:szCs w:val="22"/>
        </w:rPr>
        <w:t>określenie parametrów i stanu technicznego inwentaryzowanych odcinków sieci;</w:t>
      </w:r>
    </w:p>
    <w:p w14:paraId="1421794A" w14:textId="77777777" w:rsidR="00A518EA" w:rsidRPr="00F057F2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</w:rPr>
      </w:pPr>
      <w:r w:rsidRPr="00F057F2">
        <w:rPr>
          <w:rFonts w:ascii="Times New Roman" w:hAnsi="Times New Roman" w:cs="Times New Roman"/>
        </w:rPr>
        <w:t>IV.</w:t>
      </w:r>
      <w:r w:rsidRPr="00F057F2">
        <w:rPr>
          <w:rFonts w:ascii="Times New Roman" w:hAnsi="Times New Roman" w:cs="Times New Roman"/>
        </w:rPr>
        <w:tab/>
        <w:t>Tryb wykonania zadania.</w:t>
      </w:r>
    </w:p>
    <w:p w14:paraId="6336C1D4" w14:textId="492C51D6" w:rsidR="00A518EA" w:rsidRPr="00F057F2" w:rsidRDefault="00F351CD" w:rsidP="00A518EA">
      <w:pPr>
        <w:pStyle w:val="Tekstpodstawowywcity2"/>
        <w:spacing w:before="120"/>
        <w:jc w:val="both"/>
        <w:rPr>
          <w:sz w:val="22"/>
          <w:szCs w:val="22"/>
        </w:rPr>
      </w:pPr>
      <w:r>
        <w:t>4.</w:t>
      </w:r>
      <w:r w:rsidR="00A518EA" w:rsidRPr="00162AC7">
        <w:t>1</w:t>
      </w:r>
      <w:r w:rsidR="00A518EA" w:rsidRPr="00162AC7">
        <w:tab/>
      </w:r>
      <w:r w:rsidR="00A518EA" w:rsidRPr="00F057F2">
        <w:rPr>
          <w:sz w:val="22"/>
          <w:szCs w:val="22"/>
        </w:rPr>
        <w:t>Inwentaryzację należy wykonać dla określonego w przedmiocie zamówienia obszaru.</w:t>
      </w:r>
    </w:p>
    <w:p w14:paraId="46B6D9D3" w14:textId="16508E11" w:rsidR="00A518EA" w:rsidRPr="00F057F2" w:rsidRDefault="00F351CD" w:rsidP="00A518EA">
      <w:pPr>
        <w:pStyle w:val="Tekstpodstawowywcity2"/>
        <w:spacing w:before="120"/>
        <w:jc w:val="both"/>
        <w:rPr>
          <w:sz w:val="22"/>
          <w:szCs w:val="22"/>
        </w:rPr>
      </w:pPr>
      <w:r w:rsidRPr="00F057F2">
        <w:rPr>
          <w:sz w:val="22"/>
          <w:szCs w:val="22"/>
        </w:rPr>
        <w:t>4.</w:t>
      </w:r>
      <w:r w:rsidR="00A518EA" w:rsidRPr="00F057F2">
        <w:rPr>
          <w:sz w:val="22"/>
          <w:szCs w:val="22"/>
        </w:rPr>
        <w:t>2</w:t>
      </w:r>
      <w:r w:rsidR="00A518EA" w:rsidRPr="00F057F2">
        <w:rPr>
          <w:sz w:val="22"/>
          <w:szCs w:val="22"/>
        </w:rPr>
        <w:tab/>
      </w:r>
      <w:r w:rsidR="00A518EA" w:rsidRPr="00F057F2">
        <w:rPr>
          <w:sz w:val="22"/>
          <w:szCs w:val="22"/>
          <w:u w:val="single"/>
        </w:rPr>
        <w:t>Określenie stanu technicznego</w:t>
      </w:r>
      <w:r w:rsidR="00A518EA" w:rsidRPr="00F057F2">
        <w:rPr>
          <w:sz w:val="22"/>
          <w:szCs w:val="22"/>
        </w:rPr>
        <w:t xml:space="preserve"> poszczególnych odcinków kanałów należy wykonać na  podstawie inspekcji przy użyciu kamery TV do badania sieci kanalizacyjnych.</w:t>
      </w:r>
    </w:p>
    <w:p w14:paraId="6FCF5E7F" w14:textId="77777777" w:rsidR="00A518EA" w:rsidRPr="00F057F2" w:rsidRDefault="00A518EA" w:rsidP="00A518EA">
      <w:pPr>
        <w:pStyle w:val="Tekstpodstawowywcity2"/>
        <w:ind w:firstLine="0"/>
        <w:jc w:val="both"/>
        <w:rPr>
          <w:sz w:val="22"/>
          <w:szCs w:val="22"/>
        </w:rPr>
      </w:pPr>
      <w:r w:rsidRPr="00F057F2">
        <w:rPr>
          <w:sz w:val="22"/>
          <w:szCs w:val="22"/>
        </w:rPr>
        <w:t>Inspekcję kamerą należy wykonać dla 100% inwentaryzowanej sieci kanalizacji sanitarnej.</w:t>
      </w:r>
    </w:p>
    <w:p w14:paraId="01692F18" w14:textId="77777777" w:rsidR="00A518EA" w:rsidRPr="00F057F2" w:rsidRDefault="00A518EA" w:rsidP="00A518EA">
      <w:pPr>
        <w:pStyle w:val="Tekstpodstawowywcity2"/>
        <w:ind w:firstLine="0"/>
        <w:jc w:val="both"/>
        <w:rPr>
          <w:sz w:val="22"/>
          <w:szCs w:val="22"/>
        </w:rPr>
      </w:pPr>
    </w:p>
    <w:p w14:paraId="3B40500F" w14:textId="77777777" w:rsidR="00A518EA" w:rsidRPr="00F057F2" w:rsidRDefault="00A518EA" w:rsidP="00A518EA">
      <w:pPr>
        <w:pStyle w:val="Tekstpodstawowywcity2"/>
        <w:ind w:firstLine="0"/>
        <w:jc w:val="both"/>
        <w:rPr>
          <w:sz w:val="22"/>
          <w:szCs w:val="22"/>
        </w:rPr>
      </w:pPr>
      <w:r w:rsidRPr="00F057F2">
        <w:rPr>
          <w:sz w:val="22"/>
          <w:szCs w:val="22"/>
        </w:rPr>
        <w:t>Zamawiający zastrzega sobie prawo do bieżącego kontrolowania i weryfikacji prac inwentaryzacyjnych przez osobę lub podmiot trzeci przez siebie wyznaczonych.</w:t>
      </w:r>
    </w:p>
    <w:p w14:paraId="282A8AD2" w14:textId="77777777" w:rsidR="00F351CD" w:rsidRPr="00F057F2" w:rsidRDefault="00F351CD" w:rsidP="00A518EA">
      <w:pPr>
        <w:pStyle w:val="Tekstpodstawowywcity2"/>
        <w:ind w:firstLine="0"/>
        <w:jc w:val="both"/>
        <w:rPr>
          <w:sz w:val="22"/>
          <w:szCs w:val="22"/>
        </w:rPr>
      </w:pPr>
    </w:p>
    <w:p w14:paraId="759FE7A8" w14:textId="77777777" w:rsidR="00F351CD" w:rsidRDefault="00F351CD" w:rsidP="00A518EA">
      <w:pPr>
        <w:pStyle w:val="Tekstpodstawowywcity2"/>
        <w:ind w:firstLine="0"/>
        <w:jc w:val="both"/>
      </w:pPr>
    </w:p>
    <w:p w14:paraId="37637A2D" w14:textId="77777777" w:rsidR="00F057F2" w:rsidRDefault="00F057F2" w:rsidP="00A518EA">
      <w:pPr>
        <w:pStyle w:val="Tekstpodstawowywcity2"/>
        <w:ind w:firstLine="0"/>
        <w:jc w:val="both"/>
      </w:pPr>
    </w:p>
    <w:p w14:paraId="4EEED999" w14:textId="77777777" w:rsidR="00F057F2" w:rsidRDefault="00F057F2" w:rsidP="00A518EA">
      <w:pPr>
        <w:pStyle w:val="Tekstpodstawowywcity2"/>
        <w:ind w:firstLine="0"/>
        <w:jc w:val="both"/>
      </w:pPr>
    </w:p>
    <w:p w14:paraId="7FDC1073" w14:textId="77777777" w:rsidR="00F057F2" w:rsidRPr="00162AC7" w:rsidRDefault="00F057F2" w:rsidP="00A518EA">
      <w:pPr>
        <w:pStyle w:val="Tekstpodstawowywcity2"/>
        <w:ind w:firstLine="0"/>
        <w:jc w:val="both"/>
      </w:pPr>
    </w:p>
    <w:p w14:paraId="2D4C2CF6" w14:textId="77777777" w:rsidR="00A518EA" w:rsidRPr="00A518EA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</w:rPr>
      </w:pPr>
      <w:r w:rsidRPr="00162AC7">
        <w:rPr>
          <w:rFonts w:ascii="Times New Roman" w:hAnsi="Times New Roman" w:cs="Times New Roman"/>
        </w:rPr>
        <w:lastRenderedPageBreak/>
        <w:t>V.</w:t>
      </w:r>
      <w:r w:rsidRPr="00A518EA">
        <w:rPr>
          <w:rFonts w:ascii="Times New Roman" w:hAnsi="Times New Roman" w:cs="Times New Roman"/>
        </w:rPr>
        <w:tab/>
        <w:t>Obowiązki Oferenta - inwentaryzacja.</w:t>
      </w:r>
    </w:p>
    <w:p w14:paraId="5E65B2AE" w14:textId="26835249" w:rsidR="00A518EA" w:rsidRPr="00A518EA" w:rsidRDefault="00F351CD" w:rsidP="00A518EA">
      <w:pPr>
        <w:spacing w:before="120"/>
        <w:ind w:left="360" w:hanging="3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A518EA" w:rsidRPr="00A518EA">
        <w:rPr>
          <w:rFonts w:ascii="Times New Roman" w:hAnsi="Times New Roman" w:cs="Times New Roman"/>
        </w:rPr>
        <w:t>1.</w:t>
      </w:r>
      <w:r w:rsidR="00A518EA" w:rsidRPr="00A518EA">
        <w:rPr>
          <w:rFonts w:ascii="Times New Roman" w:hAnsi="Times New Roman" w:cs="Times New Roman"/>
        </w:rPr>
        <w:tab/>
        <w:t xml:space="preserve">W zakresie </w:t>
      </w:r>
      <w:r w:rsidR="00A518EA" w:rsidRPr="00A518EA">
        <w:rPr>
          <w:rFonts w:ascii="Times New Roman" w:hAnsi="Times New Roman" w:cs="Times New Roman"/>
          <w:u w:val="single"/>
        </w:rPr>
        <w:t>inwentaryzacji</w:t>
      </w:r>
      <w:r w:rsidR="00A518EA" w:rsidRPr="00A518EA">
        <w:rPr>
          <w:rFonts w:ascii="Times New Roman" w:hAnsi="Times New Roman" w:cs="Times New Roman"/>
        </w:rPr>
        <w:t xml:space="preserve"> należy:</w:t>
      </w:r>
    </w:p>
    <w:p w14:paraId="7E84AAD4" w14:textId="77777777" w:rsidR="00A518EA" w:rsidRPr="00A518EA" w:rsidRDefault="00A518EA" w:rsidP="00A518E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wrysować oddzielnymi kolorami trasę zinwentaryzowanych instalacji, odcinków sieci kanalizacyjnej sanitarnej i sieci kanalizacji deszczowej</w:t>
      </w:r>
    </w:p>
    <w:p w14:paraId="429A7D41" w14:textId="77777777" w:rsidR="00A518EA" w:rsidRPr="00A518EA" w:rsidRDefault="00A518EA" w:rsidP="00A518E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opisać wielkość przekroju zinwentaryzowanych odcinków</w:t>
      </w:r>
    </w:p>
    <w:p w14:paraId="3BC3F25E" w14:textId="77777777" w:rsidR="00A518EA" w:rsidRPr="00A518EA" w:rsidRDefault="00A518EA" w:rsidP="00A518E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opisać rodzaj materiału, z którego jest wykonany dany odcinek sieci kanalizacyjnej,</w:t>
      </w:r>
    </w:p>
    <w:p w14:paraId="6735CC20" w14:textId="77777777" w:rsidR="00A518EA" w:rsidRPr="00A518EA" w:rsidRDefault="00A518EA" w:rsidP="00A518E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nanieść studnie rewizyjne oraz wpusty deszczowe wraz z rzędnymi znajdujące się na danym odcinku sieci, rodzaj materiału i średnice studni</w:t>
      </w:r>
    </w:p>
    <w:p w14:paraId="15E4C883" w14:textId="77777777" w:rsidR="00A518EA" w:rsidRPr="00A518EA" w:rsidRDefault="00A518EA" w:rsidP="00A518EA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nanieść numery porządkowe odcinków sieci  zgodnie z zestawieniem tabelarycznym</w:t>
      </w:r>
    </w:p>
    <w:p w14:paraId="04ECF7C0" w14:textId="56C57D19" w:rsidR="00A518EA" w:rsidRPr="00A518EA" w:rsidRDefault="00F351CD" w:rsidP="00A518EA">
      <w:pPr>
        <w:pStyle w:val="Tekstpodstawowywcity"/>
        <w:spacing w:before="120"/>
        <w:ind w:left="360" w:hanging="360"/>
        <w:jc w:val="both"/>
        <w:rPr>
          <w:sz w:val="22"/>
          <w:szCs w:val="22"/>
        </w:rPr>
      </w:pPr>
      <w:r>
        <w:rPr>
          <w:sz w:val="22"/>
          <w:szCs w:val="22"/>
        </w:rPr>
        <w:t>5.</w:t>
      </w:r>
      <w:r w:rsidR="00A518EA" w:rsidRPr="00A518EA">
        <w:rPr>
          <w:sz w:val="22"/>
          <w:szCs w:val="22"/>
        </w:rPr>
        <w:t>2.</w:t>
      </w:r>
      <w:r w:rsidR="00A518EA" w:rsidRPr="00A518EA">
        <w:rPr>
          <w:sz w:val="22"/>
          <w:szCs w:val="22"/>
        </w:rPr>
        <w:tab/>
        <w:t xml:space="preserve">W zakresie </w:t>
      </w:r>
      <w:r w:rsidR="00A518EA" w:rsidRPr="00A518EA">
        <w:rPr>
          <w:sz w:val="22"/>
          <w:szCs w:val="22"/>
          <w:u w:val="single"/>
        </w:rPr>
        <w:t xml:space="preserve">wykonanie tabelarycznego zestawienia </w:t>
      </w:r>
      <w:r w:rsidR="00A518EA" w:rsidRPr="00A518EA">
        <w:rPr>
          <w:sz w:val="22"/>
          <w:szCs w:val="22"/>
        </w:rPr>
        <w:t>należy dla odcinków sieci kanalizacji podać następujące informacje:</w:t>
      </w:r>
    </w:p>
    <w:p w14:paraId="11E93008" w14:textId="77777777" w:rsidR="00A518EA" w:rsidRPr="00A518EA" w:rsidRDefault="00A518EA" w:rsidP="00A518E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numer porządkowy dla danego odcinka sieci kanalizacji sanitarnej,</w:t>
      </w:r>
    </w:p>
    <w:p w14:paraId="39E46DFC" w14:textId="77777777" w:rsidR="00A518EA" w:rsidRPr="00A518EA" w:rsidRDefault="00A518EA" w:rsidP="00A518E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 xml:space="preserve">lokalizacja odcinka kanału </w:t>
      </w:r>
    </w:p>
    <w:p w14:paraId="0B5C368A" w14:textId="77777777" w:rsidR="00A518EA" w:rsidRPr="00A518EA" w:rsidRDefault="00A518EA" w:rsidP="00A518E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długość odcinka,</w:t>
      </w:r>
    </w:p>
    <w:p w14:paraId="6BA50560" w14:textId="77777777" w:rsidR="00A518EA" w:rsidRPr="00A518EA" w:rsidRDefault="00A518EA" w:rsidP="00A518E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średnica odcinka,</w:t>
      </w:r>
    </w:p>
    <w:p w14:paraId="34CC2B63" w14:textId="77777777" w:rsidR="00A518EA" w:rsidRPr="00A518EA" w:rsidRDefault="00A518EA" w:rsidP="00A518E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rodzaj materiału, z którego wykonano kanał,</w:t>
      </w:r>
    </w:p>
    <w:p w14:paraId="17A94404" w14:textId="77777777" w:rsidR="00A518EA" w:rsidRPr="00A518EA" w:rsidRDefault="00A518EA" w:rsidP="00A518EA">
      <w:pPr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ilość studni rewizyjnych na danym odcinku,</w:t>
      </w:r>
    </w:p>
    <w:p w14:paraId="53A31921" w14:textId="77777777" w:rsidR="00A518EA" w:rsidRPr="00A518EA" w:rsidRDefault="00A518EA" w:rsidP="00A518EA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(zestawienie wg  wzoru Wykonawca musi przedstawić Zamawiającemu do akceptacji)</w:t>
      </w:r>
    </w:p>
    <w:p w14:paraId="3307F25D" w14:textId="444C3BE2" w:rsidR="00A518EA" w:rsidRPr="00A518EA" w:rsidRDefault="00F351CD" w:rsidP="00F351CD">
      <w:pPr>
        <w:pStyle w:val="Tekstpodstawowywcity"/>
        <w:spacing w:before="120"/>
        <w:jc w:val="both"/>
        <w:rPr>
          <w:sz w:val="22"/>
          <w:szCs w:val="22"/>
        </w:rPr>
      </w:pPr>
      <w:r>
        <w:rPr>
          <w:sz w:val="22"/>
          <w:szCs w:val="22"/>
        </w:rPr>
        <w:t>5.3.</w:t>
      </w:r>
      <w:r w:rsidR="00A518EA" w:rsidRPr="00A518EA">
        <w:rPr>
          <w:sz w:val="22"/>
          <w:szCs w:val="22"/>
        </w:rPr>
        <w:t>Określenie stanu technicznego</w:t>
      </w:r>
    </w:p>
    <w:p w14:paraId="52E9986D" w14:textId="2739C1DE" w:rsidR="00A518EA" w:rsidRPr="00A518EA" w:rsidRDefault="00F351CD" w:rsidP="00F351CD">
      <w:pPr>
        <w:pStyle w:val="Tekstpodstawowywcity"/>
        <w:spacing w:before="120"/>
        <w:ind w:left="0" w:firstLine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5.3.1 </w:t>
      </w:r>
      <w:r w:rsidR="00A518EA" w:rsidRPr="00A518EA">
        <w:rPr>
          <w:sz w:val="22"/>
          <w:szCs w:val="22"/>
        </w:rPr>
        <w:t xml:space="preserve">W zakresie </w:t>
      </w:r>
      <w:r w:rsidR="00A518EA" w:rsidRPr="00A518EA">
        <w:rPr>
          <w:sz w:val="22"/>
          <w:szCs w:val="22"/>
          <w:u w:val="single"/>
        </w:rPr>
        <w:t>określenia stanu technicznego</w:t>
      </w:r>
      <w:r w:rsidR="00A518EA" w:rsidRPr="00A518EA">
        <w:rPr>
          <w:sz w:val="22"/>
          <w:szCs w:val="22"/>
        </w:rPr>
        <w:t xml:space="preserve"> zinwentaryzowanych odcinków instalacji i sieci kanalizacyjnej należy ocenić:</w:t>
      </w:r>
    </w:p>
    <w:p w14:paraId="668961BD" w14:textId="77777777" w:rsidR="00A518EA" w:rsidRPr="00A518EA" w:rsidRDefault="00A518EA" w:rsidP="00A518EA">
      <w:pPr>
        <w:pStyle w:val="Tytu"/>
        <w:numPr>
          <w:ilvl w:val="0"/>
          <w:numId w:val="12"/>
        </w:numPr>
        <w:tabs>
          <w:tab w:val="clear" w:pos="1069"/>
          <w:tab w:val="num" w:pos="900"/>
        </w:tabs>
        <w:spacing w:after="0"/>
        <w:ind w:left="900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518EA">
        <w:rPr>
          <w:rFonts w:ascii="Times New Roman" w:hAnsi="Times New Roman" w:cs="Times New Roman"/>
          <w:b/>
          <w:bCs/>
          <w:sz w:val="22"/>
          <w:szCs w:val="22"/>
        </w:rPr>
        <w:t xml:space="preserve">stopień uszkodzenia rur </w:t>
      </w:r>
    </w:p>
    <w:p w14:paraId="3F778F30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zarwanie kanału (wraz z wypływem wody lub gruntu)</w:t>
      </w:r>
    </w:p>
    <w:p w14:paraId="68BD041E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pęknięcia podłużne</w:t>
      </w:r>
    </w:p>
    <w:p w14:paraId="3653F161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pęknięcia poprzeczne</w:t>
      </w:r>
    </w:p>
    <w:p w14:paraId="4D5FE117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wyraźna deformacja rury</w:t>
      </w:r>
    </w:p>
    <w:p w14:paraId="724B1ACD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nieszczelności złączy</w:t>
      </w:r>
    </w:p>
    <w:p w14:paraId="46501672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  <w:b/>
          <w:bCs/>
        </w:rPr>
      </w:pPr>
      <w:r w:rsidRPr="00A518EA">
        <w:rPr>
          <w:rFonts w:ascii="Times New Roman" w:hAnsi="Times New Roman" w:cs="Times New Roman"/>
        </w:rPr>
        <w:t>wżery korozyjne</w:t>
      </w:r>
    </w:p>
    <w:p w14:paraId="0979E384" w14:textId="77777777" w:rsidR="00A518EA" w:rsidRPr="00A518EA" w:rsidRDefault="00A518EA" w:rsidP="00A518EA">
      <w:pPr>
        <w:pStyle w:val="Tytu"/>
        <w:numPr>
          <w:ilvl w:val="0"/>
          <w:numId w:val="12"/>
        </w:numPr>
        <w:tabs>
          <w:tab w:val="clear" w:pos="1069"/>
          <w:tab w:val="num" w:pos="900"/>
        </w:tabs>
        <w:spacing w:after="0"/>
        <w:ind w:left="900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518EA">
        <w:rPr>
          <w:rFonts w:ascii="Times New Roman" w:hAnsi="Times New Roman" w:cs="Times New Roman"/>
          <w:b/>
          <w:bCs/>
          <w:sz w:val="22"/>
          <w:szCs w:val="22"/>
        </w:rPr>
        <w:t>podtopienia kanału</w:t>
      </w:r>
    </w:p>
    <w:p w14:paraId="2419F919" w14:textId="77777777" w:rsidR="00A518EA" w:rsidRPr="00A518EA" w:rsidRDefault="00A518EA" w:rsidP="00A518EA">
      <w:pPr>
        <w:pStyle w:val="Tytu"/>
        <w:numPr>
          <w:ilvl w:val="0"/>
          <w:numId w:val="12"/>
        </w:numPr>
        <w:tabs>
          <w:tab w:val="clear" w:pos="1069"/>
          <w:tab w:val="num" w:pos="900"/>
        </w:tabs>
        <w:spacing w:after="0"/>
        <w:ind w:left="900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518EA">
        <w:rPr>
          <w:rFonts w:ascii="Times New Roman" w:hAnsi="Times New Roman" w:cs="Times New Roman"/>
          <w:b/>
          <w:bCs/>
          <w:sz w:val="22"/>
          <w:szCs w:val="22"/>
        </w:rPr>
        <w:t>stopień zużycia</w:t>
      </w:r>
    </w:p>
    <w:p w14:paraId="13760C20" w14:textId="77777777" w:rsidR="00A518EA" w:rsidRPr="00A518EA" w:rsidRDefault="00A518EA" w:rsidP="00A518EA">
      <w:pPr>
        <w:pStyle w:val="Tytu"/>
        <w:numPr>
          <w:ilvl w:val="0"/>
          <w:numId w:val="12"/>
        </w:numPr>
        <w:tabs>
          <w:tab w:val="clear" w:pos="1069"/>
          <w:tab w:val="num" w:pos="900"/>
        </w:tabs>
        <w:spacing w:after="0"/>
        <w:ind w:left="900"/>
        <w:contextualSpacing w:val="0"/>
        <w:jc w:val="both"/>
        <w:rPr>
          <w:rFonts w:ascii="Times New Roman" w:hAnsi="Times New Roman" w:cs="Times New Roman"/>
          <w:b/>
          <w:bCs/>
          <w:sz w:val="22"/>
          <w:szCs w:val="22"/>
        </w:rPr>
      </w:pPr>
      <w:r w:rsidRPr="00A518EA">
        <w:rPr>
          <w:rFonts w:ascii="Times New Roman" w:hAnsi="Times New Roman" w:cs="Times New Roman"/>
          <w:b/>
          <w:bCs/>
          <w:sz w:val="22"/>
          <w:szCs w:val="22"/>
        </w:rPr>
        <w:t>Ocena stanu technicznego studni kanalizacyjnych:</w:t>
      </w:r>
    </w:p>
    <w:p w14:paraId="32BBEB83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kręgów studziennych,</w:t>
      </w:r>
    </w:p>
    <w:p w14:paraId="6E46C9CB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dna studni,</w:t>
      </w:r>
    </w:p>
    <w:p w14:paraId="2CB85C58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podmurówek,</w:t>
      </w:r>
    </w:p>
    <w:p w14:paraId="37BB6F84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prętów włazowych,</w:t>
      </w:r>
    </w:p>
    <w:p w14:paraId="2CB1E2BC" w14:textId="77777777" w:rsidR="00A518EA" w:rsidRPr="00A518EA" w:rsidRDefault="00A518EA" w:rsidP="00A518EA">
      <w:pPr>
        <w:numPr>
          <w:ilvl w:val="2"/>
          <w:numId w:val="11"/>
        </w:numPr>
        <w:tabs>
          <w:tab w:val="clear" w:pos="2160"/>
        </w:tabs>
        <w:spacing w:after="0" w:line="240" w:lineRule="auto"/>
        <w:ind w:left="126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>włazów studziennych.</w:t>
      </w:r>
    </w:p>
    <w:p w14:paraId="3F542096" w14:textId="5DCEFFC9" w:rsidR="00A518EA" w:rsidRPr="00A518EA" w:rsidRDefault="006874CD" w:rsidP="00A518EA">
      <w:pPr>
        <w:spacing w:before="120"/>
        <w:ind w:left="720" w:hanging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</w:t>
      </w:r>
      <w:r w:rsidR="00F351CD">
        <w:rPr>
          <w:rFonts w:ascii="Times New Roman" w:hAnsi="Times New Roman" w:cs="Times New Roman"/>
        </w:rPr>
        <w:t>3</w:t>
      </w:r>
      <w:r w:rsidR="00A518EA" w:rsidRPr="00A518EA">
        <w:rPr>
          <w:rFonts w:ascii="Times New Roman" w:hAnsi="Times New Roman" w:cs="Times New Roman"/>
        </w:rPr>
        <w:t>.1.</w:t>
      </w:r>
      <w:r>
        <w:rPr>
          <w:rFonts w:ascii="Times New Roman" w:hAnsi="Times New Roman" w:cs="Times New Roman"/>
        </w:rPr>
        <w:t>2</w:t>
      </w:r>
      <w:r w:rsidR="00A518EA" w:rsidRPr="00A518EA">
        <w:rPr>
          <w:rFonts w:ascii="Times New Roman" w:hAnsi="Times New Roman" w:cs="Times New Roman"/>
        </w:rPr>
        <w:tab/>
        <w:t>Ustalanie stanu technicznego kanałów.</w:t>
      </w:r>
    </w:p>
    <w:p w14:paraId="1972EF9D" w14:textId="77777777" w:rsidR="00A518EA" w:rsidRPr="00A518EA" w:rsidRDefault="00A518EA" w:rsidP="00A518EA">
      <w:pPr>
        <w:pStyle w:val="Tekstpodstawowywcity2"/>
        <w:ind w:left="720" w:firstLine="0"/>
        <w:jc w:val="both"/>
        <w:rPr>
          <w:sz w:val="22"/>
          <w:szCs w:val="22"/>
        </w:rPr>
      </w:pPr>
      <w:r w:rsidRPr="00A518EA">
        <w:rPr>
          <w:sz w:val="22"/>
          <w:szCs w:val="22"/>
        </w:rPr>
        <w:t>Podstawą oceny ogólnego stanu technicznego są filmy z inspekcji CCTV i „Raporty przeglądu TV” sporządzane przez operatora kamery video. Każdy odcinek monitorowanego kanału należy opisać i ocenić pod względem stanu technicznego.</w:t>
      </w:r>
    </w:p>
    <w:p w14:paraId="695F1AB2" w14:textId="77777777" w:rsidR="00A518EA" w:rsidRPr="00A518EA" w:rsidRDefault="00A518EA" w:rsidP="00A518EA">
      <w:pPr>
        <w:pStyle w:val="Tekstpodstawowywcity2"/>
        <w:ind w:left="0" w:firstLine="0"/>
        <w:jc w:val="both"/>
        <w:rPr>
          <w:sz w:val="22"/>
          <w:szCs w:val="22"/>
        </w:rPr>
      </w:pPr>
    </w:p>
    <w:p w14:paraId="00901581" w14:textId="77777777" w:rsidR="00A518EA" w:rsidRPr="00A518EA" w:rsidRDefault="00A518EA" w:rsidP="00A518EA">
      <w:pPr>
        <w:pStyle w:val="Tekstpodstawowywcity2"/>
        <w:ind w:left="0" w:firstLine="0"/>
        <w:jc w:val="both"/>
        <w:rPr>
          <w:sz w:val="22"/>
          <w:szCs w:val="22"/>
        </w:rPr>
      </w:pPr>
      <w:r w:rsidRPr="00A518EA">
        <w:rPr>
          <w:sz w:val="22"/>
          <w:szCs w:val="22"/>
        </w:rPr>
        <w:t xml:space="preserve">W tabelach Wykonawca będzie opisywał poszczególne odcinki kanałów (od studzienki do studzienki). </w:t>
      </w:r>
    </w:p>
    <w:p w14:paraId="3295AC7D" w14:textId="08DB0C44" w:rsidR="00A518EA" w:rsidRPr="00A518EA" w:rsidRDefault="006874CD" w:rsidP="00A518EA">
      <w:pPr>
        <w:pStyle w:val="Tekstpodstawowywcity2"/>
        <w:spacing w:before="120"/>
        <w:ind w:left="720" w:hanging="720"/>
        <w:jc w:val="both"/>
        <w:rPr>
          <w:sz w:val="22"/>
          <w:szCs w:val="22"/>
        </w:rPr>
      </w:pPr>
      <w:r>
        <w:t>5.</w:t>
      </w:r>
      <w:r w:rsidR="00F351CD">
        <w:t>3</w:t>
      </w:r>
      <w:r w:rsidR="00A518EA" w:rsidRPr="00162AC7">
        <w:t>.1.</w:t>
      </w:r>
      <w:r>
        <w:t>3</w:t>
      </w:r>
      <w:r w:rsidR="00A518EA" w:rsidRPr="00162AC7">
        <w:tab/>
      </w:r>
      <w:r w:rsidR="00A518EA" w:rsidRPr="00A518EA">
        <w:rPr>
          <w:sz w:val="22"/>
          <w:szCs w:val="22"/>
        </w:rPr>
        <w:t>W ocenie stosuje się pięciostopniową skalę, w kolejności od najlepszego do najgorszego stanu technicznego:</w:t>
      </w:r>
    </w:p>
    <w:p w14:paraId="3306FAD9" w14:textId="77777777" w:rsidR="00A518EA" w:rsidRPr="00A518EA" w:rsidRDefault="00A518EA" w:rsidP="00A518EA">
      <w:pPr>
        <w:numPr>
          <w:ilvl w:val="0"/>
          <w:numId w:val="16"/>
        </w:numPr>
        <w:tabs>
          <w:tab w:val="clear" w:pos="720"/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  <w:b/>
          <w:bCs/>
          <w:i/>
          <w:iCs/>
        </w:rPr>
        <w:t>dobry</w:t>
      </w:r>
      <w:r w:rsidRPr="00A518EA">
        <w:rPr>
          <w:rFonts w:ascii="Times New Roman" w:hAnsi="Times New Roman" w:cs="Times New Roman"/>
        </w:rPr>
        <w:t xml:space="preserve"> (kanał czysty, gładki, bez śladów korozji, pęknięć i przemieszczeń);</w:t>
      </w:r>
    </w:p>
    <w:p w14:paraId="2DD22818" w14:textId="77777777" w:rsidR="00A518EA" w:rsidRPr="00A518EA" w:rsidRDefault="00A518EA" w:rsidP="00A518EA">
      <w:pPr>
        <w:numPr>
          <w:ilvl w:val="0"/>
          <w:numId w:val="16"/>
        </w:numPr>
        <w:tabs>
          <w:tab w:val="clear" w:pos="720"/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  <w:b/>
          <w:bCs/>
          <w:i/>
          <w:iCs/>
        </w:rPr>
        <w:t>dopuszczalny</w:t>
      </w:r>
      <w:r w:rsidRPr="00A518EA">
        <w:rPr>
          <w:rFonts w:ascii="Times New Roman" w:hAnsi="Times New Roman" w:cs="Times New Roman"/>
        </w:rPr>
        <w:t xml:space="preserve"> (kanał z drobnymi wżerami korozyjnymi lub naciekami, pojedynczymi pęknięciami podłużnymi lub poprzecznymi rur, niewielkie przesunięcia osiowe lub co najwyżej kilka nieszczelnych złącz, bez sufozji gruntu). Kanały te powinny być zmonitorowane ponownie w ciągu najbliższych 5 lat w celu podjęcia decyzji o ich ponownym dopuszczeniu do dalszej eksploatacji;</w:t>
      </w:r>
    </w:p>
    <w:p w14:paraId="7258E6F6" w14:textId="77777777" w:rsidR="00A518EA" w:rsidRPr="00A518EA" w:rsidRDefault="00A518EA" w:rsidP="00A518EA">
      <w:pPr>
        <w:numPr>
          <w:ilvl w:val="0"/>
          <w:numId w:val="16"/>
        </w:numPr>
        <w:tabs>
          <w:tab w:val="clear" w:pos="720"/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  <w:b/>
          <w:bCs/>
          <w:i/>
          <w:iCs/>
        </w:rPr>
        <w:lastRenderedPageBreak/>
        <w:t>zły – do odnowy w ciągu 5 lat</w:t>
      </w:r>
      <w:r w:rsidRPr="00A518EA">
        <w:rPr>
          <w:rFonts w:ascii="Times New Roman" w:hAnsi="Times New Roman" w:cs="Times New Roman"/>
        </w:rPr>
        <w:t xml:space="preserve"> (kanał z wyraźnymi wżerami korozyjnymi lub naciekami na więcej niż połowie długości odcinka, kilka pojedynczych pęknięć podłużnych lub poprzecznych rur, kilka nieszczelnych złącz na odcinku i/lub przesunięcia osiowe do połowy grubości rury);</w:t>
      </w:r>
    </w:p>
    <w:p w14:paraId="57A16370" w14:textId="77777777" w:rsidR="00A518EA" w:rsidRPr="00A518EA" w:rsidRDefault="00A518EA" w:rsidP="00A518EA">
      <w:pPr>
        <w:numPr>
          <w:ilvl w:val="0"/>
          <w:numId w:val="16"/>
        </w:numPr>
        <w:tabs>
          <w:tab w:val="clear" w:pos="720"/>
          <w:tab w:val="left" w:pos="1080"/>
          <w:tab w:val="num" w:pos="1134"/>
        </w:tabs>
        <w:spacing w:after="0" w:line="240" w:lineRule="auto"/>
        <w:ind w:left="108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  <w:b/>
          <w:bCs/>
          <w:i/>
          <w:iCs/>
        </w:rPr>
        <w:t>zły – do odnowy w ciągu 1 roku</w:t>
      </w:r>
      <w:r w:rsidRPr="00A518EA">
        <w:rPr>
          <w:rFonts w:ascii="Times New Roman" w:hAnsi="Times New Roman" w:cs="Times New Roman"/>
        </w:rPr>
        <w:t xml:space="preserve"> (kanał z dużymi wżerami korozyjnymi lub naciekami na więcej niż połowie długości odcinka, kilkanaście pojedynczych pęknięć podłużnych lub poprzecznych rur, kilkanaście nieszczelnych złącz na odcinku, przesunięcia osiowe większe od połowy grubości rury i/lub trwałe przeszkody tworzące zatory, np. bryły gruzu itp.);</w:t>
      </w:r>
    </w:p>
    <w:p w14:paraId="6570AFDA" w14:textId="77777777" w:rsidR="00A518EA" w:rsidRPr="00A518EA" w:rsidRDefault="00A518EA" w:rsidP="00A518EA">
      <w:pPr>
        <w:numPr>
          <w:ilvl w:val="0"/>
          <w:numId w:val="16"/>
        </w:numPr>
        <w:tabs>
          <w:tab w:val="clear" w:pos="720"/>
          <w:tab w:val="left" w:pos="1080"/>
        </w:tabs>
        <w:spacing w:after="0" w:line="240" w:lineRule="auto"/>
        <w:ind w:left="1080"/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  <w:b/>
          <w:bCs/>
          <w:i/>
          <w:iCs/>
        </w:rPr>
        <w:t>zły – awaryjny</w:t>
      </w:r>
      <w:r w:rsidRPr="00A518EA">
        <w:rPr>
          <w:rFonts w:ascii="Times New Roman" w:hAnsi="Times New Roman" w:cs="Times New Roman"/>
        </w:rPr>
        <w:t>, do natychmiastowej naprawy (zawał, wypływ wody i piasku (sufozja gruntu) z ubytków lub nieszczelnych złącz, kilka pęknięć wzdłużnych jednej rury lub wyraźna deformacja przekroju poprzecznego).</w:t>
      </w:r>
    </w:p>
    <w:p w14:paraId="2F173B2D" w14:textId="77777777" w:rsidR="00A518EA" w:rsidRPr="00A518EA" w:rsidRDefault="00A518EA" w:rsidP="00A518EA">
      <w:pPr>
        <w:pStyle w:val="Tekstpodstawowywcity"/>
        <w:ind w:left="0" w:firstLine="0"/>
        <w:jc w:val="both"/>
        <w:rPr>
          <w:bCs/>
          <w:sz w:val="22"/>
          <w:szCs w:val="22"/>
        </w:rPr>
      </w:pPr>
    </w:p>
    <w:p w14:paraId="2946064A" w14:textId="42AC8B5B" w:rsidR="00A518EA" w:rsidRPr="00A518EA" w:rsidRDefault="006874CD" w:rsidP="00A518EA">
      <w:pPr>
        <w:pStyle w:val="Tekstpodstawowywcity"/>
        <w:ind w:left="720" w:hanging="720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5.</w:t>
      </w:r>
      <w:r w:rsidR="00F351CD">
        <w:rPr>
          <w:bCs/>
          <w:sz w:val="22"/>
          <w:szCs w:val="22"/>
        </w:rPr>
        <w:t>3</w:t>
      </w:r>
      <w:r w:rsidR="00A518EA" w:rsidRPr="00A518EA">
        <w:rPr>
          <w:bCs/>
          <w:sz w:val="22"/>
          <w:szCs w:val="22"/>
        </w:rPr>
        <w:t>.1.</w:t>
      </w:r>
      <w:r>
        <w:rPr>
          <w:bCs/>
          <w:sz w:val="22"/>
          <w:szCs w:val="22"/>
        </w:rPr>
        <w:t>4</w:t>
      </w:r>
      <w:r w:rsidR="00A518EA" w:rsidRPr="00A518EA">
        <w:rPr>
          <w:bCs/>
          <w:sz w:val="22"/>
          <w:szCs w:val="22"/>
        </w:rPr>
        <w:tab/>
        <w:t>Informacje dodatkowe</w:t>
      </w:r>
    </w:p>
    <w:p w14:paraId="7E6C0FA8" w14:textId="77777777" w:rsidR="00A518EA" w:rsidRPr="00A518EA" w:rsidRDefault="00A518EA" w:rsidP="00A518EA">
      <w:pPr>
        <w:pStyle w:val="Tekstpodstawowywcity"/>
        <w:ind w:left="720" w:firstLine="0"/>
        <w:jc w:val="both"/>
        <w:rPr>
          <w:sz w:val="22"/>
          <w:szCs w:val="22"/>
        </w:rPr>
      </w:pPr>
      <w:r w:rsidRPr="00A518EA">
        <w:rPr>
          <w:sz w:val="22"/>
          <w:szCs w:val="22"/>
        </w:rPr>
        <w:t xml:space="preserve">Przed przystąpieniem do inspekcji TV każdy kanał należy wyczyścić do stanu umożliwiającego bezproblemowe wykonanie kamerowania oraz miarą zmierzyć odległości między studzienkami. </w:t>
      </w:r>
    </w:p>
    <w:p w14:paraId="12A1AAE0" w14:textId="77777777" w:rsidR="00A518EA" w:rsidRPr="00A518EA" w:rsidRDefault="00A518EA" w:rsidP="00A518EA">
      <w:pPr>
        <w:pStyle w:val="Tekstpodstawowy2"/>
        <w:ind w:left="720"/>
        <w:rPr>
          <w:b/>
          <w:sz w:val="22"/>
          <w:szCs w:val="22"/>
        </w:rPr>
      </w:pPr>
      <w:r w:rsidRPr="00A518EA">
        <w:rPr>
          <w:sz w:val="22"/>
          <w:szCs w:val="22"/>
        </w:rPr>
        <w:t xml:space="preserve">Uwzględnia się tu następujące elementy sieci: studzienki kanalizacyjne (sfilmowane z kinety) oraz uszkodzenia (nieprawidłowo wbudowane przykanaliki, przesunięcia osiowe, pęknięcia, zatory, złogi wapienne, itd.). </w:t>
      </w:r>
    </w:p>
    <w:p w14:paraId="5F251D2E" w14:textId="77777777" w:rsidR="00A518EA" w:rsidRPr="00A518EA" w:rsidRDefault="00A518EA" w:rsidP="00A518EA">
      <w:pPr>
        <w:pStyle w:val="Tytu"/>
        <w:ind w:left="720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2DDD4454" w14:textId="77777777" w:rsidR="00A518EA" w:rsidRPr="00A518EA" w:rsidRDefault="00A518EA" w:rsidP="00A518EA">
      <w:pPr>
        <w:pStyle w:val="Tytu"/>
        <w:ind w:left="72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Wykonawca na etapie przygotowywania oferty musi przeprowadzić wizję lokalną zakresu rzeczowego przedmiotu przetargu. Podczas wizji lokalnej wykonawca musi zwrócić szczególną uwagę na n/w czynności, które muszą być uwzględnione w ofercie cenowej:</w:t>
      </w:r>
    </w:p>
    <w:p w14:paraId="1C932375" w14:textId="77777777" w:rsidR="00A518EA" w:rsidRPr="00A518EA" w:rsidRDefault="00A518EA" w:rsidP="00A518EA">
      <w:pPr>
        <w:pStyle w:val="Tytu"/>
        <w:numPr>
          <w:ilvl w:val="0"/>
          <w:numId w:val="13"/>
        </w:numPr>
        <w:tabs>
          <w:tab w:val="clear" w:pos="720"/>
        </w:tabs>
        <w:spacing w:after="0"/>
        <w:ind w:left="1080"/>
        <w:contextualSpacing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zanieczyszczenie kanału – związane z czyszczeniem kanałów dla umożliwienia przeprowadzenia inspekcji TV</w:t>
      </w:r>
    </w:p>
    <w:p w14:paraId="53C40A48" w14:textId="77777777" w:rsidR="00A518EA" w:rsidRPr="00A518EA" w:rsidRDefault="00A518EA" w:rsidP="00A518EA">
      <w:pPr>
        <w:pStyle w:val="Tytu"/>
        <w:numPr>
          <w:ilvl w:val="0"/>
          <w:numId w:val="13"/>
        </w:numPr>
        <w:tabs>
          <w:tab w:val="clear" w:pos="720"/>
        </w:tabs>
        <w:spacing w:after="0"/>
        <w:ind w:left="1080"/>
        <w:contextualSpacing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konieczność ewentualnego przepompowywania ścieków</w:t>
      </w:r>
    </w:p>
    <w:p w14:paraId="22CB50A3" w14:textId="77777777" w:rsidR="00A518EA" w:rsidRPr="00A518EA" w:rsidRDefault="00A518EA" w:rsidP="00A518EA">
      <w:pPr>
        <w:pStyle w:val="Tytu"/>
        <w:numPr>
          <w:ilvl w:val="0"/>
          <w:numId w:val="13"/>
        </w:numPr>
        <w:tabs>
          <w:tab w:val="clear" w:pos="720"/>
        </w:tabs>
        <w:spacing w:after="0"/>
        <w:ind w:left="1080"/>
        <w:contextualSpacing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dojazd do studzienek kanalizacyjnych</w:t>
      </w:r>
    </w:p>
    <w:p w14:paraId="6CE146F1" w14:textId="77777777" w:rsidR="00A518EA" w:rsidRPr="00A518EA" w:rsidRDefault="00A518EA" w:rsidP="00A518EA">
      <w:pPr>
        <w:pStyle w:val="Tytu"/>
        <w:numPr>
          <w:ilvl w:val="0"/>
          <w:numId w:val="13"/>
        </w:numPr>
        <w:tabs>
          <w:tab w:val="clear" w:pos="720"/>
        </w:tabs>
        <w:spacing w:after="0"/>
        <w:ind w:left="1080"/>
        <w:contextualSpacing w:val="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inne okoliczności, które należy uwzględnić przy prowadzeniu kamerowania sieci</w:t>
      </w:r>
    </w:p>
    <w:p w14:paraId="196B8191" w14:textId="77777777" w:rsidR="00A518EA" w:rsidRPr="00A518EA" w:rsidRDefault="00A518EA" w:rsidP="00A518EA">
      <w:pPr>
        <w:pStyle w:val="Tytu"/>
        <w:spacing w:before="120"/>
        <w:ind w:left="539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W przypadku braku możliwości dojazdu sprzętu specjalistycznego do studni rewizyjnych, dopuszcza się odstąpienie od wykonania czynności określonych w pkt 5.1. specyfikacji po uzgodnieniu zakresu z zamawiającym.</w:t>
      </w:r>
    </w:p>
    <w:p w14:paraId="4C564E73" w14:textId="5568000B" w:rsidR="00A518EA" w:rsidRPr="00A518EA" w:rsidRDefault="006874CD" w:rsidP="00A518EA">
      <w:pPr>
        <w:pStyle w:val="Tytu"/>
        <w:spacing w:before="120"/>
        <w:ind w:left="539" w:hanging="539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5.</w:t>
      </w:r>
      <w:r w:rsidR="00F351CD">
        <w:rPr>
          <w:rFonts w:ascii="Times New Roman" w:hAnsi="Times New Roman" w:cs="Times New Roman"/>
          <w:bCs/>
          <w:sz w:val="22"/>
          <w:szCs w:val="22"/>
        </w:rPr>
        <w:t>3</w:t>
      </w:r>
      <w:r w:rsidR="00A518EA" w:rsidRPr="00A518EA">
        <w:rPr>
          <w:rFonts w:ascii="Times New Roman" w:hAnsi="Times New Roman" w:cs="Times New Roman"/>
          <w:bCs/>
          <w:sz w:val="22"/>
          <w:szCs w:val="22"/>
        </w:rPr>
        <w:t>.2</w:t>
      </w:r>
      <w:r w:rsidR="00A518EA" w:rsidRPr="00A518EA">
        <w:rPr>
          <w:rFonts w:ascii="Times New Roman" w:hAnsi="Times New Roman" w:cs="Times New Roman"/>
          <w:bCs/>
          <w:sz w:val="22"/>
          <w:szCs w:val="22"/>
        </w:rPr>
        <w:tab/>
        <w:t>Wymagania BHP</w:t>
      </w:r>
    </w:p>
    <w:p w14:paraId="260C6327" w14:textId="77777777" w:rsidR="00A518EA" w:rsidRPr="00A518EA" w:rsidRDefault="00A518EA" w:rsidP="00A518EA">
      <w:pPr>
        <w:pStyle w:val="Tytu"/>
        <w:ind w:left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Podczas realizacji prac inwentaryzacyjnych związanych z badaniem stanu technicznego Wykonawca jest zobowiązany przestrzegać przepisów dotyczących bezpieczeństwa i higieny pracy. W szczególności Wykonawca ma obowiązek zadbać, aby personel nie wykonywał pracy w warunkach niebezpiecznych, szkodliwych dla zdrowia oraz nie spełniających odpowiednich wymagań sanitarnych.</w:t>
      </w:r>
    </w:p>
    <w:p w14:paraId="44448CAF" w14:textId="77777777" w:rsidR="00A518EA" w:rsidRPr="00A518EA" w:rsidRDefault="00A518EA" w:rsidP="00A518EA">
      <w:pPr>
        <w:pStyle w:val="Tytu"/>
        <w:ind w:left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Wykonawca zapewni i będzie utrzymywał wszelkie urządzenia zabezpieczające oraz sprzęt i odpowiednią odzież dla ochrony zdrowia i życia osób zatrudnionych.</w:t>
      </w:r>
    </w:p>
    <w:p w14:paraId="14D5F449" w14:textId="77777777" w:rsidR="00A518EA" w:rsidRPr="00A518EA" w:rsidRDefault="00A518EA" w:rsidP="00A518EA">
      <w:pPr>
        <w:pStyle w:val="Tytu"/>
        <w:ind w:left="540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A518EA">
        <w:rPr>
          <w:rFonts w:ascii="Times New Roman" w:hAnsi="Times New Roman" w:cs="Times New Roman"/>
          <w:bCs/>
          <w:sz w:val="22"/>
          <w:szCs w:val="22"/>
        </w:rPr>
        <w:t>Uznaje się, że wszelkie koszty związane z wypełnieniem wymagań określonych powyżej nie podlegają odrębnej zapłacie i są uwzględnione w cenie.</w:t>
      </w:r>
    </w:p>
    <w:p w14:paraId="6F095EC5" w14:textId="77777777" w:rsidR="00A518EA" w:rsidRPr="00A518EA" w:rsidRDefault="00A518EA" w:rsidP="00A518EA">
      <w:pPr>
        <w:pStyle w:val="Tytu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585ABFE" w14:textId="77777777" w:rsidR="00A518EA" w:rsidRPr="00A518EA" w:rsidRDefault="00A518EA" w:rsidP="00A518EA">
      <w:pPr>
        <w:pStyle w:val="Tytu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04241601" w14:textId="77777777" w:rsidR="00A518EA" w:rsidRPr="00A518EA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  <w:sz w:val="24"/>
          <w:szCs w:val="24"/>
        </w:rPr>
      </w:pPr>
      <w:r w:rsidRPr="00A518EA">
        <w:rPr>
          <w:rFonts w:ascii="Times New Roman" w:hAnsi="Times New Roman" w:cs="Times New Roman"/>
          <w:sz w:val="24"/>
          <w:szCs w:val="24"/>
        </w:rPr>
        <w:t>VI.</w:t>
      </w:r>
      <w:r w:rsidRPr="00A518EA">
        <w:rPr>
          <w:rFonts w:ascii="Times New Roman" w:hAnsi="Times New Roman" w:cs="Times New Roman"/>
          <w:sz w:val="24"/>
          <w:szCs w:val="24"/>
        </w:rPr>
        <w:tab/>
        <w:t>Zakres przedmiotu zamówienia</w:t>
      </w:r>
    </w:p>
    <w:p w14:paraId="776CD8F6" w14:textId="77777777" w:rsidR="00A518EA" w:rsidRPr="00A518EA" w:rsidRDefault="00A518EA" w:rsidP="00A518EA">
      <w:pPr>
        <w:rPr>
          <w:rFonts w:ascii="Times New Roman" w:hAnsi="Times New Roman" w:cs="Times New Roman"/>
          <w:sz w:val="24"/>
          <w:szCs w:val="24"/>
        </w:rPr>
      </w:pPr>
    </w:p>
    <w:p w14:paraId="25CC42D7" w14:textId="77777777" w:rsidR="00A518EA" w:rsidRPr="00A518EA" w:rsidRDefault="00A518EA" w:rsidP="00A518EA">
      <w:pPr>
        <w:pStyle w:val="Tytu"/>
        <w:spacing w:before="120"/>
        <w:ind w:left="539" w:hanging="53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518EA">
        <w:rPr>
          <w:rFonts w:ascii="Times New Roman" w:hAnsi="Times New Roman" w:cs="Times New Roman"/>
          <w:b/>
          <w:bCs/>
          <w:sz w:val="22"/>
          <w:szCs w:val="22"/>
        </w:rPr>
        <w:t>6.1</w:t>
      </w:r>
      <w:r w:rsidRPr="00A518EA">
        <w:rPr>
          <w:rFonts w:ascii="Times New Roman" w:hAnsi="Times New Roman" w:cs="Times New Roman"/>
          <w:sz w:val="22"/>
          <w:szCs w:val="22"/>
        </w:rPr>
        <w:tab/>
      </w:r>
      <w:r w:rsidRPr="00A518EA">
        <w:rPr>
          <w:rFonts w:ascii="Times New Roman" w:hAnsi="Times New Roman" w:cs="Times New Roman"/>
          <w:b/>
          <w:sz w:val="22"/>
          <w:szCs w:val="22"/>
        </w:rPr>
        <w:t>Inwentaryzacja sieci i instalacji kanalizacji sanitarnej</w:t>
      </w:r>
    </w:p>
    <w:p w14:paraId="282CF41E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t xml:space="preserve">Inwentaryzacja instalacji kanalizacji sanitarnej w pierwszej kolejności będzie polegała na zinwentaryzowaniu przyborów sanitarnych we wszystkich pomieszczeniach szpitala. Budynek szpitala dla celów projektowych podzielono na skrzydła: A, B, C i D oraz budynek administracyjny. Wykonawca zobowiązany będzie do dokładnego określenia ilości i lokalizacji przyborów. </w:t>
      </w:r>
    </w:p>
    <w:p w14:paraId="5F9DFDB6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t>Szacuje się, że:</w:t>
      </w:r>
    </w:p>
    <w:p w14:paraId="4B1B0EA7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t>- w budynku administracyjnym znajduje się ok.: umywalek 10 szt., miski ustępowe 3 szt., prysznic 2 szt.,</w:t>
      </w:r>
    </w:p>
    <w:p w14:paraId="680DE6D8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lastRenderedPageBreak/>
        <w:t>- w skrzydle A i B na parterze znajduje się ok.: umywalek 42 szt., miski ustępowe 11 szt., prysznic 8 szt.,</w:t>
      </w:r>
    </w:p>
    <w:p w14:paraId="785DE5ED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t>- w skrzydle A i B na 1 piętrze znajduje się ok.: umywalek 32 szt., miski ustępowe 9 szt., prysznic 6 szt.,</w:t>
      </w:r>
    </w:p>
    <w:p w14:paraId="454A9FCC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t xml:space="preserve">- w skrzydle A i B w piwnicy (poziom -1) znajduje się ok.: umywalek 14 szt., miski ustępowe  10 szt., prysznic 6 szt., zmywarki w kuchni 3 szt., </w:t>
      </w:r>
    </w:p>
    <w:p w14:paraId="5AE121C2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  <w:r w:rsidRPr="00A518EA">
        <w:rPr>
          <w:rFonts w:ascii="Times New Roman" w:hAnsi="Times New Roman" w:cs="Times New Roman"/>
          <w:bCs/>
        </w:rPr>
        <w:t xml:space="preserve">- w skrzydle C i D w łącznie na wszystkich poziomach  znajduje się ok.: umywalek 16 szt., miski ustępowe  11 szt., prysznic 6 szt., zmywarki w kuchni 3 szt., </w:t>
      </w:r>
    </w:p>
    <w:p w14:paraId="09D908B7" w14:textId="77777777" w:rsidR="00A518EA" w:rsidRPr="00A518EA" w:rsidRDefault="00A518EA" w:rsidP="00A518EA">
      <w:pPr>
        <w:jc w:val="both"/>
        <w:rPr>
          <w:rFonts w:ascii="Times New Roman" w:hAnsi="Times New Roman" w:cs="Times New Roman"/>
          <w:bCs/>
        </w:rPr>
      </w:pPr>
    </w:p>
    <w:p w14:paraId="663003E8" w14:textId="77777777" w:rsidR="00A518EA" w:rsidRPr="00A518EA" w:rsidRDefault="00A518EA" w:rsidP="00A518EA">
      <w:pPr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 xml:space="preserve">Wszystkie przybory sanitarne należy zinwentaryzować tabelarycznie wraz z określeniem numeracji pomieszczenia, rodzaju przyboru, ilości podejść wraz z określeniem materiału i średnicy. Wykonawca sporządzi rzuty projektu budowlanego budynków wraz z naniesieniem przyborów sanitarnych i pionów kanalizacyjnych. </w:t>
      </w:r>
    </w:p>
    <w:p w14:paraId="5B12DAA8" w14:textId="77777777" w:rsidR="00A518EA" w:rsidRPr="00EA117E" w:rsidRDefault="00A518EA" w:rsidP="00A518EA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EA117E">
        <w:rPr>
          <w:rFonts w:ascii="Times New Roman" w:hAnsi="Times New Roman" w:cs="Times New Roman"/>
          <w:b/>
          <w:bCs/>
          <w:u w:val="single"/>
        </w:rPr>
        <w:t>Następnie Wykonawca będzie zobligowany do zlokalizowania pionów i poziomów znajdujących się w większości przypadków w ścianach.</w:t>
      </w:r>
      <w:r w:rsidRPr="00A518EA">
        <w:rPr>
          <w:rFonts w:ascii="Times New Roman" w:hAnsi="Times New Roman" w:cs="Times New Roman"/>
        </w:rPr>
        <w:t xml:space="preserve"> </w:t>
      </w:r>
      <w:r w:rsidRPr="00EA117E">
        <w:rPr>
          <w:rFonts w:ascii="Times New Roman" w:hAnsi="Times New Roman" w:cs="Times New Roman"/>
          <w:b/>
          <w:bCs/>
          <w:u w:val="single"/>
        </w:rPr>
        <w:t xml:space="preserve">Zamawiający nie posiada informacji o ilości przyborów sanitarnych w pozostałych budynkach objętych zakresem przedmiotu zamówienia tj. stacji uzdatniania wody, kotłowni, rozdzielni elektrycznej, budynkach gospodarczych i budynku hotelowym dla personelu medycznego. </w:t>
      </w:r>
    </w:p>
    <w:p w14:paraId="7D5B5723" w14:textId="77777777" w:rsidR="00A518EA" w:rsidRPr="00A518EA" w:rsidRDefault="00A518EA" w:rsidP="00A518EA">
      <w:pPr>
        <w:jc w:val="both"/>
        <w:rPr>
          <w:rFonts w:ascii="Times New Roman" w:hAnsi="Times New Roman" w:cs="Times New Roman"/>
        </w:rPr>
      </w:pPr>
      <w:r w:rsidRPr="00EA117E">
        <w:rPr>
          <w:rFonts w:ascii="Times New Roman" w:hAnsi="Times New Roman" w:cs="Times New Roman"/>
          <w:b/>
          <w:bCs/>
          <w:u w:val="single"/>
        </w:rPr>
        <w:t>Wykonawca zobowiązany będzie do inwentaryzacji wszystkich pionów rynnowych z odwodnienia dachów</w:t>
      </w:r>
      <w:r w:rsidRPr="00A518EA">
        <w:rPr>
          <w:rFonts w:ascii="Times New Roman" w:hAnsi="Times New Roman" w:cs="Times New Roman"/>
        </w:rPr>
        <w:t xml:space="preserve">. Szacunkowa ilość pionów rynnowych to 41 szt. Dodatkowo należy uwzględnić przewody odprowadzające wodę z agregatów klimatyzatorów i innych urządzeń podobnego typu. </w:t>
      </w:r>
    </w:p>
    <w:p w14:paraId="342AE070" w14:textId="77777777" w:rsidR="00A518EA" w:rsidRPr="00EA117E" w:rsidRDefault="00A518EA" w:rsidP="00A518EA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A518EA">
        <w:rPr>
          <w:rFonts w:ascii="Times New Roman" w:hAnsi="Times New Roman" w:cs="Times New Roman"/>
        </w:rPr>
        <w:t xml:space="preserve">Inwentaryzacja sieci kanalizacji sanitarnej będzie polegała na zlokalizowaniu studzienek kanalizacyjnych i pomiarach sytuacyjno — wysokościowych za pomocą niwelatora oraz określeniem ilości dopływów do studni i inspekcji tych podejść do studni. Należy wskazać które odcinki sieci zostały już wyłączone z eksploatacji a studnie unieczynnione. Na terenie szpitala znajdują się studnie i sieci nie ujęte w zasobach GEOPOZ.  </w:t>
      </w:r>
      <w:r w:rsidRPr="00EA117E">
        <w:rPr>
          <w:rFonts w:ascii="Times New Roman" w:hAnsi="Times New Roman" w:cs="Times New Roman"/>
          <w:b/>
          <w:bCs/>
          <w:u w:val="single"/>
        </w:rPr>
        <w:t>Na podstawie inwentaryzacji Wykonawca przygotuje plan sytuacyjno — wysokościowy</w:t>
      </w:r>
    </w:p>
    <w:p w14:paraId="6BF0F2F0" w14:textId="24F43280" w:rsidR="00A518EA" w:rsidRPr="00A518EA" w:rsidRDefault="00A518EA" w:rsidP="00A518EA">
      <w:pPr>
        <w:jc w:val="both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</w:rPr>
        <w:t xml:space="preserve">Szpital zgodnie z odpowiednimi przepisami dysponuje własnym ujęciem wody wraz ze stacją uzdatniania wody. Obecnie </w:t>
      </w:r>
      <w:r w:rsidR="00EA117E">
        <w:rPr>
          <w:rFonts w:ascii="Times New Roman" w:hAnsi="Times New Roman" w:cs="Times New Roman"/>
        </w:rPr>
        <w:t xml:space="preserve">wody popłuczne </w:t>
      </w:r>
      <w:r w:rsidR="001E768A">
        <w:rPr>
          <w:rFonts w:ascii="Times New Roman" w:hAnsi="Times New Roman" w:cs="Times New Roman"/>
        </w:rPr>
        <w:t>odżelaziaczy</w:t>
      </w:r>
      <w:r w:rsidRPr="00A518EA">
        <w:rPr>
          <w:rFonts w:ascii="Times New Roman" w:hAnsi="Times New Roman" w:cs="Times New Roman"/>
        </w:rPr>
        <w:t xml:space="preserve"> są odprowadzane do kanalizacji deszczowej a w ramach tego opracowania Wykonawca zinwentaryzuje obecny stan i zaproponuje koncepcję instalacji wraz z przepompownią odprowadzającą </w:t>
      </w:r>
      <w:r w:rsidR="001E768A">
        <w:rPr>
          <w:rFonts w:ascii="Times New Roman" w:hAnsi="Times New Roman" w:cs="Times New Roman"/>
        </w:rPr>
        <w:t>wody popłuczne</w:t>
      </w:r>
      <w:r w:rsidRPr="00A518EA">
        <w:rPr>
          <w:rFonts w:ascii="Times New Roman" w:hAnsi="Times New Roman" w:cs="Times New Roman"/>
        </w:rPr>
        <w:t xml:space="preserve"> z procesu uzdatniania wody do przyłącza kanalizacji sanitarnej zgodnie z obowiązującymi przepisami. Z uwagi na ukształtowanie terenu w celu odprowadzenia popłuczyn do kanalizacji sanitarnej konieczny będzie dobór przepompowni ścieków.  </w:t>
      </w:r>
    </w:p>
    <w:p w14:paraId="15A4E19E" w14:textId="77777777" w:rsidR="00A518EA" w:rsidRPr="001E768A" w:rsidRDefault="00A518EA" w:rsidP="00A518EA">
      <w:pPr>
        <w:jc w:val="both"/>
        <w:rPr>
          <w:rFonts w:ascii="Times New Roman" w:hAnsi="Times New Roman" w:cs="Times New Roman"/>
          <w:b/>
          <w:bCs/>
          <w:u w:val="single"/>
        </w:rPr>
      </w:pPr>
      <w:r w:rsidRPr="001E768A">
        <w:rPr>
          <w:rFonts w:ascii="Times New Roman" w:hAnsi="Times New Roman" w:cs="Times New Roman"/>
          <w:b/>
          <w:bCs/>
          <w:u w:val="single"/>
        </w:rPr>
        <w:t xml:space="preserve">Wykonawca z zakresie przedmiotu zamówienia przeprowadzi inwentaryzację pod kątem możliwości ewentualnego  nielegalnego podłączenia do sieci kanalizacyjnej Szpitala z działek sąsiednich. </w:t>
      </w:r>
    </w:p>
    <w:p w14:paraId="71702AC2" w14:textId="77777777" w:rsidR="00A518EA" w:rsidRPr="00A518EA" w:rsidRDefault="00A518EA" w:rsidP="00A518EA">
      <w:pPr>
        <w:jc w:val="both"/>
        <w:rPr>
          <w:rFonts w:ascii="Times New Roman" w:hAnsi="Times New Roman" w:cs="Times New Roman"/>
        </w:rPr>
      </w:pPr>
    </w:p>
    <w:p w14:paraId="772555CD" w14:textId="6C634CE1" w:rsidR="00A518EA" w:rsidRPr="00A518EA" w:rsidRDefault="00A518EA" w:rsidP="00A518EA">
      <w:pPr>
        <w:pStyle w:val="Tytu"/>
        <w:spacing w:before="120"/>
        <w:ind w:left="539" w:hanging="539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518EA">
        <w:rPr>
          <w:rFonts w:ascii="Times New Roman" w:hAnsi="Times New Roman" w:cs="Times New Roman"/>
          <w:b/>
          <w:bCs/>
          <w:sz w:val="22"/>
          <w:szCs w:val="22"/>
        </w:rPr>
        <w:t>6.</w:t>
      </w:r>
      <w:r w:rsidR="006874CD">
        <w:rPr>
          <w:rFonts w:ascii="Times New Roman" w:hAnsi="Times New Roman" w:cs="Times New Roman"/>
          <w:b/>
          <w:bCs/>
          <w:sz w:val="22"/>
          <w:szCs w:val="22"/>
        </w:rPr>
        <w:t>2</w:t>
      </w:r>
      <w:r w:rsidRPr="00A518EA">
        <w:rPr>
          <w:rFonts w:ascii="Times New Roman" w:hAnsi="Times New Roman" w:cs="Times New Roman"/>
          <w:sz w:val="22"/>
          <w:szCs w:val="22"/>
        </w:rPr>
        <w:tab/>
      </w:r>
      <w:r w:rsidRPr="00A518EA">
        <w:rPr>
          <w:rFonts w:ascii="Times New Roman" w:hAnsi="Times New Roman" w:cs="Times New Roman"/>
          <w:b/>
          <w:sz w:val="22"/>
          <w:szCs w:val="22"/>
        </w:rPr>
        <w:t>Ocena stanu sieci i instalacji kanalizacji sanitarnej i deszczowej</w:t>
      </w:r>
    </w:p>
    <w:p w14:paraId="6E598717" w14:textId="77777777" w:rsidR="00A518EA" w:rsidRPr="00A518EA" w:rsidRDefault="00A518EA" w:rsidP="00A518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BA073AA" w14:textId="77777777" w:rsidR="00A518EA" w:rsidRPr="00F057F2" w:rsidRDefault="00A518EA" w:rsidP="00A518EA">
      <w:pPr>
        <w:jc w:val="both"/>
        <w:rPr>
          <w:rFonts w:ascii="Times New Roman" w:hAnsi="Times New Roman" w:cs="Times New Roman"/>
        </w:rPr>
      </w:pPr>
      <w:r w:rsidRPr="00F057F2">
        <w:rPr>
          <w:rFonts w:ascii="Times New Roman" w:hAnsi="Times New Roman" w:cs="Times New Roman"/>
        </w:rPr>
        <w:t xml:space="preserve">Na podstawie przeprowadzonej inwentaryzacji Wykonawca zobligowany jest do przeprowadzenia oceny stanu technicznego zgodnie z pkt. 5 </w:t>
      </w:r>
    </w:p>
    <w:p w14:paraId="7FEEFB87" w14:textId="77777777" w:rsidR="00A518EA" w:rsidRPr="00F057F2" w:rsidRDefault="00A518EA" w:rsidP="00A518EA">
      <w:pPr>
        <w:jc w:val="both"/>
        <w:rPr>
          <w:rFonts w:ascii="Times New Roman" w:hAnsi="Times New Roman" w:cs="Times New Roman"/>
        </w:rPr>
      </w:pPr>
    </w:p>
    <w:p w14:paraId="03B740B8" w14:textId="77777777" w:rsidR="006874CD" w:rsidRDefault="006874CD" w:rsidP="00A518E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345665" w14:textId="77777777" w:rsidR="00A518EA" w:rsidRPr="00A518EA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</w:rPr>
      </w:pPr>
      <w:bookmarkStart w:id="0" w:name="_Hlk210118390"/>
      <w:r w:rsidRPr="00A518EA">
        <w:rPr>
          <w:rFonts w:ascii="Times New Roman" w:hAnsi="Times New Roman" w:cs="Times New Roman"/>
          <w:sz w:val="24"/>
          <w:szCs w:val="24"/>
        </w:rPr>
        <w:t>VII.</w:t>
      </w:r>
      <w:r w:rsidRPr="00A518EA">
        <w:rPr>
          <w:rFonts w:ascii="Times New Roman" w:hAnsi="Times New Roman" w:cs="Times New Roman"/>
          <w:sz w:val="24"/>
          <w:szCs w:val="24"/>
        </w:rPr>
        <w:tab/>
      </w:r>
      <w:r w:rsidRPr="00A518EA">
        <w:rPr>
          <w:rFonts w:ascii="Times New Roman" w:hAnsi="Times New Roman" w:cs="Times New Roman"/>
        </w:rPr>
        <w:t>Koncepcja rozdziału.</w:t>
      </w:r>
    </w:p>
    <w:p w14:paraId="08E306FC" w14:textId="77777777" w:rsidR="00A518EA" w:rsidRPr="00A518EA" w:rsidRDefault="00A518EA" w:rsidP="00F057F2"/>
    <w:bookmarkEnd w:id="0"/>
    <w:p w14:paraId="088F9E0F" w14:textId="77777777" w:rsidR="00A518EA" w:rsidRPr="00F057F2" w:rsidRDefault="00A518EA" w:rsidP="00F057F2">
      <w:pPr>
        <w:rPr>
          <w:rFonts w:ascii="Times New Roman" w:hAnsi="Times New Roman" w:cs="Times New Roman"/>
        </w:rPr>
      </w:pPr>
      <w:r w:rsidRPr="00F057F2">
        <w:rPr>
          <w:rFonts w:ascii="Times New Roman" w:hAnsi="Times New Roman" w:cs="Times New Roman"/>
        </w:rPr>
        <w:t xml:space="preserve">Na podstawie wykonanej inwentaryzacji wszystkich sieci i instalacji kanalizacyjnych Wykonawca </w:t>
      </w:r>
      <w:r w:rsidRPr="001E768A">
        <w:rPr>
          <w:rFonts w:ascii="Times New Roman" w:hAnsi="Times New Roman" w:cs="Times New Roman"/>
          <w:b/>
          <w:bCs/>
          <w:u w:val="single"/>
        </w:rPr>
        <w:t>zaproponuje koncepcję rozdziału kanalizacji sanitarnej od kanalizacji deszczowej w celu umożliwienia przyłączenia do sieci kanalizacji sanitarnej eksploatowanej przez AQUANET S.A.</w:t>
      </w:r>
      <w:r w:rsidRPr="00F057F2">
        <w:rPr>
          <w:rFonts w:ascii="Times New Roman" w:hAnsi="Times New Roman" w:cs="Times New Roman"/>
        </w:rPr>
        <w:t xml:space="preserve"> biegnącej po terenie Szpitala. W ramach budowy sieci kanalizacji sanitarnej zostało wykonane osobne przyłącze sanitarne dla budynku hotelowego od strony ul. Chojnickiej. W ramach opracowanej koncepcji należy przewidzieć odcięcie budynku hotelowego od istniejącej sieci na terenie Szpitala i podłączenie do wykonanego przyłącza. Z uwagi na ukształtowanie terenu do odprowadzenia ścieków sanitarnych konieczne będzie zaproponowanie przepompowni ścieków. </w:t>
      </w:r>
    </w:p>
    <w:p w14:paraId="771D4ABB" w14:textId="77777777" w:rsidR="00A518EA" w:rsidRDefault="00A518EA" w:rsidP="00F057F2"/>
    <w:p w14:paraId="4147632F" w14:textId="622524F8" w:rsidR="00A518EA" w:rsidRPr="00A518EA" w:rsidRDefault="00A518EA" w:rsidP="00A518EA">
      <w:pPr>
        <w:pStyle w:val="Nagwek4"/>
        <w:keepNext w:val="0"/>
        <w:spacing w:before="120" w:line="240" w:lineRule="auto"/>
        <w:ind w:left="540" w:hanging="540"/>
        <w:rPr>
          <w:rFonts w:ascii="Times New Roman" w:hAnsi="Times New Roman" w:cs="Times New Roman"/>
        </w:rPr>
      </w:pPr>
      <w:r w:rsidRPr="00A518EA">
        <w:rPr>
          <w:rFonts w:ascii="Times New Roman" w:hAnsi="Times New Roman" w:cs="Times New Roman"/>
          <w:sz w:val="24"/>
          <w:szCs w:val="24"/>
        </w:rPr>
        <w:t>VII</w:t>
      </w:r>
      <w:r w:rsidR="00F351CD">
        <w:rPr>
          <w:rFonts w:ascii="Times New Roman" w:hAnsi="Times New Roman" w:cs="Times New Roman"/>
          <w:sz w:val="24"/>
          <w:szCs w:val="24"/>
        </w:rPr>
        <w:t>I</w:t>
      </w:r>
      <w:r w:rsidRPr="00A518EA">
        <w:rPr>
          <w:rFonts w:ascii="Times New Roman" w:hAnsi="Times New Roman" w:cs="Times New Roman"/>
          <w:sz w:val="24"/>
          <w:szCs w:val="24"/>
        </w:rPr>
        <w:t>.</w:t>
      </w:r>
      <w:r w:rsidRPr="00A518EA">
        <w:rPr>
          <w:rFonts w:ascii="Times New Roman" w:hAnsi="Times New Roman" w:cs="Times New Roman"/>
          <w:sz w:val="24"/>
          <w:szCs w:val="24"/>
        </w:rPr>
        <w:tab/>
      </w:r>
      <w:r w:rsidRPr="00A518EA">
        <w:rPr>
          <w:rFonts w:ascii="Times New Roman" w:hAnsi="Times New Roman" w:cs="Times New Roman"/>
        </w:rPr>
        <w:t>Ko</w:t>
      </w:r>
      <w:r w:rsidR="00F351CD">
        <w:rPr>
          <w:rFonts w:ascii="Times New Roman" w:hAnsi="Times New Roman" w:cs="Times New Roman"/>
        </w:rPr>
        <w:t>sztorys szacunkowy</w:t>
      </w:r>
      <w:r w:rsidRPr="00A518EA">
        <w:rPr>
          <w:rFonts w:ascii="Times New Roman" w:hAnsi="Times New Roman" w:cs="Times New Roman"/>
        </w:rPr>
        <w:t>.</w:t>
      </w:r>
    </w:p>
    <w:p w14:paraId="6AB4E6ED" w14:textId="77777777" w:rsidR="00A518EA" w:rsidRPr="00A518EA" w:rsidRDefault="00A518EA" w:rsidP="00A518EA">
      <w:pPr>
        <w:rPr>
          <w:rFonts w:ascii="Times New Roman" w:hAnsi="Times New Roman" w:cs="Times New Roman"/>
        </w:rPr>
      </w:pPr>
    </w:p>
    <w:p w14:paraId="621FBE26" w14:textId="4316821F" w:rsidR="00A518EA" w:rsidRPr="001E768A" w:rsidRDefault="001E768A" w:rsidP="00A518EA">
      <w:pPr>
        <w:spacing w:line="240" w:lineRule="auto"/>
        <w:jc w:val="both"/>
        <w:rPr>
          <w:rFonts w:ascii="Times New Roman" w:hAnsi="Times New Roman" w:cs="Times New Roman"/>
          <w:b/>
          <w:bCs/>
          <w:u w:val="single"/>
        </w:rPr>
      </w:pPr>
      <w:r>
        <w:rPr>
          <w:rFonts w:ascii="Times New Roman" w:hAnsi="Times New Roman" w:cs="Times New Roman"/>
        </w:rPr>
        <w:t xml:space="preserve">Wykonawca po zrealizowaniu powyższych zadań przedstawi </w:t>
      </w:r>
      <w:r w:rsidRPr="001E768A">
        <w:rPr>
          <w:rFonts w:ascii="Times New Roman" w:hAnsi="Times New Roman" w:cs="Times New Roman"/>
          <w:b/>
          <w:bCs/>
          <w:u w:val="single"/>
        </w:rPr>
        <w:t>k</w:t>
      </w:r>
      <w:r w:rsidR="00A518EA" w:rsidRPr="001E768A">
        <w:rPr>
          <w:rFonts w:ascii="Times New Roman" w:hAnsi="Times New Roman" w:cs="Times New Roman"/>
          <w:b/>
          <w:bCs/>
          <w:u w:val="single"/>
        </w:rPr>
        <w:t>osztorys szacunkowy koncepcji rozdziału kanalizacji sanitarnej i deszczowej.</w:t>
      </w:r>
    </w:p>
    <w:p w14:paraId="73B665C5" w14:textId="04005390" w:rsidR="00A518EA" w:rsidRPr="00F057F2" w:rsidRDefault="00A518EA" w:rsidP="00A518EA">
      <w:pPr>
        <w:spacing w:line="240" w:lineRule="auto"/>
        <w:jc w:val="both"/>
        <w:rPr>
          <w:rFonts w:ascii="Times New Roman" w:hAnsi="Times New Roman" w:cs="Times New Roman"/>
        </w:rPr>
      </w:pPr>
    </w:p>
    <w:p w14:paraId="29AC3611" w14:textId="57F34817" w:rsidR="00F351CD" w:rsidRPr="00F057F2" w:rsidRDefault="00F351CD" w:rsidP="00F351CD">
      <w:pPr>
        <w:spacing w:line="240" w:lineRule="auto"/>
        <w:jc w:val="both"/>
        <w:rPr>
          <w:rFonts w:ascii="Times New Roman" w:hAnsi="Times New Roman" w:cs="Times New Roman"/>
        </w:rPr>
      </w:pPr>
      <w:r w:rsidRPr="00217587">
        <w:rPr>
          <w:rFonts w:ascii="Times New Roman" w:hAnsi="Times New Roman" w:cs="Times New Roman"/>
          <w:i/>
          <w:iCs/>
          <w:color w:val="4472C4" w:themeColor="accent1"/>
        </w:rPr>
        <w:t>IX</w:t>
      </w:r>
      <w:r w:rsidR="00217587" w:rsidRPr="00217587">
        <w:rPr>
          <w:rFonts w:ascii="Times New Roman" w:hAnsi="Times New Roman" w:cs="Times New Roman"/>
          <w:i/>
          <w:iCs/>
          <w:color w:val="4472C4" w:themeColor="accent1"/>
        </w:rPr>
        <w:t>.</w:t>
      </w:r>
      <w:r w:rsidR="00A518EA" w:rsidRPr="00F057F2">
        <w:rPr>
          <w:rFonts w:ascii="Times New Roman" w:hAnsi="Times New Roman" w:cs="Times New Roman"/>
        </w:rPr>
        <w:tab/>
        <w:t>Osoba do kontaktu ze strony Zamawiającego</w:t>
      </w:r>
      <w:r w:rsidR="001E768A">
        <w:rPr>
          <w:rFonts w:ascii="Times New Roman" w:hAnsi="Times New Roman" w:cs="Times New Roman"/>
        </w:rPr>
        <w:t xml:space="preserve"> w trakcie realizacji</w:t>
      </w:r>
      <w:r w:rsidR="00A518EA" w:rsidRPr="00F057F2">
        <w:rPr>
          <w:rFonts w:ascii="Times New Roman" w:hAnsi="Times New Roman" w:cs="Times New Roman"/>
        </w:rPr>
        <w:t>: Gabriela Kociołek,</w:t>
      </w:r>
      <w:r w:rsidRPr="00F057F2">
        <w:rPr>
          <w:rFonts w:ascii="Times New Roman" w:hAnsi="Times New Roman" w:cs="Times New Roman"/>
        </w:rPr>
        <w:t xml:space="preserve"> </w:t>
      </w:r>
    </w:p>
    <w:p w14:paraId="706DD950" w14:textId="55738239" w:rsidR="00A518EA" w:rsidRPr="00F057F2" w:rsidRDefault="00F351CD" w:rsidP="00F351CD">
      <w:pPr>
        <w:spacing w:line="240" w:lineRule="auto"/>
        <w:jc w:val="both"/>
        <w:rPr>
          <w:rFonts w:ascii="Times New Roman" w:hAnsi="Times New Roman" w:cs="Times New Roman"/>
        </w:rPr>
      </w:pPr>
      <w:r w:rsidRPr="00F057F2">
        <w:rPr>
          <w:rFonts w:ascii="Times New Roman" w:hAnsi="Times New Roman" w:cs="Times New Roman"/>
        </w:rPr>
        <w:t xml:space="preserve">            </w:t>
      </w:r>
      <w:r w:rsidR="00A518EA" w:rsidRPr="00F057F2">
        <w:rPr>
          <w:rFonts w:ascii="Times New Roman" w:hAnsi="Times New Roman" w:cs="Times New Roman"/>
        </w:rPr>
        <w:t>e-mail: gabriela.kociolek@lutycka.pl, tel. 61 8299732</w:t>
      </w:r>
    </w:p>
    <w:p w14:paraId="4136D1F7" w14:textId="2B21758B" w:rsidR="00A518EA" w:rsidRPr="00F057F2" w:rsidRDefault="00F351CD" w:rsidP="00F351CD">
      <w:pPr>
        <w:spacing w:line="240" w:lineRule="auto"/>
        <w:jc w:val="both"/>
        <w:rPr>
          <w:rFonts w:ascii="Times New Roman" w:hAnsi="Times New Roman" w:cs="Times New Roman"/>
        </w:rPr>
      </w:pPr>
      <w:r w:rsidRPr="00217587">
        <w:rPr>
          <w:rFonts w:ascii="Times New Roman" w:hAnsi="Times New Roman" w:cs="Times New Roman"/>
          <w:i/>
          <w:iCs/>
          <w:color w:val="4472C4" w:themeColor="accent1"/>
        </w:rPr>
        <w:t>X</w:t>
      </w:r>
      <w:r w:rsidR="00217587" w:rsidRPr="00217587">
        <w:rPr>
          <w:rFonts w:ascii="Times New Roman" w:hAnsi="Times New Roman" w:cs="Times New Roman"/>
          <w:i/>
          <w:iCs/>
          <w:color w:val="4472C4" w:themeColor="accent1"/>
        </w:rPr>
        <w:t>.</w:t>
      </w:r>
      <w:r w:rsidR="00A518EA" w:rsidRPr="00217587">
        <w:rPr>
          <w:rFonts w:ascii="Times New Roman" w:hAnsi="Times New Roman" w:cs="Times New Roman"/>
          <w:i/>
          <w:iCs/>
          <w:color w:val="4472C4" w:themeColor="accent1"/>
        </w:rPr>
        <w:t xml:space="preserve">  </w:t>
      </w:r>
      <w:r w:rsidR="00A518EA" w:rsidRPr="00217587">
        <w:rPr>
          <w:rFonts w:ascii="Times New Roman" w:hAnsi="Times New Roman" w:cs="Times New Roman"/>
          <w:color w:val="4472C4" w:themeColor="accent1"/>
        </w:rPr>
        <w:t xml:space="preserve">    </w:t>
      </w:r>
      <w:r w:rsidR="00A518EA" w:rsidRPr="00F057F2">
        <w:rPr>
          <w:rFonts w:ascii="Times New Roman" w:hAnsi="Times New Roman" w:cs="Times New Roman"/>
          <w:b/>
          <w:bCs/>
        </w:rPr>
        <w:t>Wymagana wizja lokalna po uprzednio ustalonym terminie</w:t>
      </w:r>
      <w:r w:rsidR="00A518EA" w:rsidRPr="00F057F2">
        <w:rPr>
          <w:rFonts w:ascii="Times New Roman" w:hAnsi="Times New Roman" w:cs="Times New Roman"/>
        </w:rPr>
        <w:t>.</w:t>
      </w:r>
    </w:p>
    <w:p w14:paraId="6F21CCF7" w14:textId="3DA73182" w:rsidR="00A518EA" w:rsidRPr="00F057F2" w:rsidRDefault="00F351CD" w:rsidP="00F351CD">
      <w:pPr>
        <w:spacing w:line="240" w:lineRule="auto"/>
        <w:jc w:val="both"/>
        <w:rPr>
          <w:rFonts w:ascii="Times New Roman" w:hAnsi="Times New Roman" w:cs="Times New Roman"/>
        </w:rPr>
      </w:pPr>
      <w:r w:rsidRPr="00217587">
        <w:rPr>
          <w:rFonts w:ascii="Times New Roman" w:hAnsi="Times New Roman" w:cs="Times New Roman"/>
          <w:i/>
          <w:iCs/>
          <w:color w:val="4472C4" w:themeColor="accent1"/>
        </w:rPr>
        <w:t>XI</w:t>
      </w:r>
      <w:r w:rsidR="00217587" w:rsidRPr="00217587">
        <w:rPr>
          <w:rFonts w:ascii="Times New Roman" w:hAnsi="Times New Roman" w:cs="Times New Roman"/>
          <w:i/>
          <w:iCs/>
          <w:color w:val="4472C4" w:themeColor="accent1"/>
        </w:rPr>
        <w:t>.</w:t>
      </w:r>
      <w:r w:rsidR="00A518EA" w:rsidRPr="00F057F2">
        <w:rPr>
          <w:rFonts w:ascii="Times New Roman" w:hAnsi="Times New Roman" w:cs="Times New Roman"/>
          <w:i/>
          <w:iCs/>
          <w:color w:val="5B9BD5" w:themeColor="accent5"/>
        </w:rPr>
        <w:t xml:space="preserve">  </w:t>
      </w:r>
      <w:r w:rsidR="00A518EA" w:rsidRPr="00F057F2">
        <w:rPr>
          <w:rFonts w:ascii="Times New Roman" w:hAnsi="Times New Roman" w:cs="Times New Roman"/>
        </w:rPr>
        <w:t xml:space="preserve">    Wykonawca we własnym zakresie pozyska materiały – podkłady do w/w zakresu </w:t>
      </w:r>
    </w:p>
    <w:p w14:paraId="7EC11092" w14:textId="7086AD82" w:rsidR="00A518EA" w:rsidRPr="00F057F2" w:rsidRDefault="00F351CD" w:rsidP="00F351CD">
      <w:pPr>
        <w:spacing w:line="240" w:lineRule="auto"/>
        <w:jc w:val="both"/>
        <w:rPr>
          <w:rFonts w:ascii="Times New Roman" w:hAnsi="Times New Roman" w:cs="Times New Roman"/>
        </w:rPr>
      </w:pPr>
      <w:r w:rsidRPr="00F057F2">
        <w:rPr>
          <w:rFonts w:ascii="Times New Roman" w:hAnsi="Times New Roman" w:cs="Times New Roman"/>
        </w:rPr>
        <w:t xml:space="preserve">          </w:t>
      </w:r>
      <w:r w:rsidR="00A518EA" w:rsidRPr="00F057F2">
        <w:rPr>
          <w:rFonts w:ascii="Times New Roman" w:hAnsi="Times New Roman" w:cs="Times New Roman"/>
        </w:rPr>
        <w:t xml:space="preserve"> prac.</w:t>
      </w:r>
    </w:p>
    <w:p w14:paraId="4FA5A028" w14:textId="77777777" w:rsidR="00A518EA" w:rsidRPr="00A518EA" w:rsidRDefault="00A518EA" w:rsidP="00A518EA">
      <w:pPr>
        <w:pStyle w:val="Akapitzlist"/>
        <w:spacing w:line="240" w:lineRule="auto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sectPr w:rsidR="00A518EA" w:rsidRPr="00A518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4B369D"/>
    <w:multiLevelType w:val="hybridMultilevel"/>
    <w:tmpl w:val="4D3440A0"/>
    <w:lvl w:ilvl="0" w:tplc="903277D2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A376826"/>
    <w:multiLevelType w:val="hybridMultilevel"/>
    <w:tmpl w:val="A4421CD0"/>
    <w:lvl w:ilvl="0" w:tplc="7780D0C4">
      <w:start w:val="1"/>
      <w:numFmt w:val="decimal"/>
      <w:lvlText w:val="%1."/>
      <w:lvlJc w:val="left"/>
      <w:pPr>
        <w:ind w:left="2130" w:hanging="6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E773FE6"/>
    <w:multiLevelType w:val="hybridMultilevel"/>
    <w:tmpl w:val="EDEABF92"/>
    <w:lvl w:ilvl="0" w:tplc="2362D3DC">
      <w:start w:val="1"/>
      <w:numFmt w:val="lowerLetter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B122184C">
      <w:start w:val="5"/>
      <w:numFmt w:val="bullet"/>
      <w:lvlText w:val="-"/>
      <w:lvlJc w:val="left"/>
      <w:pPr>
        <w:tabs>
          <w:tab w:val="num" w:pos="1789"/>
        </w:tabs>
        <w:ind w:left="1789" w:hanging="360"/>
      </w:pPr>
    </w:lvl>
    <w:lvl w:ilvl="2" w:tplc="D4242A66">
      <w:start w:val="1"/>
      <w:numFmt w:val="decimal"/>
      <w:lvlText w:val="%3."/>
      <w:lvlJc w:val="left"/>
      <w:pPr>
        <w:tabs>
          <w:tab w:val="num" w:pos="2689"/>
        </w:tabs>
        <w:ind w:left="2689" w:hanging="360"/>
      </w:pPr>
      <w:rPr>
        <w:rFonts w:hint="default"/>
      </w:rPr>
    </w:lvl>
    <w:lvl w:ilvl="3" w:tplc="D9203018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 w15:restartNumberingAfterBreak="0">
    <w:nsid w:val="34A276D9"/>
    <w:multiLevelType w:val="multilevel"/>
    <w:tmpl w:val="0EC8956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abstractNum w:abstractNumId="4" w15:restartNumberingAfterBreak="0">
    <w:nsid w:val="3730784B"/>
    <w:multiLevelType w:val="hybridMultilevel"/>
    <w:tmpl w:val="BA46BA8C"/>
    <w:lvl w:ilvl="0" w:tplc="6F06B63C">
      <w:start w:val="1"/>
      <w:numFmt w:val="decimal"/>
      <w:lvlText w:val="%1."/>
      <w:lvlJc w:val="left"/>
      <w:pPr>
        <w:ind w:left="6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16" w:hanging="360"/>
      </w:pPr>
    </w:lvl>
    <w:lvl w:ilvl="2" w:tplc="0415001B" w:tentative="1">
      <w:start w:val="1"/>
      <w:numFmt w:val="lowerRoman"/>
      <w:lvlText w:val="%3."/>
      <w:lvlJc w:val="right"/>
      <w:pPr>
        <w:ind w:left="2136" w:hanging="180"/>
      </w:pPr>
    </w:lvl>
    <w:lvl w:ilvl="3" w:tplc="0415000F" w:tentative="1">
      <w:start w:val="1"/>
      <w:numFmt w:val="decimal"/>
      <w:lvlText w:val="%4."/>
      <w:lvlJc w:val="left"/>
      <w:pPr>
        <w:ind w:left="2856" w:hanging="360"/>
      </w:pPr>
    </w:lvl>
    <w:lvl w:ilvl="4" w:tplc="04150019" w:tentative="1">
      <w:start w:val="1"/>
      <w:numFmt w:val="lowerLetter"/>
      <w:lvlText w:val="%5."/>
      <w:lvlJc w:val="left"/>
      <w:pPr>
        <w:ind w:left="3576" w:hanging="360"/>
      </w:pPr>
    </w:lvl>
    <w:lvl w:ilvl="5" w:tplc="0415001B" w:tentative="1">
      <w:start w:val="1"/>
      <w:numFmt w:val="lowerRoman"/>
      <w:lvlText w:val="%6."/>
      <w:lvlJc w:val="right"/>
      <w:pPr>
        <w:ind w:left="4296" w:hanging="180"/>
      </w:pPr>
    </w:lvl>
    <w:lvl w:ilvl="6" w:tplc="0415000F" w:tentative="1">
      <w:start w:val="1"/>
      <w:numFmt w:val="decimal"/>
      <w:lvlText w:val="%7."/>
      <w:lvlJc w:val="left"/>
      <w:pPr>
        <w:ind w:left="5016" w:hanging="360"/>
      </w:pPr>
    </w:lvl>
    <w:lvl w:ilvl="7" w:tplc="04150019" w:tentative="1">
      <w:start w:val="1"/>
      <w:numFmt w:val="lowerLetter"/>
      <w:lvlText w:val="%8."/>
      <w:lvlJc w:val="left"/>
      <w:pPr>
        <w:ind w:left="5736" w:hanging="360"/>
      </w:pPr>
    </w:lvl>
    <w:lvl w:ilvl="8" w:tplc="0415001B" w:tentative="1">
      <w:start w:val="1"/>
      <w:numFmt w:val="lowerRoman"/>
      <w:lvlText w:val="%9."/>
      <w:lvlJc w:val="right"/>
      <w:pPr>
        <w:ind w:left="6456" w:hanging="180"/>
      </w:pPr>
    </w:lvl>
  </w:abstractNum>
  <w:abstractNum w:abstractNumId="5" w15:restartNumberingAfterBreak="0">
    <w:nsid w:val="37450511"/>
    <w:multiLevelType w:val="hybridMultilevel"/>
    <w:tmpl w:val="1EB8BF70"/>
    <w:lvl w:ilvl="0" w:tplc="B122184C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48292">
      <w:start w:val="5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833E8C"/>
    <w:multiLevelType w:val="multilevel"/>
    <w:tmpl w:val="3D1E2620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 w15:restartNumberingAfterBreak="0">
    <w:nsid w:val="3921627C"/>
    <w:multiLevelType w:val="hybridMultilevel"/>
    <w:tmpl w:val="E36A033A"/>
    <w:lvl w:ilvl="0" w:tplc="CAAE2D3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ACD14BB"/>
    <w:multiLevelType w:val="hybridMultilevel"/>
    <w:tmpl w:val="1D8CDD08"/>
    <w:lvl w:ilvl="0" w:tplc="34505E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CFE2566"/>
    <w:multiLevelType w:val="hybridMultilevel"/>
    <w:tmpl w:val="57ACDD16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F1A7CC0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0053721"/>
    <w:multiLevelType w:val="hybridMultilevel"/>
    <w:tmpl w:val="96F4BCB6"/>
    <w:lvl w:ilvl="0" w:tplc="156C26DA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7C4B4D6">
      <w:start w:val="5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2" w:tplc="0CFEE040">
      <w:start w:val="1"/>
      <w:numFmt w:val="lowerLetter"/>
      <w:lvlText w:val="%3.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47F67D32"/>
    <w:multiLevelType w:val="hybridMultilevel"/>
    <w:tmpl w:val="49B8AA74"/>
    <w:lvl w:ilvl="0" w:tplc="501479C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61D5CB9"/>
    <w:multiLevelType w:val="hybridMultilevel"/>
    <w:tmpl w:val="63004C1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8B3168"/>
    <w:multiLevelType w:val="hybridMultilevel"/>
    <w:tmpl w:val="59E870E0"/>
    <w:lvl w:ilvl="0" w:tplc="0415000F">
      <w:start w:val="1"/>
      <w:numFmt w:val="decimal"/>
      <w:lvlText w:val="%1.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63F203B0"/>
    <w:multiLevelType w:val="hybridMultilevel"/>
    <w:tmpl w:val="656685C4"/>
    <w:lvl w:ilvl="0" w:tplc="041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B432C9"/>
    <w:multiLevelType w:val="hybridMultilevel"/>
    <w:tmpl w:val="F01E4044"/>
    <w:lvl w:ilvl="0" w:tplc="0415000F">
      <w:start w:val="1"/>
      <w:numFmt w:val="decimal"/>
      <w:lvlText w:val="%1.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464665031">
    <w:abstractNumId w:val="12"/>
  </w:num>
  <w:num w:numId="2" w16cid:durableId="1570194230">
    <w:abstractNumId w:val="4"/>
  </w:num>
  <w:num w:numId="3" w16cid:durableId="1546409275">
    <w:abstractNumId w:val="15"/>
  </w:num>
  <w:num w:numId="4" w16cid:durableId="83368931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65361159">
    <w:abstractNumId w:val="11"/>
  </w:num>
  <w:num w:numId="6" w16cid:durableId="1667977330">
    <w:abstractNumId w:val="3"/>
  </w:num>
  <w:num w:numId="7" w16cid:durableId="1346129044">
    <w:abstractNumId w:val="11"/>
  </w:num>
  <w:num w:numId="8" w16cid:durableId="807435174">
    <w:abstractNumId w:val="13"/>
  </w:num>
  <w:num w:numId="9" w16cid:durableId="932009266">
    <w:abstractNumId w:val="8"/>
  </w:num>
  <w:num w:numId="10" w16cid:durableId="1161775123">
    <w:abstractNumId w:val="1"/>
  </w:num>
  <w:num w:numId="11" w16cid:durableId="1211916094">
    <w:abstractNumId w:val="5"/>
  </w:num>
  <w:num w:numId="12" w16cid:durableId="1012604356">
    <w:abstractNumId w:val="2"/>
  </w:num>
  <w:num w:numId="13" w16cid:durableId="420175710">
    <w:abstractNumId w:val="9"/>
  </w:num>
  <w:num w:numId="14" w16cid:durableId="2116247309">
    <w:abstractNumId w:val="10"/>
  </w:num>
  <w:num w:numId="15" w16cid:durableId="437258659">
    <w:abstractNumId w:val="6"/>
  </w:num>
  <w:num w:numId="16" w16cid:durableId="406460672">
    <w:abstractNumId w:val="14"/>
  </w:num>
  <w:num w:numId="17" w16cid:durableId="1494954832">
    <w:abstractNumId w:val="0"/>
  </w:num>
  <w:num w:numId="18" w16cid:durableId="20940380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5E96"/>
    <w:rsid w:val="00054F41"/>
    <w:rsid w:val="0006247B"/>
    <w:rsid w:val="000E29FE"/>
    <w:rsid w:val="0012595C"/>
    <w:rsid w:val="0012676C"/>
    <w:rsid w:val="00171BE6"/>
    <w:rsid w:val="00194224"/>
    <w:rsid w:val="001C5E96"/>
    <w:rsid w:val="001E768A"/>
    <w:rsid w:val="00211ED1"/>
    <w:rsid w:val="00217587"/>
    <w:rsid w:val="002509A8"/>
    <w:rsid w:val="00252F14"/>
    <w:rsid w:val="00273CAB"/>
    <w:rsid w:val="00277686"/>
    <w:rsid w:val="002812A4"/>
    <w:rsid w:val="00282FB6"/>
    <w:rsid w:val="00284405"/>
    <w:rsid w:val="00307AEB"/>
    <w:rsid w:val="00353757"/>
    <w:rsid w:val="00370242"/>
    <w:rsid w:val="003D1CC1"/>
    <w:rsid w:val="003D6EF0"/>
    <w:rsid w:val="00404DED"/>
    <w:rsid w:val="00406FC7"/>
    <w:rsid w:val="00416B30"/>
    <w:rsid w:val="0042113B"/>
    <w:rsid w:val="00427675"/>
    <w:rsid w:val="004329D8"/>
    <w:rsid w:val="00490E7F"/>
    <w:rsid w:val="004A7BEE"/>
    <w:rsid w:val="004B6C28"/>
    <w:rsid w:val="004B7D0E"/>
    <w:rsid w:val="004D22D1"/>
    <w:rsid w:val="00590C8B"/>
    <w:rsid w:val="005F646D"/>
    <w:rsid w:val="00613248"/>
    <w:rsid w:val="00617715"/>
    <w:rsid w:val="00633897"/>
    <w:rsid w:val="00667CB7"/>
    <w:rsid w:val="00677586"/>
    <w:rsid w:val="006874CD"/>
    <w:rsid w:val="006C47C9"/>
    <w:rsid w:val="00782D95"/>
    <w:rsid w:val="007E76B4"/>
    <w:rsid w:val="007E7BA7"/>
    <w:rsid w:val="0084025E"/>
    <w:rsid w:val="008565E6"/>
    <w:rsid w:val="00880912"/>
    <w:rsid w:val="008F5D41"/>
    <w:rsid w:val="00902472"/>
    <w:rsid w:val="00930021"/>
    <w:rsid w:val="009458D3"/>
    <w:rsid w:val="00960BA7"/>
    <w:rsid w:val="00967CE1"/>
    <w:rsid w:val="009774B1"/>
    <w:rsid w:val="009F13AA"/>
    <w:rsid w:val="009F2C7A"/>
    <w:rsid w:val="00A1018F"/>
    <w:rsid w:val="00A518EA"/>
    <w:rsid w:val="00AA08F7"/>
    <w:rsid w:val="00B3265B"/>
    <w:rsid w:val="00B82CB9"/>
    <w:rsid w:val="00B97ED1"/>
    <w:rsid w:val="00C05904"/>
    <w:rsid w:val="00C90141"/>
    <w:rsid w:val="00CA2B6A"/>
    <w:rsid w:val="00CB6851"/>
    <w:rsid w:val="00CF7479"/>
    <w:rsid w:val="00D0659A"/>
    <w:rsid w:val="00D17B9B"/>
    <w:rsid w:val="00D3692E"/>
    <w:rsid w:val="00D54DC4"/>
    <w:rsid w:val="00D718C5"/>
    <w:rsid w:val="00DC16D5"/>
    <w:rsid w:val="00DC1AAB"/>
    <w:rsid w:val="00EA117E"/>
    <w:rsid w:val="00EB609F"/>
    <w:rsid w:val="00ED73E9"/>
    <w:rsid w:val="00EE054E"/>
    <w:rsid w:val="00F057F2"/>
    <w:rsid w:val="00F059CE"/>
    <w:rsid w:val="00F07ACE"/>
    <w:rsid w:val="00F351CD"/>
    <w:rsid w:val="00F66920"/>
    <w:rsid w:val="00F84AFC"/>
    <w:rsid w:val="00FD1F53"/>
    <w:rsid w:val="00FD4F40"/>
    <w:rsid w:val="00FE107C"/>
    <w:rsid w:val="00FF09AD"/>
    <w:rsid w:val="00FF6F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F5C37"/>
  <w15:chartTrackingRefBased/>
  <w15:docId w15:val="{4C2C384B-6F57-4971-AD66-533F7EEA57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F6F51"/>
  </w:style>
  <w:style w:type="paragraph" w:styleId="Nagwek1">
    <w:name w:val="heading 1"/>
    <w:basedOn w:val="Normalny"/>
    <w:next w:val="Normalny"/>
    <w:link w:val="Nagwek1Znak"/>
    <w:uiPriority w:val="9"/>
    <w:qFormat/>
    <w:rsid w:val="001C5E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C5E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C5E9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C5E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C5E9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C5E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C5E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C5E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C5E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C5E9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C5E9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C5E9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C5E96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C5E96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C5E9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C5E9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C5E9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C5E9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1C5E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C5E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C5E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C5E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C5E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C5E9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C5E9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C5E96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C5E9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C5E96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C5E96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D718C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718C5"/>
    <w:rPr>
      <w:color w:val="605E5C"/>
      <w:shd w:val="clear" w:color="auto" w:fill="E1DFDD"/>
    </w:rPr>
  </w:style>
  <w:style w:type="paragraph" w:styleId="Tekstpodstawowywcity">
    <w:name w:val="Body Text Indent"/>
    <w:basedOn w:val="Normalny"/>
    <w:link w:val="TekstpodstawowywcityZnak"/>
    <w:semiHidden/>
    <w:rsid w:val="00A518EA"/>
    <w:pPr>
      <w:spacing w:after="0" w:line="240" w:lineRule="auto"/>
      <w:ind w:left="540" w:hanging="540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A518E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wcity2">
    <w:name w:val="Body Text Indent 2"/>
    <w:basedOn w:val="Normalny"/>
    <w:link w:val="Tekstpodstawowywcity2Znak"/>
    <w:semiHidden/>
    <w:rsid w:val="00A518EA"/>
    <w:pPr>
      <w:spacing w:after="0" w:line="240" w:lineRule="auto"/>
      <w:ind w:left="360" w:hanging="360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A518E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Tekstpodstawowy2">
    <w:name w:val="Body Text 2"/>
    <w:basedOn w:val="Normalny"/>
    <w:link w:val="Tekstpodstawowy2Znak"/>
    <w:semiHidden/>
    <w:rsid w:val="00A518EA"/>
    <w:pPr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A518EA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Blockquote">
    <w:name w:val="Blockquote"/>
    <w:basedOn w:val="Normalny"/>
    <w:rsid w:val="00A518EA"/>
    <w:pPr>
      <w:spacing w:before="100" w:after="100" w:line="240" w:lineRule="auto"/>
      <w:ind w:left="360" w:right="360"/>
    </w:pPr>
    <w:rPr>
      <w:rFonts w:ascii="Times New Roman" w:eastAsia="Times New Roman" w:hAnsi="Times New Roman" w:cs="Times New Roman"/>
      <w:snapToGrid w:val="0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10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8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1800</Words>
  <Characters>10803</Characters>
  <Application>Microsoft Office Word</Application>
  <DocSecurity>0</DocSecurity>
  <Lines>90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Kociołek</dc:creator>
  <cp:keywords/>
  <dc:description/>
  <cp:lastModifiedBy>Monika Mińska</cp:lastModifiedBy>
  <cp:revision>3</cp:revision>
  <cp:lastPrinted>2025-09-30T07:41:00Z</cp:lastPrinted>
  <dcterms:created xsi:type="dcterms:W3CDTF">2025-11-03T10:40:00Z</dcterms:created>
  <dcterms:modified xsi:type="dcterms:W3CDTF">2025-11-12T09:56:00Z</dcterms:modified>
</cp:coreProperties>
</file>