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D15DBD" w:rsidRDefault="004441F1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D15DBD">
        <w:rPr>
          <w:rFonts w:ascii="Arial Narrow" w:hAnsi="Arial Narrow" w:cs="Arial"/>
        </w:rPr>
        <w:t>Bydgoszcz</w:t>
      </w:r>
      <w:r w:rsidR="00B36EDA" w:rsidRPr="00D15DBD">
        <w:rPr>
          <w:rFonts w:ascii="Arial Narrow" w:hAnsi="Arial Narrow" w:cs="Arial"/>
        </w:rPr>
        <w:t xml:space="preserve"> dnia: </w:t>
      </w:r>
      <w:r w:rsidRPr="00D15DBD">
        <w:rPr>
          <w:rFonts w:ascii="Arial Narrow" w:hAnsi="Arial Narrow" w:cs="Arial"/>
        </w:rPr>
        <w:t>2025-11-19</w:t>
      </w:r>
    </w:p>
    <w:p w:rsidR="00B36EDA" w:rsidRPr="00D15DBD" w:rsidRDefault="004441F1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D15DBD">
        <w:rPr>
          <w:rFonts w:ascii="Arial Narrow" w:hAnsi="Arial Narrow" w:cs="Arial"/>
          <w:b/>
          <w:bCs/>
        </w:rPr>
        <w:t>10WSzKzP SPZOZ</w:t>
      </w:r>
    </w:p>
    <w:p w:rsidR="00B36EDA" w:rsidRPr="00D15DBD" w:rsidRDefault="004441F1" w:rsidP="00B36EDA">
      <w:pPr>
        <w:spacing w:line="360" w:lineRule="auto"/>
        <w:ind w:right="3969"/>
        <w:rPr>
          <w:rFonts w:ascii="Arial Narrow" w:hAnsi="Arial Narrow" w:cs="Arial"/>
        </w:rPr>
      </w:pPr>
      <w:r w:rsidRPr="00D15DBD">
        <w:rPr>
          <w:rFonts w:ascii="Arial Narrow" w:hAnsi="Arial Narrow" w:cs="Arial"/>
        </w:rPr>
        <w:t>Powstańców Warszawy</w:t>
      </w:r>
      <w:r w:rsidR="00B36EDA" w:rsidRPr="00D15DBD">
        <w:rPr>
          <w:rFonts w:ascii="Arial Narrow" w:hAnsi="Arial Narrow" w:cs="Arial"/>
        </w:rPr>
        <w:t xml:space="preserve"> </w:t>
      </w:r>
      <w:r w:rsidRPr="00D15DBD">
        <w:rPr>
          <w:rFonts w:ascii="Arial Narrow" w:hAnsi="Arial Narrow" w:cs="Arial"/>
        </w:rPr>
        <w:t>5</w:t>
      </w:r>
    </w:p>
    <w:p w:rsidR="00B36EDA" w:rsidRPr="00D15DBD" w:rsidRDefault="004441F1" w:rsidP="00B36EDA">
      <w:pPr>
        <w:ind w:right="3969"/>
        <w:rPr>
          <w:rFonts w:ascii="Arial Narrow" w:hAnsi="Arial Narrow" w:cs="Arial"/>
        </w:rPr>
      </w:pPr>
      <w:r w:rsidRPr="00D15DBD">
        <w:rPr>
          <w:rFonts w:ascii="Arial Narrow" w:hAnsi="Arial Narrow" w:cs="Arial"/>
        </w:rPr>
        <w:t>85-681</w:t>
      </w:r>
      <w:r w:rsidR="00B36EDA" w:rsidRPr="00D15DBD">
        <w:rPr>
          <w:rFonts w:ascii="Arial Narrow" w:hAnsi="Arial Narrow" w:cs="Arial"/>
        </w:rPr>
        <w:t xml:space="preserve"> </w:t>
      </w:r>
      <w:r w:rsidRPr="00D15DBD">
        <w:rPr>
          <w:rFonts w:ascii="Arial Narrow" w:hAnsi="Arial Narrow" w:cs="Arial"/>
        </w:rPr>
        <w:t>Bydgoszcz</w:t>
      </w:r>
    </w:p>
    <w:p w:rsidR="00B36EDA" w:rsidRPr="00D15DBD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15DB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D15DB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15DB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D15DB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D15DBD" w:rsidTr="00B36EDA">
        <w:tc>
          <w:tcPr>
            <w:tcW w:w="9923" w:type="dxa"/>
            <w:shd w:val="clear" w:color="auto" w:fill="F2F2F2"/>
            <w:hideMark/>
          </w:tcPr>
          <w:p w:rsidR="00B36EDA" w:rsidRPr="00D15DBD" w:rsidRDefault="00D15DB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D15DB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15DB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D15DBD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D15DB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15DBD">
        <w:rPr>
          <w:rFonts w:ascii="Arial Narrow" w:eastAsia="Calibri" w:hAnsi="Arial Narrow" w:cs="Arial"/>
          <w:lang w:eastAsia="en-US"/>
        </w:rPr>
        <w:t xml:space="preserve">Dotyczy </w:t>
      </w:r>
      <w:r w:rsidRPr="00D15DBD">
        <w:rPr>
          <w:rFonts w:ascii="Arial Narrow" w:hAnsi="Arial Narrow" w:cs="Arial"/>
        </w:rPr>
        <w:t>postępowania o udzielenie zamówienia publicznego</w:t>
      </w:r>
      <w:r w:rsidRPr="00D15DBD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D15DBD" w:rsidTr="00B36EDA">
        <w:tc>
          <w:tcPr>
            <w:tcW w:w="2269" w:type="dxa"/>
            <w:shd w:val="clear" w:color="auto" w:fill="auto"/>
          </w:tcPr>
          <w:p w:rsidR="00B36EDA" w:rsidRPr="00D15DB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D15DBD" w:rsidRDefault="004441F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Dostawy sukcesywne sprzętu jednorazowego dla Pracowni Genetyki Klinicznej  i Patologii Molekularnej Zakładu Analityki Lekarskiej na okres 12 miesięcy</w:t>
            </w:r>
          </w:p>
        </w:tc>
      </w:tr>
      <w:tr w:rsidR="004441F1" w:rsidRPr="00D15DBD" w:rsidTr="00837F9E">
        <w:tc>
          <w:tcPr>
            <w:tcW w:w="2269" w:type="dxa"/>
            <w:shd w:val="clear" w:color="auto" w:fill="auto"/>
          </w:tcPr>
          <w:p w:rsidR="004441F1" w:rsidRPr="00D15DBD" w:rsidRDefault="004441F1" w:rsidP="00837F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441F1" w:rsidRPr="00D15DBD" w:rsidRDefault="004441F1" w:rsidP="00837F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88/2025</w:t>
            </w:r>
          </w:p>
        </w:tc>
      </w:tr>
    </w:tbl>
    <w:p w:rsidR="00B36EDA" w:rsidRPr="00D15DB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D15DB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D15DBD">
        <w:rPr>
          <w:rFonts w:ascii="Arial Narrow" w:hAnsi="Arial Narrow" w:cs="Arial"/>
        </w:rPr>
        <w:t xml:space="preserve">Zamawiający, </w:t>
      </w:r>
      <w:r w:rsidR="004441F1" w:rsidRPr="00D15DBD">
        <w:rPr>
          <w:rFonts w:ascii="Arial Narrow" w:hAnsi="Arial Narrow" w:cs="Arial"/>
          <w:b/>
        </w:rPr>
        <w:t>10WSzKzP SPZOZ</w:t>
      </w:r>
      <w:r w:rsidRPr="00D15DBD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4441F1" w:rsidRPr="00D15DBD">
        <w:rPr>
          <w:rFonts w:ascii="Arial Narrow" w:hAnsi="Arial Narrow" w:cs="Arial"/>
        </w:rPr>
        <w:t>(</w:t>
      </w:r>
      <w:proofErr w:type="spellStart"/>
      <w:r w:rsidR="004441F1" w:rsidRPr="00D15DBD">
        <w:rPr>
          <w:rFonts w:ascii="Arial Narrow" w:hAnsi="Arial Narrow" w:cs="Arial"/>
        </w:rPr>
        <w:t>t.j</w:t>
      </w:r>
      <w:proofErr w:type="spellEnd"/>
      <w:r w:rsidR="004441F1" w:rsidRPr="00D15DBD">
        <w:rPr>
          <w:rFonts w:ascii="Arial Narrow" w:hAnsi="Arial Narrow" w:cs="Arial"/>
        </w:rPr>
        <w:t>. Dz. U. z 2024 poz. 1320)</w:t>
      </w:r>
      <w:r w:rsidRPr="00D15DBD">
        <w:rPr>
          <w:rFonts w:ascii="Arial Narrow" w:hAnsi="Arial Narrow" w:cs="Arial"/>
        </w:rPr>
        <w:t xml:space="preserve">, zwanej dalej „ustawą </w:t>
      </w:r>
      <w:proofErr w:type="spellStart"/>
      <w:r w:rsidRPr="00D15DBD">
        <w:rPr>
          <w:rFonts w:ascii="Arial Narrow" w:hAnsi="Arial Narrow" w:cs="Arial"/>
        </w:rPr>
        <w:t>Pzp</w:t>
      </w:r>
      <w:proofErr w:type="spellEnd"/>
      <w:r w:rsidRPr="00D15DBD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1</w:t>
            </w:r>
            <w:r w:rsidRPr="00D15DBD">
              <w:rPr>
                <w:rFonts w:ascii="Arial Narrow" w:hAnsi="Arial Narrow" w:cs="Arial"/>
              </w:rPr>
              <w:t>: zestawy MLPA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Cytogen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ul</w:t>
            </w:r>
            <w:r w:rsidR="00C62CA2">
              <w:rPr>
                <w:rFonts w:ascii="Arial Narrow" w:hAnsi="Arial Narrow" w:cs="Arial"/>
                <w:bCs/>
              </w:rPr>
              <w:t xml:space="preserve">. ks. Stanisława </w:t>
            </w:r>
            <w:proofErr w:type="spellStart"/>
            <w:r w:rsidR="00C62CA2">
              <w:rPr>
                <w:rFonts w:ascii="Arial Narrow" w:hAnsi="Arial Narrow" w:cs="Arial"/>
                <w:bCs/>
              </w:rPr>
              <w:t>Suchowolca</w:t>
            </w:r>
            <w:proofErr w:type="spellEnd"/>
            <w:r w:rsidR="00C62CA2">
              <w:rPr>
                <w:rFonts w:ascii="Arial Narrow" w:hAnsi="Arial Narrow" w:cs="Arial"/>
                <w:bCs/>
              </w:rPr>
              <w:t xml:space="preserve"> 6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95-100 Zgierz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189 994.56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D15DBD">
              <w:rPr>
                <w:rFonts w:ascii="Arial Narrow" w:hAnsi="Arial Narrow" w:cs="Arial"/>
              </w:rPr>
              <w:t>: izolacja DNA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Promega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GmbH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D15DBD">
              <w:rPr>
                <w:rFonts w:ascii="Arial Narrow" w:hAnsi="Arial Narrow" w:cs="Arial"/>
                <w:bCs/>
              </w:rPr>
              <w:t>Gutenbergring</w:t>
            </w:r>
            <w:proofErr w:type="spellEnd"/>
            <w:r w:rsidRPr="00D15DBD">
              <w:rPr>
                <w:rFonts w:ascii="Arial Narrow" w:hAnsi="Arial Narrow" w:cs="Arial"/>
                <w:bCs/>
              </w:rPr>
              <w:t xml:space="preserve"> 10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69190 </w:t>
            </w:r>
            <w:proofErr w:type="spellStart"/>
            <w:r w:rsidRPr="00D15DBD">
              <w:rPr>
                <w:rFonts w:ascii="Arial Narrow" w:hAnsi="Arial Narrow" w:cs="Arial"/>
                <w:bCs/>
              </w:rPr>
              <w:t>Walldorf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147 388.20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3</w:t>
            </w:r>
            <w:r w:rsidRPr="00D15DBD">
              <w:rPr>
                <w:rFonts w:ascii="Arial Narrow" w:hAnsi="Arial Narrow" w:cs="Arial"/>
              </w:rPr>
              <w:t>: zestaw do pobierania materiału genetycznego GA 01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Hagmed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Sp. z o.o. Sp. k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Tomaszowska 32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96-200 Rawa Mazowiecka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83 160.00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4</w:t>
            </w:r>
            <w:r w:rsidRPr="00D15DBD">
              <w:rPr>
                <w:rFonts w:ascii="Arial Narrow" w:hAnsi="Arial Narrow" w:cs="Arial"/>
              </w:rPr>
              <w:t>: materiały eksploatacyjne do ABI 3130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D15DBD">
              <w:rPr>
                <w:rFonts w:ascii="Arial Narrow" w:hAnsi="Arial Narrow" w:cs="Arial"/>
                <w:bCs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bCs/>
              </w:rPr>
              <w:t xml:space="preserve"> 1112 /60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16-100 Praga 6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49 400.00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lastRenderedPageBreak/>
              <w:t>Część nr 5</w:t>
            </w:r>
            <w:r w:rsidRPr="00D15DBD">
              <w:rPr>
                <w:rFonts w:ascii="Arial Narrow" w:hAnsi="Arial Narrow" w:cs="Arial"/>
              </w:rPr>
              <w:t>: genetyczne testy paskowe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D15DBD">
              <w:rPr>
                <w:rFonts w:ascii="Arial Narrow" w:hAnsi="Arial Narrow" w:cs="Arial"/>
                <w:b/>
              </w:rPr>
              <w:t xml:space="preserve">TK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Biotech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Królewicza Jakuba 40A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02-956 Warszawa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64 337.62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6</w:t>
            </w:r>
            <w:r w:rsidRPr="00D15DBD">
              <w:rPr>
                <w:rFonts w:ascii="Arial Narrow" w:hAnsi="Arial Narrow" w:cs="Arial"/>
              </w:rPr>
              <w:t>: zestaw do izolacji DNA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D15DBD">
              <w:rPr>
                <w:rFonts w:ascii="Arial Narrow" w:hAnsi="Arial Narrow" w:cs="Arial"/>
                <w:b/>
              </w:rPr>
              <w:t>QIAGEN Polska Sp. z o.o.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Powstańców Śląskich 95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53-332 Wrocław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25 231.85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7</w:t>
            </w:r>
            <w:r w:rsidRPr="00D15DBD">
              <w:rPr>
                <w:rFonts w:ascii="Arial Narrow" w:hAnsi="Arial Narrow" w:cs="Arial"/>
              </w:rPr>
              <w:t>: końcówki do pipet, pokrywki do probówek, probówki do PCR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Googlab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Scientific Sp. z o.o.</w:t>
            </w:r>
          </w:p>
          <w:p w:rsidR="004441F1" w:rsidRPr="00D15DBD" w:rsidRDefault="00C62CA2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Brzozowa 8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83-200 Rokocin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31 156.44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lastRenderedPageBreak/>
              <w:t>Część nr 8</w:t>
            </w:r>
            <w:r w:rsidRPr="00D15DBD">
              <w:rPr>
                <w:rFonts w:ascii="Arial Narrow" w:hAnsi="Arial Narrow" w:cs="Arial"/>
              </w:rPr>
              <w:t>: zestawy do PCR sekwencyjnego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D15DBD">
              <w:rPr>
                <w:rFonts w:ascii="Arial Narrow" w:hAnsi="Arial Narrow" w:cs="Arial"/>
                <w:bCs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bCs/>
              </w:rPr>
              <w:t xml:space="preserve"> 1112 /60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16-100 Praga 6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48 448.00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9</w:t>
            </w:r>
            <w:r w:rsidRPr="00D15DBD">
              <w:rPr>
                <w:rFonts w:ascii="Arial Narrow" w:hAnsi="Arial Narrow" w:cs="Arial"/>
              </w:rPr>
              <w:t>: pipety, pudełka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Googlab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Scientific Sp. z o.o.</w:t>
            </w:r>
          </w:p>
          <w:p w:rsidR="004441F1" w:rsidRPr="00D15DBD" w:rsidRDefault="00C62CA2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Brzozowa 8 </w:t>
            </w:r>
            <w:r w:rsidR="004441F1" w:rsidRPr="00D15DBD">
              <w:rPr>
                <w:rFonts w:ascii="Arial Narrow" w:hAnsi="Arial Narrow" w:cs="Arial"/>
                <w:bCs/>
              </w:rPr>
              <w:t xml:space="preserve">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83-200 Rokocin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3 981.96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10</w:t>
            </w:r>
            <w:r w:rsidRPr="00D15DBD">
              <w:rPr>
                <w:rFonts w:ascii="Arial Narrow" w:hAnsi="Arial Narrow" w:cs="Arial"/>
              </w:rPr>
              <w:t xml:space="preserve">: startery do </w:t>
            </w:r>
            <w:proofErr w:type="spellStart"/>
            <w:r w:rsidRPr="00D15DBD">
              <w:rPr>
                <w:rFonts w:ascii="Arial Narrow" w:hAnsi="Arial Narrow" w:cs="Arial"/>
              </w:rPr>
              <w:t>sekwencjonowania</w:t>
            </w:r>
            <w:proofErr w:type="spellEnd"/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Argenta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Polska 114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60-401 Poznań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3 542.40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lastRenderedPageBreak/>
              <w:t>Część nr 11</w:t>
            </w:r>
            <w:r w:rsidRPr="00D15DBD">
              <w:rPr>
                <w:rFonts w:ascii="Arial Narrow" w:hAnsi="Arial Narrow" w:cs="Arial"/>
              </w:rPr>
              <w:t xml:space="preserve">: bufor do </w:t>
            </w:r>
            <w:proofErr w:type="spellStart"/>
            <w:r w:rsidRPr="00D15DBD">
              <w:rPr>
                <w:rFonts w:ascii="Arial Narrow" w:hAnsi="Arial Narrow" w:cs="Arial"/>
              </w:rPr>
              <w:t>elektroferezy</w:t>
            </w:r>
            <w:proofErr w:type="spellEnd"/>
            <w:r w:rsidRPr="00D15DBD">
              <w:rPr>
                <w:rFonts w:ascii="Arial Narrow" w:hAnsi="Arial Narrow" w:cs="Arial"/>
              </w:rPr>
              <w:t xml:space="preserve"> TBEx10, enzym restrykcyjny, barwnik emitujący zielone światło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EURx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Sp. z o.o.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Przyrodników 3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80-297 Gdańsk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2 760.12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12</w:t>
            </w:r>
            <w:r w:rsidRPr="00D15DBD">
              <w:rPr>
                <w:rFonts w:ascii="Arial Narrow" w:hAnsi="Arial Narrow" w:cs="Arial"/>
              </w:rPr>
              <w:t>: Genetyczne testy paskowe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D15DBD">
              <w:rPr>
                <w:rFonts w:ascii="Arial Narrow" w:hAnsi="Arial Narrow" w:cs="Arial"/>
                <w:b/>
              </w:rPr>
              <w:t>HVD Holding AG Sp. z o.o.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Piechoty Łanowej 9a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02-951 Warszawa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69 517.44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13</w:t>
            </w:r>
            <w:r w:rsidRPr="00D15DBD">
              <w:rPr>
                <w:rFonts w:ascii="Arial Narrow" w:hAnsi="Arial Narrow" w:cs="Arial"/>
              </w:rPr>
              <w:t xml:space="preserve">: zestaw odczynników do oznaczania </w:t>
            </w:r>
            <w:proofErr w:type="spellStart"/>
            <w:r w:rsidRPr="00D15DBD">
              <w:rPr>
                <w:rFonts w:ascii="Arial Narrow" w:hAnsi="Arial Narrow" w:cs="Arial"/>
              </w:rPr>
              <w:t>metylacji</w:t>
            </w:r>
            <w:proofErr w:type="spellEnd"/>
            <w:r w:rsidRPr="00D15DBD">
              <w:rPr>
                <w:rFonts w:ascii="Arial Narrow" w:hAnsi="Arial Narrow" w:cs="Arial"/>
              </w:rPr>
              <w:t xml:space="preserve"> promotora MGMT oraz mutacji w genie POLE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D15DBD">
              <w:rPr>
                <w:rFonts w:ascii="Arial Narrow" w:hAnsi="Arial Narrow" w:cs="Arial"/>
                <w:b/>
              </w:rPr>
              <w:t xml:space="preserve">IMOGENA Sp. z o.o. 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Jeleniogórska 16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60-179 Poznań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54 510.00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lastRenderedPageBreak/>
              <w:t>Część nr 14</w:t>
            </w:r>
            <w:r w:rsidRPr="00D15DBD">
              <w:rPr>
                <w:rFonts w:ascii="Arial Narrow" w:hAnsi="Arial Narrow" w:cs="Arial"/>
              </w:rPr>
              <w:t>: ostrze do mikrotomu typu FEATHER R35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Opta-Tech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Sp. z o.o.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AL. KEN 36 /U211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02-797 WARSZAWA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663.12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15</w:t>
            </w:r>
            <w:r w:rsidRPr="00D15DBD">
              <w:rPr>
                <w:rFonts w:ascii="Arial Narrow" w:hAnsi="Arial Narrow" w:cs="Arial"/>
              </w:rPr>
              <w:t>: sterylne medium przeznaczone do przygotowywania komórek jednojądrowych z krwi obwodowej, szpiku kostnego i krwi pępowinowej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D15DBD">
              <w:rPr>
                <w:rFonts w:ascii="Arial Narrow" w:hAnsi="Arial Narrow" w:cs="Arial"/>
                <w:bCs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bCs/>
              </w:rPr>
              <w:t xml:space="preserve"> 1112 /60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16-100 Praga 6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1 696.00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16</w:t>
            </w:r>
            <w:r w:rsidRPr="00D15DBD">
              <w:rPr>
                <w:rFonts w:ascii="Arial Narrow" w:hAnsi="Arial Narrow" w:cs="Arial"/>
              </w:rPr>
              <w:t xml:space="preserve">: Probówki, płytki do PCR i </w:t>
            </w:r>
            <w:proofErr w:type="spellStart"/>
            <w:r w:rsidRPr="00D15DBD">
              <w:rPr>
                <w:rFonts w:ascii="Arial Narrow" w:hAnsi="Arial Narrow" w:cs="Arial"/>
              </w:rPr>
              <w:t>RT-qPCR</w:t>
            </w:r>
            <w:proofErr w:type="spellEnd"/>
            <w:r w:rsidRPr="00D15DBD">
              <w:rPr>
                <w:rFonts w:ascii="Arial Narrow" w:hAnsi="Arial Narrow" w:cs="Arial"/>
              </w:rPr>
              <w:t>, końcówki do pipet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Googlab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Scientific Sp. z o.o.</w:t>
            </w:r>
          </w:p>
          <w:p w:rsidR="004441F1" w:rsidRPr="00D15DBD" w:rsidRDefault="00C62CA2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Brzozowa 8 </w:t>
            </w:r>
            <w:r w:rsidR="004441F1" w:rsidRPr="00D15DBD">
              <w:rPr>
                <w:rFonts w:ascii="Arial Narrow" w:hAnsi="Arial Narrow" w:cs="Arial"/>
                <w:bCs/>
              </w:rPr>
              <w:t xml:space="preserve">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83-200 Rokocin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12 403.80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lastRenderedPageBreak/>
              <w:t>Część nr 18</w:t>
            </w:r>
            <w:r w:rsidRPr="00D15DBD">
              <w:rPr>
                <w:rFonts w:ascii="Arial Narrow" w:hAnsi="Arial Narrow" w:cs="Arial"/>
              </w:rPr>
              <w:t>: zestaw 4 kapilar do ABI 3130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D15DBD">
              <w:rPr>
                <w:rFonts w:ascii="Arial Narrow" w:hAnsi="Arial Narrow" w:cs="Arial"/>
                <w:bCs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bCs/>
              </w:rPr>
              <w:t xml:space="preserve"> 1112 /60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16-100 Praga 6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13 340.00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19</w:t>
            </w:r>
            <w:r w:rsidRPr="00D15DBD">
              <w:rPr>
                <w:rFonts w:ascii="Arial Narrow" w:hAnsi="Arial Narrow" w:cs="Arial"/>
              </w:rPr>
              <w:t>: zestaw do przygotowania biblioteki NGS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Altium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International Sp. z o.o.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Puławska 303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02-785 Warszawa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269 999.76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21</w:t>
            </w:r>
            <w:r w:rsidRPr="00D15DBD">
              <w:rPr>
                <w:rFonts w:ascii="Arial Narrow" w:hAnsi="Arial Narrow" w:cs="Arial"/>
              </w:rPr>
              <w:t xml:space="preserve">: zestaw odczynników do tworzenia </w:t>
            </w:r>
            <w:proofErr w:type="spellStart"/>
            <w:r w:rsidRPr="00D15DBD">
              <w:rPr>
                <w:rFonts w:ascii="Arial Narrow" w:hAnsi="Arial Narrow" w:cs="Arial"/>
              </w:rPr>
              <w:t>klastów</w:t>
            </w:r>
            <w:proofErr w:type="spellEnd"/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D15DBD">
              <w:rPr>
                <w:rFonts w:ascii="Arial Narrow" w:hAnsi="Arial Narrow" w:cs="Arial"/>
                <w:b/>
              </w:rPr>
              <w:t>ANALITYK Ewa Kowalczyk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D15DBD">
              <w:rPr>
                <w:rFonts w:ascii="Arial Narrow" w:hAnsi="Arial Narrow" w:cs="Arial"/>
                <w:bCs/>
              </w:rPr>
              <w:t>E.ugeniusza</w:t>
            </w:r>
            <w:proofErr w:type="spellEnd"/>
            <w:r w:rsidRPr="00D15DBD">
              <w:rPr>
                <w:rFonts w:ascii="Arial Narrow" w:hAnsi="Arial Narrow" w:cs="Arial"/>
                <w:bCs/>
              </w:rPr>
              <w:t xml:space="preserve"> Romera 10 /B9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02-784 Warszawa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72 026.34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lastRenderedPageBreak/>
              <w:t>Część nr 22</w:t>
            </w:r>
            <w:r w:rsidRPr="00D15DBD">
              <w:rPr>
                <w:rFonts w:ascii="Arial Narrow" w:hAnsi="Arial Narrow" w:cs="Arial"/>
              </w:rPr>
              <w:t>: zestaw Real Time PCR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D15DBD">
              <w:rPr>
                <w:rFonts w:ascii="Arial Narrow" w:hAnsi="Arial Narrow" w:cs="Arial"/>
                <w:b/>
              </w:rPr>
              <w:t xml:space="preserve">TK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Biotech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Królewicza Jakuba 40A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02-956 Warszawa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17 619.60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23</w:t>
            </w:r>
            <w:r w:rsidRPr="00D15DBD">
              <w:rPr>
                <w:rFonts w:ascii="Arial Narrow" w:hAnsi="Arial Narrow" w:cs="Arial"/>
              </w:rPr>
              <w:t xml:space="preserve">: </w:t>
            </w:r>
            <w:proofErr w:type="spellStart"/>
            <w:r w:rsidRPr="00D15DBD">
              <w:rPr>
                <w:rFonts w:ascii="Arial Narrow" w:hAnsi="Arial Narrow" w:cs="Arial"/>
              </w:rPr>
              <w:t>krioprobówki</w:t>
            </w:r>
            <w:proofErr w:type="spellEnd"/>
            <w:r w:rsidRPr="00D15DBD">
              <w:rPr>
                <w:rFonts w:ascii="Arial Narrow" w:hAnsi="Arial Narrow" w:cs="Arial"/>
              </w:rPr>
              <w:t xml:space="preserve">, inserty do </w:t>
            </w:r>
            <w:proofErr w:type="spellStart"/>
            <w:r w:rsidRPr="00D15DBD">
              <w:rPr>
                <w:rFonts w:ascii="Arial Narrow" w:hAnsi="Arial Narrow" w:cs="Arial"/>
              </w:rPr>
              <w:t>krioprobówek</w:t>
            </w:r>
            <w:proofErr w:type="spellEnd"/>
            <w:r w:rsidRPr="00D15DBD">
              <w:rPr>
                <w:rFonts w:ascii="Arial Narrow" w:hAnsi="Arial Narrow" w:cs="Arial"/>
              </w:rPr>
              <w:t xml:space="preserve">, </w:t>
            </w:r>
            <w:proofErr w:type="spellStart"/>
            <w:r w:rsidRPr="00D15DBD">
              <w:rPr>
                <w:rFonts w:ascii="Arial Narrow" w:hAnsi="Arial Narrow" w:cs="Arial"/>
              </w:rPr>
              <w:t>kriopudłka</w:t>
            </w:r>
            <w:proofErr w:type="spellEnd"/>
            <w:r w:rsidRPr="00D15DBD">
              <w:rPr>
                <w:rFonts w:ascii="Arial Narrow" w:hAnsi="Arial Narrow" w:cs="Arial"/>
              </w:rPr>
              <w:t>, płytki, probówki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Googlab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Scientific Sp. z o.o.</w:t>
            </w:r>
          </w:p>
          <w:p w:rsidR="004441F1" w:rsidRPr="00D15DBD" w:rsidRDefault="00C62CA2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Brzozowa 8 </w:t>
            </w:r>
            <w:r w:rsidR="004441F1" w:rsidRPr="00D15DBD">
              <w:rPr>
                <w:rFonts w:ascii="Arial Narrow" w:hAnsi="Arial Narrow" w:cs="Arial"/>
                <w:bCs/>
              </w:rPr>
              <w:t xml:space="preserve">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83-200 Rokocin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2 876.04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24</w:t>
            </w:r>
            <w:r w:rsidRPr="00D15DBD">
              <w:rPr>
                <w:rFonts w:ascii="Arial Narrow" w:hAnsi="Arial Narrow" w:cs="Arial"/>
              </w:rPr>
              <w:t xml:space="preserve">: Lab </w:t>
            </w:r>
            <w:proofErr w:type="spellStart"/>
            <w:r w:rsidRPr="00D15DBD">
              <w:rPr>
                <w:rFonts w:ascii="Arial Narrow" w:hAnsi="Arial Narrow" w:cs="Arial"/>
              </w:rPr>
              <w:t>Armor</w:t>
            </w:r>
            <w:proofErr w:type="spellEnd"/>
            <w:r w:rsidRPr="00D15DBD">
              <w:rPr>
                <w:rFonts w:ascii="Arial Narrow" w:hAnsi="Arial Narrow" w:cs="Arial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</w:rPr>
              <w:t>Beads</w:t>
            </w:r>
            <w:proofErr w:type="spellEnd"/>
            <w:r w:rsidRPr="00D15DBD">
              <w:rPr>
                <w:rFonts w:ascii="Arial Narrow" w:hAnsi="Arial Narrow" w:cs="Arial"/>
              </w:rPr>
              <w:t xml:space="preserve"> 8L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D15DBD">
              <w:rPr>
                <w:rFonts w:ascii="Arial Narrow" w:hAnsi="Arial Narrow" w:cs="Arial"/>
                <w:bCs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bCs/>
              </w:rPr>
              <w:t xml:space="preserve"> 1112 /60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16-100 Praga 6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3 928.00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lastRenderedPageBreak/>
              <w:t>Część nr 27</w:t>
            </w:r>
            <w:r w:rsidRPr="00D15DBD">
              <w:rPr>
                <w:rFonts w:ascii="Arial Narrow" w:hAnsi="Arial Narrow" w:cs="Arial"/>
              </w:rPr>
              <w:t>: pojemnik do płynnej cytologii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Becton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Dickinson Polska Sp. z o.o.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Osmańska 14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02-823 Warszawa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4 757.40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28</w:t>
            </w:r>
            <w:r w:rsidRPr="00D15DBD">
              <w:rPr>
                <w:rFonts w:ascii="Arial Narrow" w:hAnsi="Arial Narrow" w:cs="Arial"/>
              </w:rPr>
              <w:t xml:space="preserve">: ABFIV2 - </w:t>
            </w:r>
            <w:proofErr w:type="spellStart"/>
            <w:r w:rsidRPr="00D15DBD">
              <w:rPr>
                <w:rFonts w:ascii="Arial Narrow" w:hAnsi="Arial Narrow" w:cs="Arial"/>
              </w:rPr>
              <w:t>Bosphore</w:t>
            </w:r>
            <w:proofErr w:type="spellEnd"/>
            <w:r w:rsidRPr="00D15DBD">
              <w:rPr>
                <w:rFonts w:ascii="Arial Narrow" w:hAnsi="Arial Narrow" w:cs="Arial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</w:rPr>
              <w:t>Detection</w:t>
            </w:r>
            <w:proofErr w:type="spellEnd"/>
            <w:r w:rsidRPr="00D15DBD">
              <w:rPr>
                <w:rFonts w:ascii="Arial Narrow" w:hAnsi="Arial Narrow" w:cs="Arial"/>
              </w:rPr>
              <w:t xml:space="preserve"> Kit V1, kontrole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Rhinegene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Gdańska 47 /49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90-729 Łódź</w:t>
            </w:r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21 013.20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441F1" w:rsidRPr="00D15DBD" w:rsidTr="004441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  <w:b/>
                <w:bCs/>
              </w:rPr>
              <w:t>Część nr 29</w:t>
            </w:r>
            <w:r w:rsidRPr="00D15DBD">
              <w:rPr>
                <w:rFonts w:ascii="Arial Narrow" w:hAnsi="Arial Narrow" w:cs="Arial"/>
              </w:rPr>
              <w:t>: zestaw do izolacji kwasów nukleinowych wirusów</w:t>
            </w:r>
          </w:p>
          <w:p w:rsidR="004441F1" w:rsidRPr="00D15DBD" w:rsidRDefault="004441F1" w:rsidP="00837F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15DBD">
              <w:rPr>
                <w:rFonts w:ascii="Arial Narrow" w:hAnsi="Arial Narrow" w:cs="Arial"/>
                <w:b/>
              </w:rPr>
              <w:t>Promega</w:t>
            </w:r>
            <w:proofErr w:type="spellEnd"/>
            <w:r w:rsidRPr="00D15DB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</w:rPr>
              <w:t>GmbH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D15DBD">
              <w:rPr>
                <w:rFonts w:ascii="Arial Narrow" w:hAnsi="Arial Narrow" w:cs="Arial"/>
                <w:bCs/>
              </w:rPr>
              <w:t>Gutenbergring</w:t>
            </w:r>
            <w:proofErr w:type="spellEnd"/>
            <w:r w:rsidRPr="00D15DBD">
              <w:rPr>
                <w:rFonts w:ascii="Arial Narrow" w:hAnsi="Arial Narrow" w:cs="Arial"/>
                <w:bCs/>
              </w:rPr>
              <w:t xml:space="preserve"> 10 </w:t>
            </w:r>
          </w:p>
          <w:p w:rsidR="004441F1" w:rsidRPr="00D15DBD" w:rsidRDefault="004441F1" w:rsidP="00837F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 xml:space="preserve">69190 </w:t>
            </w:r>
            <w:proofErr w:type="spellStart"/>
            <w:r w:rsidRPr="00D15DBD">
              <w:rPr>
                <w:rFonts w:ascii="Arial Narrow" w:hAnsi="Arial Narrow" w:cs="Arial"/>
                <w:bCs/>
              </w:rPr>
              <w:t>Walldorf</w:t>
            </w:r>
            <w:proofErr w:type="spellEnd"/>
          </w:p>
          <w:p w:rsidR="004441F1" w:rsidRPr="00D15DBD" w:rsidRDefault="004441F1" w:rsidP="00837F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15DBD">
              <w:rPr>
                <w:rFonts w:ascii="Arial Narrow" w:hAnsi="Arial Narrow" w:cs="Arial"/>
                <w:b/>
              </w:rPr>
              <w:t>7 914.44 zł</w:t>
            </w:r>
            <w:r w:rsidRPr="00D15DBD">
              <w:rPr>
                <w:rFonts w:ascii="Arial Narrow" w:hAnsi="Arial Narrow" w:cs="Arial"/>
              </w:rPr>
              <w:t xml:space="preserve"> </w:t>
            </w:r>
            <w:r w:rsidRPr="00D15DBD">
              <w:rPr>
                <w:rFonts w:ascii="Arial Narrow" w:hAnsi="Arial Narrow" w:cs="Arial"/>
                <w:b/>
                <w:bCs/>
              </w:rPr>
              <w:t>brutto</w:t>
            </w:r>
            <w:r w:rsidRPr="00D15DBD">
              <w:rPr>
                <w:rFonts w:ascii="Arial Narrow" w:hAnsi="Arial Narrow" w:cs="Arial"/>
                <w:bCs/>
              </w:rPr>
              <w:t>.</w:t>
            </w:r>
          </w:p>
          <w:p w:rsidR="004441F1" w:rsidRPr="00D15DBD" w:rsidRDefault="004441F1" w:rsidP="00837F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15DB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15DBD">
              <w:rPr>
                <w:rFonts w:ascii="Arial Narrow" w:hAnsi="Arial Narrow" w:cs="Arial"/>
                <w:color w:val="000000"/>
              </w:rPr>
              <w:t>:</w:t>
            </w:r>
          </w:p>
          <w:p w:rsidR="004441F1" w:rsidRPr="00D15DBD" w:rsidRDefault="004441F1" w:rsidP="00837F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15DB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D15DB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D15DBD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D15DBD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15DB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15DBD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15DB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D15DBD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15DB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15DBD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15DB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15DBD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zestawy MLPA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Cytogen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u</w:t>
            </w:r>
            <w:r w:rsidR="00C62CA2">
              <w:rPr>
                <w:rFonts w:ascii="Arial Narrow" w:hAnsi="Arial Narrow" w:cs="Arial"/>
                <w:sz w:val="22"/>
                <w:szCs w:val="22"/>
              </w:rPr>
              <w:t xml:space="preserve">l. ks. Stanisława </w:t>
            </w:r>
            <w:proofErr w:type="spellStart"/>
            <w:r w:rsidR="00C62CA2">
              <w:rPr>
                <w:rFonts w:ascii="Arial Narrow" w:hAnsi="Arial Narrow" w:cs="Arial"/>
                <w:sz w:val="22"/>
                <w:szCs w:val="22"/>
              </w:rPr>
              <w:t>Suchowolca</w:t>
            </w:r>
            <w:proofErr w:type="spellEnd"/>
            <w:r w:rsidR="00C62CA2">
              <w:rPr>
                <w:rFonts w:ascii="Arial Narrow" w:hAnsi="Arial Narrow" w:cs="Arial"/>
                <w:sz w:val="22"/>
                <w:szCs w:val="22"/>
              </w:rPr>
              <w:t xml:space="preserve"> 6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>95-100 Zgierz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>2 - izolacja 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Promega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GmbH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Gutenbergring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10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69190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Walldorf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zestaw do pobierania materiału genetycznego GA 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Hagmed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Sp. k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Tomaszowska 32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96-200 Rawa Mazowiecka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4 - materiały eksploatacyjne do ABI 3130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1112/60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16-100 Praga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5 - genetyczne testy paskowe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TK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Biotech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Królewicza Jakuba 40A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02-956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6 - zestaw do izolacji 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QIAGEN Polska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Powstańców Śląskich 95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53-332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7 - końcówki do pipet, pokrywki do probówek, probówki do PCR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Googlab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Scientific Sp. z o.o.</w:t>
            </w:r>
          </w:p>
          <w:p w:rsidR="004441F1" w:rsidRPr="00D15DBD" w:rsidRDefault="00C62CA2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Brzozowa 8 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83-200 Rokocin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7 - końcówki do pipet, pokrywki do probówek, probówki do PCR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SARSTEDT Spółka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Grzybowska 87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- 42.27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82,27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8 - zestawy do PCR sekwencyjnego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1112/60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16-100 Praga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8 - zestawy do PCR sekwencyjnego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Life Technologies Polska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Bonifraterska 17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- 36.81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- 6.94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58,75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9 - pipety, pudełka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Googlab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Scientific Sp. z o.o.</w:t>
            </w:r>
          </w:p>
          <w:p w:rsidR="004441F1" w:rsidRPr="00D15DBD" w:rsidRDefault="00C62CA2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Brzozowa 8 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83-200 Rokocin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9 - pipety, pudełka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SARSTEDT Spółka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Grzybowska 87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- 15.42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55,42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10 - startery do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sekwencjonowania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Argenta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Polska 114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60-401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10 - startery do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sekwencjonowania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Nexibo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Dobrzańskiego 3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20-262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- 50.53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90,53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10 - startery do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sekwencjonowania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Syngen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Biotech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Ostródzka 13</w:t>
            </w:r>
          </w:p>
          <w:p w:rsidR="004441F1" w:rsidRDefault="004441F1" w:rsidP="00837F9E">
            <w:pPr>
              <w:spacing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51-116 Wrocław</w:t>
            </w:r>
          </w:p>
          <w:p w:rsidR="00C62CA2" w:rsidRPr="00D15DBD" w:rsidRDefault="00C62CA2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- 53.33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- 12.50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80,83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10 - startery do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sekwencjonowania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Genomed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Ponczowa 12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02-971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- 36.92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68,59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11 - bufor do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elektroferezy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TBEx10, enzym restrykcyjny, barwnik emitujący zielone światło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EURx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Przyrodników 3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80-297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11 - bufor do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elektroferezy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TBEx10, enzym restrykcyjny, barwnik emitujący zielone światło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ABO Grażyna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Boreysza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Podleśna 6a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80-255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- 38.99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- 15.00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- 8.75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62,74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12 - Genetyczne testy paskowe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HVD Holding AG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Piechoty Łanowej 9a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02-951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13 - zestaw odczynników do oznaczania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metylacji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promotora MGMT oraz mutacji w genie POLE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IMOGENA Sp. z o.o. 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Jeleniogórska 16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60-179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14 - ostrze do mikrotomu typu FEATHER R35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Opta-Tech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AL. KEN 36/U211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14 - ostrze do mikrotomu typu FEATHER R35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MAR-FOUR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Siekierska,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Titienko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- spółka cywilna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- 44.39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84,39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15 - sterylne medium przeznaczone do przygotowywania komórek jednojądrowych z krwi obwodowej, szpiku kostnego i krwi pępowinowej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1112/60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16-100 Praga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16 - Probówki, płytki do PCR i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RT-qPCR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>, końcówki do pipet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Googlab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Scientific Sp. z o.o.</w:t>
            </w:r>
          </w:p>
          <w:p w:rsidR="004441F1" w:rsidRPr="00D15DBD" w:rsidRDefault="00C62CA2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Brzozowa 8 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83-200 Rokocin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18 - zestaw 4 kapilar do ABI 3130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1112/60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16-100 Praga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19 - zestaw do przygotowania biblioteki NGS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Altium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Puławska 303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02-785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20 - zestawy odczynników, taśm, markery, końcówki do pipetowania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Altium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Puławska 303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02-785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21 - zestaw odczynników do tworzenia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klastów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ANALITYK Ewa Kowalczyk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E.ugeniusza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Romera 10/B9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>02-784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lastRenderedPageBreak/>
              <w:t>22 - zestaw Real Time PCR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Rhinegene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Gdańska 47/49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90-729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22 - zestaw Real Time PCR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TK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Biotech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Królewicza Jakuba 40A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02-956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krioprobówki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, inserty do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krioprobówek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kriopudłka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>, płytki, probówki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Googlab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Scientific Sp. z o.o.</w:t>
            </w:r>
          </w:p>
          <w:p w:rsidR="004441F1" w:rsidRPr="00D15DBD" w:rsidRDefault="00C62CA2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Brzozowa 8 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83-200 Rokocin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krioprobówki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, inserty do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krioprobówek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kriopudłka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>, płytki, probówki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SARSTEDT Spółka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Grzybowska 87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- 24.88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64,88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24 - Lab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Armor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Beads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8L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Carolina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Biosystems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s.r.o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Drnovska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1112/60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16-100 Praga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27 - pojemnik do płynnej cytologii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Osmańska 14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28 - ABFIV2 -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Bosphore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Detection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Kit V1, kontrole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Rhinegene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Gdańska 47/49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90-729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441F1" w:rsidRPr="00D15DBD" w:rsidTr="004441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29 - zestaw do izolacji kwasów nukleinowych wirusów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Promega</w:t>
            </w:r>
            <w:proofErr w:type="spellEnd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15DBD">
              <w:rPr>
                <w:rFonts w:ascii="Arial Narrow" w:hAnsi="Arial Narrow" w:cs="Arial"/>
                <w:b/>
                <w:bCs/>
                <w:sz w:val="22"/>
                <w:szCs w:val="22"/>
              </w:rPr>
              <w:t>GmbH</w:t>
            </w:r>
            <w:proofErr w:type="spellEnd"/>
          </w:p>
          <w:p w:rsidR="004441F1" w:rsidRPr="00D15DBD" w:rsidRDefault="004441F1" w:rsidP="00837F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Gutenbergring</w:t>
            </w:r>
            <w:proofErr w:type="spellEnd"/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10</w:t>
            </w:r>
          </w:p>
          <w:p w:rsidR="004441F1" w:rsidRPr="00D15DBD" w:rsidRDefault="004441F1" w:rsidP="00837F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69190 </w:t>
            </w:r>
            <w:proofErr w:type="spellStart"/>
            <w:r w:rsidRPr="00D15DBD">
              <w:rPr>
                <w:rFonts w:ascii="Arial Narrow" w:hAnsi="Arial Narrow" w:cs="Arial"/>
                <w:sz w:val="22"/>
                <w:szCs w:val="22"/>
              </w:rPr>
              <w:t>Walldorf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4441F1" w:rsidRPr="00D15DBD" w:rsidRDefault="004441F1" w:rsidP="00837F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1F1" w:rsidRPr="00D15DBD" w:rsidRDefault="004441F1" w:rsidP="00837F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5DB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D15DBD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D15DBD">
        <w:rPr>
          <w:rFonts w:ascii="Arial Narrow" w:hAnsi="Arial Narrow" w:cs="Arial"/>
          <w:i/>
        </w:rPr>
        <w:t>Zamawiający</w:t>
      </w: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</w:p>
    <w:p w:rsidR="00D15DBD" w:rsidRPr="00B9724A" w:rsidRDefault="00D15DBD" w:rsidP="00D15DB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6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D15DBD" w:rsidRDefault="00D15DBD" w:rsidP="00D15DB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D15DBD" w:rsidRPr="00B9724A" w:rsidRDefault="00D15DBD" w:rsidP="00D15DB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8642B3" w:rsidRPr="00C62CA2" w:rsidRDefault="00D15DBD" w:rsidP="00C62CA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19.11.2025 r.</w:t>
      </w:r>
      <w:bookmarkEnd w:id="0"/>
    </w:p>
    <w:sectPr w:rsidR="008642B3" w:rsidRPr="00C62CA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1B2" w:rsidRDefault="00B401B2">
      <w:r>
        <w:separator/>
      </w:r>
    </w:p>
  </w:endnote>
  <w:endnote w:type="continuationSeparator" w:id="1">
    <w:p w:rsidR="00B401B2" w:rsidRDefault="00B401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1B2" w:rsidRDefault="00B401B2">
      <w:r>
        <w:separator/>
      </w:r>
    </w:p>
  </w:footnote>
  <w:footnote w:type="continuationSeparator" w:id="1">
    <w:p w:rsidR="00B401B2" w:rsidRDefault="00B401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41F1"/>
    <w:rsid w:val="00022322"/>
    <w:rsid w:val="00042497"/>
    <w:rsid w:val="000442B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41F1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01B2"/>
    <w:rsid w:val="00B464D3"/>
    <w:rsid w:val="00B8185B"/>
    <w:rsid w:val="00BC6F7F"/>
    <w:rsid w:val="00BD2174"/>
    <w:rsid w:val="00C423DD"/>
    <w:rsid w:val="00C60D7B"/>
    <w:rsid w:val="00C62CA2"/>
    <w:rsid w:val="00C65E53"/>
    <w:rsid w:val="00CA0B33"/>
    <w:rsid w:val="00CA3511"/>
    <w:rsid w:val="00CF75AF"/>
    <w:rsid w:val="00D01E5B"/>
    <w:rsid w:val="00D04203"/>
    <w:rsid w:val="00D15DBD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42B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442B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442B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42B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42B6"/>
  </w:style>
  <w:style w:type="paragraph" w:styleId="Tekstpodstawowy">
    <w:name w:val="Body Text"/>
    <w:basedOn w:val="Normalny"/>
    <w:rsid w:val="000442B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12</Pages>
  <Words>2949</Words>
  <Characters>16231</Characters>
  <Application>Microsoft Office Word</Application>
  <DocSecurity>0</DocSecurity>
  <Lines>135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2025-11-19T10:46:00Z</cp:lastPrinted>
  <dcterms:created xsi:type="dcterms:W3CDTF">2025-11-19T10:46:00Z</dcterms:created>
  <dcterms:modified xsi:type="dcterms:W3CDTF">2025-11-19T10:46:00Z</dcterms:modified>
</cp:coreProperties>
</file>