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BC723" w14:textId="77777777"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0"/>
        <w:gridCol w:w="3944"/>
        <w:gridCol w:w="1419"/>
        <w:gridCol w:w="2126"/>
        <w:gridCol w:w="1702"/>
        <w:gridCol w:w="1557"/>
        <w:gridCol w:w="1984"/>
        <w:gridCol w:w="1926"/>
      </w:tblGrid>
      <w:tr w:rsidR="00E50CD1" w:rsidRPr="00A37685" w14:paraId="3950480C" w14:textId="77777777" w:rsidTr="00C825C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B3476A" w14:textId="77777777" w:rsidR="00E50CD1" w:rsidRPr="00A37685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7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82D0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F24ADE" w14:textId="77777777" w:rsidR="00E50CD1" w:rsidRPr="00A37685" w:rsidRDefault="00E50CD1" w:rsidP="004369F7">
            <w:pPr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2EF04E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C5A904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F1DFA3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1D3A3E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50CD1" w:rsidRPr="00A37685" w14:paraId="308838B1" w14:textId="77777777" w:rsidTr="00C825C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E8C0EF" w14:textId="77777777" w:rsidR="00E50CD1" w:rsidRPr="00A37685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8318" w14:textId="77777777" w:rsidR="00E50CD1" w:rsidRPr="00C825C7" w:rsidRDefault="00F24811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C825C7">
              <w:rPr>
                <w:rFonts w:ascii="Arial Narrow" w:hAnsi="Arial Narrow" w:cs="Arial"/>
                <w:bCs/>
                <w:sz w:val="20"/>
              </w:rPr>
              <w:t>Aparat do diagnostyki zaburzeń oddychania w czasie snu, polisomnografia typu II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37E345" w14:textId="77777777" w:rsidR="00E50CD1" w:rsidRPr="00A37685" w:rsidRDefault="009662CC" w:rsidP="004369F7">
            <w:pPr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E50CD1" w:rsidRPr="00A37685">
              <w:rPr>
                <w:rFonts w:ascii="Arial Narrow" w:hAnsi="Arial Narrow" w:cs="Arial"/>
                <w:b/>
                <w:sz w:val="20"/>
                <w:szCs w:val="20"/>
              </w:rPr>
              <w:t xml:space="preserve">  komplet</w:t>
            </w: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16A6B4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064306" w14:textId="77777777" w:rsidR="00E50CD1" w:rsidRPr="00A37685" w:rsidRDefault="00E50CD1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2460BEE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447FA2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E118FC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4F39A2A" w14:textId="77777777"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14:paraId="406E427B" w14:textId="77777777"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A37685" w14:paraId="6436643E" w14:textId="77777777" w:rsidTr="008B3999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94106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54062F0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07046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17FF429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6B4B8" w14:textId="77777777" w:rsidR="00E50CD1" w:rsidRPr="00A37685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FB8EE" w14:textId="77777777" w:rsidR="00E50CD1" w:rsidRPr="00A3768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8B399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="008B399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A37685" w14:paraId="2E42B6BE" w14:textId="77777777" w:rsidTr="008B399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079F0" w14:textId="77777777" w:rsidR="00E50CD1" w:rsidRPr="00A37685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A37685" w14:paraId="7691D1AC" w14:textId="77777777" w:rsidTr="008B3999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96699" w14:textId="77777777" w:rsidR="004369F7" w:rsidRPr="00A37685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</w:p>
        </w:tc>
      </w:tr>
      <w:tr w:rsidR="001B6A27" w:rsidRPr="00A37685" w14:paraId="1288C8AC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5A85F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92C23" w14:textId="77777777" w:rsidR="001B6A27" w:rsidRPr="00A37685" w:rsidRDefault="009662CC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Polisomnograf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zgodny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z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zaleceniami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PolskiegoTowarzystwa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Chorób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Płuc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PTChP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)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oraz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AASM (American Academy of Sleep Medicine) w zakresie</w:t>
            </w:r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diagnostyki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jak i</w:t>
            </w:r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wykrywania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zaburzeń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oddychania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podczas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snu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, typ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urządzenia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F1C92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7EF6B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3024D5B3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871812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33D1C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Impedancja kanałów EMG i EEG sprawdzana w trybie ciągłym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C3B75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1BAB6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72154B31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6F7FE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47515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Podłączenie urządzenia z głową pacjenta poprzez zastosowanie jednego przewodu łączącego. Rozgałęzienie przewodu następuje dopiero na poziomie czoła pacjenta co ułatwia pacjentowi ewentualne wyjście do toalety oraz upraszcza montaż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C8E1B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475BB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25DF7649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282D9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9295FA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Rejestracja minimum:</w:t>
            </w:r>
          </w:p>
          <w:p w14:paraId="199054D1" w14:textId="77777777"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6 kanałów EEG (F3, F4, C3, C4, O2, O1)</w:t>
            </w:r>
          </w:p>
          <w:p w14:paraId="511283DB" w14:textId="77777777"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1 kanału EKG</w:t>
            </w:r>
          </w:p>
          <w:p w14:paraId="4E594FA9" w14:textId="77777777"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3 kanałów EMG z mięśnia podbródka oraz zapis EMG z dwóch kończyn</w:t>
            </w:r>
          </w:p>
          <w:p w14:paraId="5351DDD6" w14:textId="77777777"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2 kanałów EOG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8339C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0AB7B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6FAB0A2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997E1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43F8C" w14:textId="77777777"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Mikrofon wbudowany w urządzenie, który służy do rejestracji chrapania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6A92A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478CA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609C7101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6E2C3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6173F" w14:textId="77777777"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Częstotliwość próbkowania dla kanałów EEG i EOG powyżej 200 kHz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6C5DF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1CAC3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5494F3AD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82F38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85ADA" w14:textId="77777777"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Przetwarzanie sygnału powyżej 31 bitów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21911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59AB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2EAD1E46" w14:textId="77777777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505BE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A3851" w14:textId="77777777"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Czujnik pomiaru wysiłku oddechowego w technologii RIP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F63A7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ECA8C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5E76C6CA" w14:textId="77777777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F2CDC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18CE10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Urządzenie wyposażone w min. 30 kanałów do rejestracji sygnałów w skład, których wchodzą min. kanały:  </w:t>
            </w:r>
          </w:p>
          <w:p w14:paraId="58A602FE" w14:textId="77777777" w:rsidR="009662CC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 unipolarne,</w:t>
            </w:r>
          </w:p>
          <w:p w14:paraId="73CDB98A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bipolarne,</w:t>
            </w:r>
          </w:p>
          <w:p w14:paraId="3653D939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uziemienia,</w:t>
            </w:r>
          </w:p>
          <w:p w14:paraId="49C11D5F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RIP umożliwiający pomiar ruchów klatki piersiowej</w:t>
            </w:r>
          </w:p>
          <w:p w14:paraId="1090B229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do rejestracji dźwięku/chrapania</w:t>
            </w:r>
          </w:p>
          <w:p w14:paraId="1A0F90E9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do pomiaru natężenia światła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6EF18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F4B40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6BB20B3C" w14:textId="77777777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52CFF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BDE8B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Częstotliwość próbkowania sygnału dla kanałów:</w:t>
            </w:r>
          </w:p>
          <w:p w14:paraId="62E56544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 EEG,</w:t>
            </w:r>
          </w:p>
          <w:p w14:paraId="156ADBC4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EKG,</w:t>
            </w:r>
          </w:p>
          <w:p w14:paraId="3F7D9D8F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EMG,</w:t>
            </w:r>
          </w:p>
          <w:p w14:paraId="511248FF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EOG,</w:t>
            </w:r>
          </w:p>
          <w:p w14:paraId="45873481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RIP umożliwiający pomiar wysiłku oddechowego,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618D8" w14:textId="77777777"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40A74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26D7CD71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5E9D2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7DBDA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Zapis i rejestracja sygnałów SpO2, HR i krzywej pulsu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A2DBC" w14:textId="77777777"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96294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51B349C5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11D53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FED89D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Zasilanie bateryjne: baterie alkaiczne, litowe, wielokrotnego ładowania 1,5V AA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8C240" w14:textId="77777777"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0C21A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4ED91914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1DABD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16C23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Zapis badania w czasie jego trwania w pamięci wewnętrznej systemu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E4EA2" w14:textId="77777777"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B8779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17AB3EEE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3F239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06C5F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Pamięć wewnętrzna urządzenia min. 1GB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A2F23" w14:textId="77777777"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F1528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2EC2490D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9E810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86FBF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przeprowadzenia całego badania bez konieczności podłączenia do komputera systemowego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EC98" w14:textId="77777777"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866F3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119E631A" w14:textId="77777777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94A37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11FA9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Nieprzerwany zapis kanałów elektrofizjologicznych oraz pomiar wartości impedancji w czasie badania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85DA7" w14:textId="77777777"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BD9F8A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317538C5" w14:textId="77777777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C9A91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2500C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sprawdzenia jakości podłączenia wszystkich czujników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585A5" w14:textId="77777777"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4E801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3B4A904F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F9F33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B6C39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Wyświetlanie wszystkich rejestrowanych sygnałów w czasie rzeczywistym  na tablecie podłączonym w technologii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3BAEC" w14:textId="77777777"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6BF02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43E551D3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F05B6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AD6E2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Bezprzewodowe połączenie jednostki pulsoksymetru z jednostka główną polisomnografu w technologii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265AF" w14:textId="77777777" w:rsidR="001B6A27" w:rsidRPr="00A37685" w:rsidRDefault="00D8367F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3AC49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14:paraId="0BEFA4DE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0D54E" w14:textId="77777777"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40062" w14:textId="77777777"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Oprogramowanie medyczne do rejestracji i przeglądania sygnałów polisomnograficznych kompatybilne z zaoferowanym polisomnografem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F6A6C" w14:textId="77777777" w:rsidR="001B6A27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27B43" w14:textId="77777777"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4FC6AC83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47EDE" w14:textId="77777777"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3B02F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Automatyczna i manualna analiza badania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AFB5A" w14:textId="77777777"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98456" w14:textId="77777777"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13416028" w14:textId="77777777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4EC31" w14:textId="77777777"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5DC08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Darmowa aktualizacja oprogramowania podczas eksploatacji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6FCA4" w14:textId="77777777"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70255" w14:textId="77777777"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7F74A612" w14:textId="77777777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299E0" w14:textId="77777777"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5FAD2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Zgodność oprogramowania z zaleceniami Polskiego Towarzystwa Chorób Płuc dotyczącego rozpoznawania i leczenia zaburzeń oddychania w czasie snu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418F8" w14:textId="77777777"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E8AEE" w14:textId="77777777"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45E9FDC6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40A09" w14:textId="77777777"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1BABC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Rejestracja ciągłego pomiaru impedancji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5925E" w14:textId="77777777"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FCF259" w14:textId="77777777"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48D17233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96CAC" w14:textId="77777777"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AD0DC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Analiza i przetwarzanie sygnału fali tętna oraz analiza przebudzeń na ich podstawie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B619C" w14:textId="77777777"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5C87C6" w14:textId="77777777"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359B058F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6DC01" w14:textId="77777777"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2E528" w14:textId="77777777"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edytowania raportów w programie edytowalnym np. MS Word bezpośrednio z poziomu oprogramowania PSG lub eksport danych do innego formatu edytowalnego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E24B8" w14:textId="77777777"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383FB" w14:textId="77777777"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7524D021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0FC78" w14:textId="77777777"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23FF0" w14:textId="77777777" w:rsidR="00D8367F" w:rsidRPr="00A37685" w:rsidRDefault="007E1DB2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porównywania analiz tego samego badania przez różnych użytkowników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BCACD" w14:textId="77777777"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01AE7" w14:textId="77777777"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57773358" w14:textId="77777777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17561" w14:textId="77777777"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D996" w14:textId="77777777" w:rsidR="00D8367F" w:rsidRPr="00A37685" w:rsidRDefault="007E1DB2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Środowisko pracy dla oprogramowania do rejestracji i przeglądania sygnałów polisomnograficznych min.: Windows 7 Professional (32 lub 64 bit), Windows 8 Professional (32 lub 64 bit), Windows 10 Professional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8370B" w14:textId="77777777"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47C0A" w14:textId="77777777"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036AE99F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99B27" w14:textId="77777777"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1D507" w14:textId="77777777" w:rsidR="00D8367F" w:rsidRPr="00A37685" w:rsidRDefault="007E1DB2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Oprogramowanie w całości w języku 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62751" w14:textId="77777777"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F03A1" w14:textId="77777777"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14:paraId="78F96BF0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130BA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070E16" w14:textId="77777777" w:rsidR="00D8367F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Urządzenie wyposażone w pakiet startowy zawierający</w:t>
            </w:r>
            <w:r w:rsidR="00D6134A">
              <w:rPr>
                <w:rFonts w:ascii="Arial Narrow" w:hAnsi="Arial Narrow" w:cs="Arial"/>
                <w:sz w:val="22"/>
                <w:szCs w:val="22"/>
              </w:rPr>
              <w:t xml:space="preserve"> min</w:t>
            </w:r>
            <w:r w:rsidRPr="00A3768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1B455FC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Pasy wielokrotnego użytku do pomiaru wysiłku oddechowego metodą indukcyjną (RIP) wraz z niezbędnymi akcesoriami. Możliwość regulacji długości. Możliwość prania (2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1E535EEB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Czujnik pulsoksymetru elastyczny, silikonowy (1 szt.)</w:t>
            </w:r>
          </w:p>
          <w:p w14:paraId="7F6D23F3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Czujnik rejestracji pozycji ciała wbudowany w urządzenie (1 szt.)</w:t>
            </w:r>
          </w:p>
          <w:p w14:paraId="19092587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Termistor ustno-nosowy (1 szt.)</w:t>
            </w:r>
          </w:p>
          <w:p w14:paraId="0EF17673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Mikrofon wbudowany w urządzenie (1 szt.)</w:t>
            </w:r>
          </w:p>
          <w:p w14:paraId="6059DB6A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 xml:space="preserve">Zestaw złotych elektrod miseczkowych do EEG, EOG, EMG (1 </w:t>
            </w:r>
            <w:proofErr w:type="spellStart"/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72434FD7" w14:textId="77777777"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Zestaw elektrod EKG (1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1B5ADF3F" w14:textId="77777777"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Kaniule nosowe z filtrem (40 szt.)</w:t>
            </w:r>
          </w:p>
          <w:p w14:paraId="08333C59" w14:textId="77777777"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Ładowarka sieciowa + komplet akumulatorów (1 zestaw)</w:t>
            </w:r>
          </w:p>
          <w:p w14:paraId="309EC83F" w14:textId="77777777"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Tablet umożliwiający bezprzewodowe programowanie urządzenia, podgląd sygnałów, wykonanie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biokalibracji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 (1 szt.)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4EF47" w14:textId="77777777" w:rsidR="00D8367F" w:rsidRPr="00A37685" w:rsidRDefault="008D217C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C6131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36D09BBA" w14:textId="77777777" w:rsidTr="008B3999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EDFE9" w14:textId="77777777" w:rsidR="001B6A27" w:rsidRPr="00A37685" w:rsidRDefault="001B6A27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1B6A27" w:rsidRPr="00A37685" w14:paraId="46697B55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2FD3E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A2916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proofErr w:type="spellEnd"/>
            <w:r w:rsidR="008D217C" w:rsidRPr="00A37685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197D30">
              <w:rPr>
                <w:rFonts w:ascii="Arial Narrow" w:hAnsi="Arial Narrow" w:cs="Arial"/>
                <w:sz w:val="20"/>
                <w:szCs w:val="20"/>
              </w:rPr>
              <w:t>2022/2023</w:t>
            </w:r>
            <w:r w:rsidR="008D217C" w:rsidRPr="00A37685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70AAF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19F50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792C7207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D395B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E2ADB" w14:textId="77777777" w:rsidR="001B6A27" w:rsidRPr="00A37685" w:rsidRDefault="001B6A27" w:rsidP="00D6134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A37685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– płyta CD lub pendrive</w:t>
            </w:r>
            <w:r w:rsidR="00E94A1F" w:rsidRPr="00A3768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A37685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A37685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A37685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EE263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FA6BC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7BADE487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F80C9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C7DCF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7693190E" w14:textId="77777777" w:rsidR="001B6A27" w:rsidRPr="00DB297F" w:rsidRDefault="00DB297F" w:rsidP="002D6B1A">
            <w:pPr>
              <w:rPr>
                <w:rFonts w:ascii="Arial Narrow" w:hAnsi="Arial Narrow" w:cs="Arial"/>
              </w:rPr>
            </w:pPr>
            <w:r w:rsidRPr="00DB297F">
              <w:rPr>
                <w:rFonts w:ascii="Arial Narrow" w:hAnsi="Arial Narrow" w:cs="Arial"/>
                <w:i/>
                <w:sz w:val="20"/>
                <w:szCs w:val="20"/>
              </w:rPr>
              <w:t>Załączyć do oferty deklarację zgodności CE (WE) oraz potwierdzenie zgłoszenia (wpisu) do rejestru wyrobów medycznych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52A65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8255C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65D7ECB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51264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F7033" w14:textId="77777777" w:rsidR="001B6A27" w:rsidRPr="00A37685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14:paraId="62C0479E" w14:textId="77777777" w:rsidR="001B6A27" w:rsidRPr="00A37685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14:paraId="0588523E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7BFD5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727C4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6861D4A8" w14:textId="77777777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5FD80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AE379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na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w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5A034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FBF7C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8228392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81E5B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13D0E" w14:textId="77777777" w:rsidR="001B6A27" w:rsidRPr="00A37685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04489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21EC1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9192D9C" w14:textId="77777777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E2704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BC062" w14:textId="77777777" w:rsidR="001B6A27" w:rsidRPr="00A37685" w:rsidRDefault="001B6A27" w:rsidP="002D6B1A">
            <w:pPr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1DA05A3A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-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2BB228C1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A37685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24B1A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8203A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320326E1" w14:textId="77777777" w:rsidTr="008B3999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779A8" w14:textId="77777777" w:rsidR="001B6A27" w:rsidRPr="00A37685" w:rsidRDefault="001B6A27" w:rsidP="002D6B1A">
            <w:pPr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1B6A27" w:rsidRPr="00A37685" w14:paraId="0793C220" w14:textId="77777777" w:rsidTr="008B3999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76187" w14:textId="77777777" w:rsidR="001B6A27" w:rsidRPr="00A37685" w:rsidRDefault="001B6A27" w:rsidP="00D6134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53F13" w14:textId="77777777" w:rsidR="001B6A27" w:rsidRPr="00A37685" w:rsidRDefault="008D217C" w:rsidP="00D6134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19D3D" w14:textId="77777777" w:rsidR="001B6A27" w:rsidRPr="00A37685" w:rsidRDefault="001B6A27" w:rsidP="00D6134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9DEC3" w14:textId="77777777" w:rsidR="001B6A27" w:rsidRPr="00A37685" w:rsidRDefault="001B6A27" w:rsidP="00D6134A">
            <w:pPr>
              <w:rPr>
                <w:rFonts w:ascii="Arial Narrow" w:hAnsi="Arial Narrow" w:cs="Arial"/>
              </w:rPr>
            </w:pPr>
          </w:p>
        </w:tc>
      </w:tr>
      <w:bookmarkEnd w:id="0"/>
    </w:tbl>
    <w:p w14:paraId="4A8AEC96" w14:textId="77777777" w:rsidR="00E50CD1" w:rsidRPr="00A37685" w:rsidRDefault="00E50CD1" w:rsidP="00E50CD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4EA321B7" w14:textId="37045A6D" w:rsidR="00F87776" w:rsidRPr="00A37685" w:rsidRDefault="00A37685">
      <w:pPr>
        <w:rPr>
          <w:rFonts w:ascii="Arial Narrow" w:hAnsi="Arial Narrow" w:cs="Arial"/>
          <w:i/>
          <w:iCs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="0022492F">
        <w:rPr>
          <w:rFonts w:ascii="Arial Narrow" w:hAnsi="Arial Narrow" w:cs="Arial"/>
          <w:i/>
          <w:iCs/>
          <w:sz w:val="20"/>
          <w:szCs w:val="20"/>
        </w:rPr>
        <w:t>ELEKTRONICZNY</w:t>
      </w:r>
      <w:r w:rsidRPr="00A37685">
        <w:rPr>
          <w:rFonts w:ascii="Arial Narrow" w:hAnsi="Arial Narrow" w:cs="Arial"/>
          <w:i/>
          <w:iCs/>
          <w:sz w:val="20"/>
          <w:szCs w:val="20"/>
        </w:rPr>
        <w:t xml:space="preserve"> PODPIS WYKONAWCY</w:t>
      </w:r>
    </w:p>
    <w:sectPr w:rsidR="00F87776" w:rsidRPr="00A37685" w:rsidSect="00D6134A">
      <w:headerReference w:type="default" r:id="rId7"/>
      <w:footerReference w:type="even" r:id="rId8"/>
      <w:footerReference w:type="default" r:id="rId9"/>
      <w:pgSz w:w="16838" w:h="11906" w:orient="landscape" w:code="9"/>
      <w:pgMar w:top="1276" w:right="720" w:bottom="720" w:left="720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BD462" w14:textId="77777777" w:rsidR="00792B94" w:rsidRDefault="00792B94" w:rsidP="004845EA">
      <w:r>
        <w:separator/>
      </w:r>
    </w:p>
  </w:endnote>
  <w:endnote w:type="continuationSeparator" w:id="0">
    <w:p w14:paraId="051D02FB" w14:textId="77777777" w:rsidR="00792B94" w:rsidRDefault="00792B9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E0E61" w14:textId="77777777" w:rsidR="001B6A27" w:rsidRDefault="002A18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3A6F1D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85E1F" w14:textId="77777777" w:rsidR="001B6A27" w:rsidRDefault="002A18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399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BF8E05" w14:textId="77777777" w:rsidR="001B6A27" w:rsidRPr="00A208F1" w:rsidRDefault="001B6A27" w:rsidP="00A37685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6173F" w14:textId="77777777" w:rsidR="00792B94" w:rsidRDefault="00792B94" w:rsidP="004845EA">
      <w:r>
        <w:separator/>
      </w:r>
    </w:p>
  </w:footnote>
  <w:footnote w:type="continuationSeparator" w:id="0">
    <w:p w14:paraId="1DEA04B4" w14:textId="77777777" w:rsidR="00792B94" w:rsidRDefault="00792B9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935FE" w14:textId="6A2CAE01" w:rsidR="001B6A27" w:rsidRPr="002D1344" w:rsidRDefault="001B6A27">
    <w:pPr>
      <w:pStyle w:val="Nagwek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 xml:space="preserve">Sprawa nr </w:t>
    </w:r>
    <w:r w:rsidR="008B3999">
      <w:rPr>
        <w:rFonts w:ascii="Arial Narrow" w:hAnsi="Arial Narrow"/>
        <w:b/>
        <w:sz w:val="22"/>
      </w:rPr>
      <w:t>1</w:t>
    </w:r>
    <w:r w:rsidR="0022492F">
      <w:rPr>
        <w:rFonts w:ascii="Arial Narrow" w:hAnsi="Arial Narrow"/>
        <w:b/>
        <w:sz w:val="22"/>
      </w:rPr>
      <w:t>4</w:t>
    </w:r>
    <w:r w:rsidR="008B3999">
      <w:rPr>
        <w:rFonts w:ascii="Arial Narrow" w:hAnsi="Arial Narrow"/>
        <w:b/>
        <w:sz w:val="22"/>
      </w:rPr>
      <w:t>1</w:t>
    </w:r>
    <w:r w:rsidR="001A1DA3">
      <w:rPr>
        <w:rFonts w:ascii="Arial Narrow" w:hAnsi="Arial Narrow"/>
        <w:b/>
        <w:sz w:val="22"/>
      </w:rPr>
      <w:t>/202</w:t>
    </w:r>
    <w:r w:rsidR="00D6134A">
      <w:rPr>
        <w:rFonts w:ascii="Arial Narrow" w:hAnsi="Arial Narrow"/>
        <w:b/>
        <w:sz w:val="22"/>
      </w:rPr>
      <w:t>5</w:t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 xml:space="preserve">Załącznik nr </w:t>
    </w:r>
    <w:r w:rsidR="00D6134A">
      <w:rPr>
        <w:rFonts w:ascii="Arial Narrow" w:hAnsi="Arial Narrow"/>
        <w:b/>
        <w:sz w:val="22"/>
      </w:rPr>
      <w:t>3A</w:t>
    </w:r>
    <w:r w:rsidR="002D1344" w:rsidRPr="002D1344">
      <w:rPr>
        <w:rFonts w:ascii="Arial Narrow" w:hAnsi="Arial Narrow"/>
        <w:b/>
        <w:sz w:val="22"/>
      </w:rPr>
      <w:t xml:space="preserve"> do SWZ</w:t>
    </w:r>
  </w:p>
  <w:p w14:paraId="16694A23" w14:textId="77777777" w:rsidR="001B6A27" w:rsidRPr="002D1344" w:rsidRDefault="002D1344" w:rsidP="004369F7">
    <w:pPr>
      <w:pStyle w:val="Nagwek"/>
      <w:jc w:val="center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>Specyfikacja T</w:t>
    </w:r>
    <w:r w:rsidR="001B6A27" w:rsidRPr="002D1344">
      <w:rPr>
        <w:rFonts w:ascii="Arial Narrow" w:hAnsi="Arial Narrow"/>
        <w:b/>
        <w:sz w:val="22"/>
      </w:rPr>
      <w:t xml:space="preserve">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375589248">
    <w:abstractNumId w:val="4"/>
  </w:num>
  <w:num w:numId="2" w16cid:durableId="1035036830">
    <w:abstractNumId w:val="0"/>
  </w:num>
  <w:num w:numId="3" w16cid:durableId="497499326">
    <w:abstractNumId w:val="3"/>
  </w:num>
  <w:num w:numId="4" w16cid:durableId="1668747552">
    <w:abstractNumId w:val="1"/>
  </w:num>
  <w:num w:numId="5" w16cid:durableId="1286353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7765"/>
    <w:rsid w:val="00197D30"/>
    <w:rsid w:val="001A1DA3"/>
    <w:rsid w:val="001A3016"/>
    <w:rsid w:val="001A36AC"/>
    <w:rsid w:val="001B6A27"/>
    <w:rsid w:val="001D3DA9"/>
    <w:rsid w:val="001D5CE1"/>
    <w:rsid w:val="00222F93"/>
    <w:rsid w:val="0022492F"/>
    <w:rsid w:val="0029780E"/>
    <w:rsid w:val="002A18CC"/>
    <w:rsid w:val="002D1344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535EE"/>
    <w:rsid w:val="00762EAA"/>
    <w:rsid w:val="00791DD0"/>
    <w:rsid w:val="00792B94"/>
    <w:rsid w:val="007A253C"/>
    <w:rsid w:val="007A6BB7"/>
    <w:rsid w:val="007B78B4"/>
    <w:rsid w:val="007E1DB2"/>
    <w:rsid w:val="00836C82"/>
    <w:rsid w:val="00854B8D"/>
    <w:rsid w:val="008642E3"/>
    <w:rsid w:val="008845A7"/>
    <w:rsid w:val="00893E37"/>
    <w:rsid w:val="008B3999"/>
    <w:rsid w:val="008D217C"/>
    <w:rsid w:val="009077B6"/>
    <w:rsid w:val="009375BB"/>
    <w:rsid w:val="009573C1"/>
    <w:rsid w:val="009662CC"/>
    <w:rsid w:val="00974304"/>
    <w:rsid w:val="00996C96"/>
    <w:rsid w:val="009B4A03"/>
    <w:rsid w:val="009C28EE"/>
    <w:rsid w:val="009D3056"/>
    <w:rsid w:val="009D3148"/>
    <w:rsid w:val="00A37685"/>
    <w:rsid w:val="00AD0C91"/>
    <w:rsid w:val="00AE0F11"/>
    <w:rsid w:val="00AF2877"/>
    <w:rsid w:val="00B15658"/>
    <w:rsid w:val="00C375C6"/>
    <w:rsid w:val="00C672D0"/>
    <w:rsid w:val="00C7558F"/>
    <w:rsid w:val="00C825C7"/>
    <w:rsid w:val="00C923AC"/>
    <w:rsid w:val="00CB1025"/>
    <w:rsid w:val="00D4776A"/>
    <w:rsid w:val="00D6134A"/>
    <w:rsid w:val="00D8367F"/>
    <w:rsid w:val="00DB297F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481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47147"/>
  <w15:docId w15:val="{AD765BA1-E1D5-4AF4-A799-2796F6285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4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840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4</cp:revision>
  <cp:lastPrinted>2025-06-16T06:50:00Z</cp:lastPrinted>
  <dcterms:created xsi:type="dcterms:W3CDTF">2025-06-16T06:51:00Z</dcterms:created>
  <dcterms:modified xsi:type="dcterms:W3CDTF">2025-11-21T06:53:00Z</dcterms:modified>
</cp:coreProperties>
</file>