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20CDE6AB" w:rsidR="006676AE" w:rsidRPr="00933792" w:rsidRDefault="006676AE" w:rsidP="006676AE">
      <w:pPr>
        <w:pStyle w:val="Nagwek4"/>
        <w:rPr>
          <w:bCs/>
          <w:i w:val="0"/>
          <w:sz w:val="22"/>
          <w:szCs w:val="22"/>
        </w:rPr>
      </w:pPr>
      <w:r w:rsidRPr="00933792">
        <w:rPr>
          <w:bCs/>
          <w:i w:val="0"/>
          <w:sz w:val="22"/>
          <w:szCs w:val="22"/>
        </w:rPr>
        <w:t xml:space="preserve">Załącznik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C0FE20" w14:textId="4B561322" w:rsidR="006676AE" w:rsidRPr="0093379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SZW/DZP/1</w:t>
      </w:r>
      <w:r w:rsidR="001C6C94">
        <w:rPr>
          <w:rFonts w:ascii="Times New Roman" w:hAnsi="Times New Roman"/>
          <w:b/>
        </w:rPr>
        <w:t>6</w:t>
      </w:r>
      <w:r w:rsidR="00E00033">
        <w:rPr>
          <w:rFonts w:ascii="Times New Roman" w:hAnsi="Times New Roman"/>
          <w:b/>
        </w:rPr>
        <w:t>3</w:t>
      </w:r>
      <w:r w:rsidR="0011597F" w:rsidRPr="00933792">
        <w:rPr>
          <w:rFonts w:ascii="Times New Roman" w:hAnsi="Times New Roman"/>
          <w:b/>
        </w:rPr>
        <w:t>/2025</w:t>
      </w:r>
    </w:p>
    <w:p w14:paraId="0CE1EC84" w14:textId="77777777" w:rsidR="00C4103F" w:rsidRPr="0093379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650D6C">
      <w:pPr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KRS/CEiDG)</w:t>
      </w:r>
    </w:p>
    <w:p w14:paraId="64B1B461" w14:textId="77777777" w:rsidR="00C4103F" w:rsidRPr="0093379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Pr="0093379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BC2C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BC2CF8">
            <w:pPr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9FDBB25" w14:textId="77777777" w:rsidR="00E50194" w:rsidRPr="0093379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0E3CE377" w14:textId="77777777" w:rsidR="00E00033" w:rsidRDefault="00E00033" w:rsidP="00E00033">
      <w:pPr>
        <w:spacing w:after="240" w:line="276" w:lineRule="auto"/>
        <w:jc w:val="center"/>
        <w:rPr>
          <w:rFonts w:ascii="Times New Roman" w:hAnsi="Times New Roman"/>
          <w:b/>
          <w:bCs/>
        </w:rPr>
      </w:pPr>
      <w:r w:rsidRPr="00E00033">
        <w:rPr>
          <w:rFonts w:ascii="Times New Roman" w:hAnsi="Times New Roman"/>
          <w:b/>
          <w:bCs/>
        </w:rPr>
        <w:t>Zakup RTG - ramię C oraz przyłóżkowego aparatu RTG na potrzeby Szpitala Wojewódzkiego w Poznaniu w ramach realizacji Programu Ochrony Ludności i Obrony Cywilnej na lata 2025-2026</w:t>
      </w:r>
    </w:p>
    <w:p w14:paraId="0C58BC57" w14:textId="50EF0BEB" w:rsidR="00F90CD1" w:rsidRPr="0093379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Pr="0093379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Pr="0093379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63F2EABB" w14:textId="77777777" w:rsidR="00334A77" w:rsidRPr="0093379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1A2CDB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0B50A8E2" w14:textId="77777777" w:rsid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2AD2D5BB" w14:textId="77777777" w:rsidR="00933792" w:rsidRP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14:paraId="5B94363B" w14:textId="755E432B" w:rsidR="00FE4E2B" w:rsidRPr="0093379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A115" w14:textId="77777777" w:rsidR="0022396A" w:rsidRDefault="0022396A" w:rsidP="0038231F">
      <w:pPr>
        <w:spacing w:after="0" w:line="240" w:lineRule="auto"/>
      </w:pPr>
      <w:r>
        <w:separator/>
      </w:r>
    </w:p>
  </w:endnote>
  <w:endnote w:type="continuationSeparator" w:id="0">
    <w:p w14:paraId="475BBF7A" w14:textId="77777777" w:rsidR="0022396A" w:rsidRDefault="00223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54F" w14:textId="77777777" w:rsidR="0022396A" w:rsidRDefault="0022396A" w:rsidP="0038231F">
      <w:pPr>
        <w:spacing w:after="0" w:line="240" w:lineRule="auto"/>
      </w:pPr>
      <w:r>
        <w:separator/>
      </w:r>
    </w:p>
  </w:footnote>
  <w:footnote w:type="continuationSeparator" w:id="0">
    <w:p w14:paraId="1A8E9403" w14:textId="77777777" w:rsidR="0022396A" w:rsidRDefault="0022396A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77777777" w:rsidR="0011597F" w:rsidRDefault="001159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C6945"/>
    <w:rsid w:val="001C6C94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3F10DD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310A"/>
    <w:rsid w:val="00AC11E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0033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924</Words>
  <Characters>5545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2025-10-17T07:21:00Z</dcterms:created>
  <dcterms:modified xsi:type="dcterms:W3CDTF">2025-11-25T15:40:00Z</dcterms:modified>
</cp:coreProperties>
</file>