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29820" w14:textId="77777777" w:rsidR="00AB2716" w:rsidRPr="00A55543" w:rsidRDefault="00AB2716" w:rsidP="00AB2716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bookmarkStart w:id="0" w:name="_Hlk211006087"/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1782C7BD" w14:textId="77777777" w:rsidR="00AB2716" w:rsidRDefault="00AB2716" w:rsidP="00AB2716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0F355569" w14:textId="77777777" w:rsidR="00AB2716" w:rsidRPr="00D62E3C" w:rsidRDefault="00AB2716" w:rsidP="00AB2716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60105E90" w14:textId="2252B7E6" w:rsidR="008C4E80" w:rsidRPr="008C4E80" w:rsidRDefault="00D8020E" w:rsidP="008C4E80">
      <w:pPr>
        <w:spacing w:line="360" w:lineRule="auto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b/>
          <w:sz w:val="16"/>
          <w:szCs w:val="16"/>
        </w:rPr>
        <w:t>S</w:t>
      </w:r>
      <w:r w:rsidR="008C4E80" w:rsidRPr="008C4E80">
        <w:rPr>
          <w:rFonts w:ascii="Century Gothic" w:hAnsi="Century Gothic"/>
          <w:b/>
          <w:sz w:val="16"/>
          <w:szCs w:val="16"/>
        </w:rPr>
        <w:t xml:space="preserve">ystem </w:t>
      </w:r>
      <w:proofErr w:type="spellStart"/>
      <w:r w:rsidR="008C4E80" w:rsidRPr="008C4E80">
        <w:rPr>
          <w:rFonts w:ascii="Century Gothic" w:hAnsi="Century Gothic"/>
          <w:b/>
          <w:sz w:val="16"/>
          <w:szCs w:val="16"/>
        </w:rPr>
        <w:t>retraktor</w:t>
      </w:r>
      <w:r>
        <w:rPr>
          <w:rFonts w:ascii="Century Gothic" w:hAnsi="Century Gothic"/>
          <w:b/>
          <w:sz w:val="16"/>
          <w:szCs w:val="16"/>
        </w:rPr>
        <w:t>ów</w:t>
      </w:r>
      <w:proofErr w:type="spellEnd"/>
    </w:p>
    <w:tbl>
      <w:tblPr>
        <w:tblW w:w="96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670"/>
        <w:gridCol w:w="10"/>
        <w:gridCol w:w="1237"/>
        <w:gridCol w:w="29"/>
        <w:gridCol w:w="1842"/>
        <w:gridCol w:w="46"/>
      </w:tblGrid>
      <w:tr w:rsidR="008C4E80" w:rsidRPr="008C4E80" w14:paraId="1E0FF032" w14:textId="77777777" w:rsidTr="00AB2716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3C38D384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5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73742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C3AD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2C8D9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8C4E80" w:rsidRPr="008C4E80" w14:paraId="542A0A4E" w14:textId="77777777" w:rsidTr="00AB2716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6CF4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6AEB8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C022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C926C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617EFDB0" w14:textId="77777777" w:rsidTr="00AB2716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40B4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12896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CB3F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1809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673DD617" w14:textId="77777777" w:rsidTr="00AB2716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42D8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C469D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CF54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7845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0D175353" w14:textId="77777777" w:rsidTr="00AB2716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2731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B5FC9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Rok produkcji nie wcześniej 2025 r.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68BD1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EBD0D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6FBC1B12" w14:textId="77777777" w:rsidTr="00AB2716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44216" w14:textId="77777777" w:rsidR="008C4E80" w:rsidRPr="008C4E80" w:rsidRDefault="008C4E80" w:rsidP="008C4E80">
            <w:pPr>
              <w:autoSpaceDE w:val="0"/>
              <w:autoSpaceDN w:val="0"/>
              <w:adjustRightInd w:val="0"/>
              <w:spacing w:line="360" w:lineRule="auto"/>
              <w:ind w:left="36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822E8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DAC0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Ilość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C1A1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2B06618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77CB9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905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Rama </w:t>
            </w:r>
            <w:proofErr w:type="spellStart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retraktora</w:t>
            </w:r>
            <w:proofErr w:type="spellEnd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z dwoma elementami do podniebienia</w:t>
            </w: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i zdejmowaną rękojeścią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6FA61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036B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B7736E0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98F79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1C5E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Belka mocująca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16064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BCEB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297F51C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0FFC6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124F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Adapter do </w:t>
            </w:r>
            <w:proofErr w:type="spellStart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retraktorów</w:t>
            </w:r>
            <w:proofErr w:type="spellEnd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policzkowych (para)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345D5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AE821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D06D8A2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2F2B5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60B29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Uniwersalny adapter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6CB9C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DDD7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545B628D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18FA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FBF9E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Retraktor</w:t>
            </w:r>
            <w:proofErr w:type="spellEnd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policzkowy (para) dł. rob 4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71014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09687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787A83D3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0AD31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105D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Retraktor</w:t>
            </w:r>
            <w:proofErr w:type="spellEnd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policzkowy (para) dł. rob. 9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A0F86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282A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D23B2B6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022FA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A84E5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Retraktor</w:t>
            </w:r>
            <w:proofErr w:type="spellEnd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policzkowy (para) dł. rob. 11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9283F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9D7AC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510AFA41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B9FB1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A569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żuchwowa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9B50E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3A2D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E86072D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F7BE3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07900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krótka,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EBE0E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DFCB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D142F44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E1061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73A9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długa,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ECB02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EC8A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43887C9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62EEE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3112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zakrzywiona, z lewym otworem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654A5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A165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9906F37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E050F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4DE8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zakrzywiona, z prawym otworem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99EDD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0322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51619EB4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7462E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C2B3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krtaniowa, krótka, wklęsła, lekko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23139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72E8C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1D698BE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2442C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E0B39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krtaniowa, długa, wklęsła, lekko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16F3C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52F5C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746C35A7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E6CF7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7258E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Łyżka do </w:t>
            </w:r>
            <w:proofErr w:type="spellStart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divertikuloskopu</w:t>
            </w:r>
            <w:proofErr w:type="spellEnd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, wklęsła, lekko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8B318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B78F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7C30AFEF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34206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8D1D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specjalna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73A71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9B4F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6F659472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A7136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61B87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Rurka do odprowadzania dymu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AEE12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C1530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593B7A7C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CDA98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AB26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Nośnik światła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A7082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AFE5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693DC901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6DA1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86AA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 "TORS" typu Weinstein-</w:t>
            </w:r>
            <w:proofErr w:type="spellStart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O‘Malley</w:t>
            </w:r>
            <w:proofErr w:type="spellEnd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, mała, lewa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1915F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29C2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791DB02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5173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74E87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 "TORS" typu Weinstein-</w:t>
            </w:r>
            <w:proofErr w:type="spellStart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O‘Malley</w:t>
            </w:r>
            <w:proofErr w:type="spellEnd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, mała, prawa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C4C77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E3D49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8E9C074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BAC2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71DA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 "TORS" typu Weinstein-</w:t>
            </w:r>
            <w:proofErr w:type="spellStart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O‘Malley</w:t>
            </w:r>
            <w:proofErr w:type="spellEnd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, duża, lewa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90A80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495F5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0B08109B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903EB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85025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 "TORS" typu Weinstein-</w:t>
            </w:r>
            <w:proofErr w:type="spellStart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O‘Malley</w:t>
            </w:r>
            <w:proofErr w:type="spellEnd"/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, duża, prawa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78C5C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0751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5FBED0EE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1AE59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A7455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Kosz z pokrywą i silikonowymi uchwytami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DBF36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D6EC1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7D4C0AEF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2D2D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BF4B5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Podpórka klatki piersiowej dla dorosłych, pręt podporowy 34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7AA09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2CC80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58D348B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C7B1E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C175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Złącze do podpory klatki piersiowej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7946E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6328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3C91324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587A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0B169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Zacisk szynowy dla ramienia przegubowego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2CA08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D7A49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8C4AC26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03701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ADC90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Przegubowe ramie z kolumną typu "L" i centralnym zaciskiem 40</w:t>
            </w: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cm jednoręcznym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C2074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5FF6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A1D7981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D0673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D18A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Złącze dla ramienia przegubowego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8C02E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1469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3AE2EA3F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285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BBD4E3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Wymagania dodatkowe dot. wszystkich zestawów</w:t>
            </w:r>
          </w:p>
        </w:tc>
      </w:tr>
      <w:tr w:rsidR="008C4E80" w:rsidRPr="008C4E80" w14:paraId="74F8123B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8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4E4D" w14:textId="77777777" w:rsidR="008C4E80" w:rsidRPr="008C4E80" w:rsidRDefault="008C4E80">
            <w:pPr>
              <w:pStyle w:val="Akapitzlist"/>
              <w:spacing w:line="360" w:lineRule="auto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AA87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CC9E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59F7D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18F4734D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8C4E80" w:rsidRPr="008C4E80" w14:paraId="01C5A88E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8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069A7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0E34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78EF9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4B522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0300B517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02D7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9AEE0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69DC4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529B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2FAB49E4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24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F059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5AA1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Wykonawca powinien zapewnić co najmniej </w:t>
            </w:r>
            <w:r w:rsidR="00D8020E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24 miesiące na urządzenie od daty podpisania przez  strony bezusterkowego protokołu odbioru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24 miesięcy – 0 pkt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10 pkt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5AA3A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067CF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154E5274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10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7390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43CF2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2DD65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41820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28EC2292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8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DE2E9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FC62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Czas reakcji serwisu w okresie gwarancji od chwili zgłoszenia awarii czyli pojawienie się pracownika serwisu w miejscu awarii w dni robocze max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godzin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y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Czas skutecznej naprawy maksimum 7 dni kalendarzowych.</w:t>
            </w:r>
          </w:p>
          <w:p w14:paraId="31FCF94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naprawy, wymagającej importu części spoza terenu Polski, maksimum 14 dni kalendarzowych.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39259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248B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4326F461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10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F437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85CB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0B635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AD3AA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5C509F6A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8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FBFD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4EF1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A7C2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4A0FB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62524A73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8472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5C23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85F52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D8E20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78EEAB75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FC0A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D271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1057B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BFDA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3D6995B5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A5E8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D9F9B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CD8F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AAF08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76C01770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0564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88F7E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9728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4D731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7585C942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1D12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1F4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46AD7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8C9A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2285DBF2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D699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37B88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6E2FA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E711B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135A5009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A32B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74A57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BBB68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496B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01B10A11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D2BA9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0A353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67215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35BAF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33A0A0EB" w14:textId="77777777" w:rsidTr="00AB27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  <w:trHeight w:val="4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D835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734B" w14:textId="67D20AF2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Dostawa do </w:t>
            </w:r>
            <w:r w:rsidR="00AB2716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15 grudnia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2025 roku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C641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BACCA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1909651C" w14:textId="77777777" w:rsidR="00AB2716" w:rsidRDefault="00AB2716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67"/>
        <w:gridCol w:w="567"/>
        <w:gridCol w:w="1276"/>
        <w:gridCol w:w="1134"/>
        <w:gridCol w:w="850"/>
        <w:gridCol w:w="1276"/>
        <w:gridCol w:w="1417"/>
      </w:tblGrid>
      <w:tr w:rsidR="00AB2716" w:rsidRPr="00873123" w14:paraId="38FB1F2A" w14:textId="77777777" w:rsidTr="00622A0A">
        <w:tc>
          <w:tcPr>
            <w:tcW w:w="2552" w:type="dxa"/>
          </w:tcPr>
          <w:p w14:paraId="526BAA64" w14:textId="77777777" w:rsidR="00AB2716" w:rsidRPr="00D65FB0" w:rsidRDefault="00AB2716" w:rsidP="00622A0A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567" w:type="dxa"/>
          </w:tcPr>
          <w:p w14:paraId="077496F9" w14:textId="77777777" w:rsidR="00AB2716" w:rsidRPr="00D65FB0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567" w:type="dxa"/>
          </w:tcPr>
          <w:p w14:paraId="1ED07D5D" w14:textId="77777777" w:rsidR="00AB2716" w:rsidRPr="00D65FB0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</w:tcPr>
          <w:p w14:paraId="3F662763" w14:textId="77777777" w:rsidR="00AB2716" w:rsidRPr="00D65FB0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</w:tcPr>
          <w:p w14:paraId="4D01C932" w14:textId="77777777" w:rsidR="00AB2716" w:rsidRPr="00D65FB0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850" w:type="dxa"/>
          </w:tcPr>
          <w:p w14:paraId="589060E6" w14:textId="77777777" w:rsidR="00AB2716" w:rsidRPr="00D65FB0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</w:tcPr>
          <w:p w14:paraId="35E23A50" w14:textId="77777777" w:rsidR="00AB2716" w:rsidRPr="00D65FB0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417" w:type="dxa"/>
          </w:tcPr>
          <w:p w14:paraId="42E3D1F9" w14:textId="77777777" w:rsidR="00AB2716" w:rsidRPr="00D65FB0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AB2716" w:rsidRPr="00873123" w14:paraId="30F8B2B4" w14:textId="77777777" w:rsidTr="00622A0A">
        <w:tc>
          <w:tcPr>
            <w:tcW w:w="2552" w:type="dxa"/>
          </w:tcPr>
          <w:p w14:paraId="14E762B4" w14:textId="77777777" w:rsidR="00AB2716" w:rsidRPr="00960799" w:rsidRDefault="00AB2716" w:rsidP="00622A0A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System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retraktorów</w:t>
            </w:r>
            <w:proofErr w:type="spellEnd"/>
          </w:p>
        </w:tc>
        <w:tc>
          <w:tcPr>
            <w:tcW w:w="567" w:type="dxa"/>
          </w:tcPr>
          <w:p w14:paraId="0BC26212" w14:textId="77777777" w:rsidR="00AB2716" w:rsidRPr="00805D49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14:paraId="3B38F560" w14:textId="77777777" w:rsidR="00AB2716" w:rsidRPr="00805D49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132A3D7E" w14:textId="77777777" w:rsidR="00AB2716" w:rsidRPr="00805D49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85C78A" w14:textId="77777777" w:rsidR="00AB2716" w:rsidRPr="00805D49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6544DEE2" w14:textId="77777777" w:rsidR="00AB2716" w:rsidRPr="00805D49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277792" w14:textId="77777777" w:rsidR="00AB2716" w:rsidRPr="00805D49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B22CBFE" w14:textId="77777777" w:rsidR="00AB2716" w:rsidRPr="00805D49" w:rsidRDefault="00AB2716" w:rsidP="00622A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4FEC7EBA" w14:textId="77777777" w:rsidR="00AB2716" w:rsidRDefault="00AB2716" w:rsidP="00AB2716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3EC68F85" w14:textId="77777777" w:rsidR="00AB2716" w:rsidRPr="00873123" w:rsidRDefault="00AB2716" w:rsidP="00AB2716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627CB502" w14:textId="77777777" w:rsidR="00AB2716" w:rsidRPr="00873123" w:rsidRDefault="00AB2716" w:rsidP="00AB2716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653909CE" w14:textId="77777777" w:rsidR="00AB2716" w:rsidRPr="00873123" w:rsidRDefault="00AB2716" w:rsidP="00AB2716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1"/>
    <w:p w14:paraId="20F0D6C3" w14:textId="77777777" w:rsidR="00AB2716" w:rsidRDefault="00AB2716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344A218D" w14:textId="0C187298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1AF5F152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8379B1F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>1.</w:t>
      </w:r>
      <w:r w:rsidRPr="008C4E8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846E747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>2.</w:t>
      </w:r>
      <w:r w:rsidRPr="008C4E8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32361AB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</w:p>
    <w:p w14:paraId="4F668C8D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</w:p>
    <w:p w14:paraId="2C2AD63D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</w:p>
    <w:p w14:paraId="0269B3E9" w14:textId="77777777" w:rsidR="008C4E80" w:rsidRPr="008C4E80" w:rsidRDefault="008C4E80" w:rsidP="008C4E8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2C27ABA4" w14:textId="77777777" w:rsidR="008C4E80" w:rsidRPr="008C4E80" w:rsidRDefault="008C4E80" w:rsidP="008C4E8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  <w:t>Podpis Wykonawcy</w:t>
      </w:r>
    </w:p>
    <w:p w14:paraId="08F07CB0" w14:textId="77777777" w:rsidR="008C4E80" w:rsidRPr="008C4E80" w:rsidRDefault="008C4E80" w:rsidP="008C4E80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0CEC28B5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AE26724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A9BC38B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4A981D1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8C4E80" w:rsidRPr="008C4E8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E46CB" w14:textId="77777777" w:rsidR="00E83108" w:rsidRDefault="00E83108" w:rsidP="008C4E80">
      <w:pPr>
        <w:spacing w:after="0" w:line="240" w:lineRule="auto"/>
      </w:pPr>
      <w:r>
        <w:separator/>
      </w:r>
    </w:p>
  </w:endnote>
  <w:endnote w:type="continuationSeparator" w:id="0">
    <w:p w14:paraId="41CC84D3" w14:textId="77777777" w:rsidR="00E83108" w:rsidRDefault="00E83108" w:rsidP="008C4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81908545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7D9FAB" w14:textId="77777777" w:rsidR="008C4E80" w:rsidRPr="008C4E80" w:rsidRDefault="008C4E80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8C4E80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8C4E80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6633877" w14:textId="77777777" w:rsidR="008C4E80" w:rsidRDefault="008C4E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B4A8A" w14:textId="77777777" w:rsidR="00E83108" w:rsidRDefault="00E83108" w:rsidP="008C4E80">
      <w:pPr>
        <w:spacing w:after="0" w:line="240" w:lineRule="auto"/>
      </w:pPr>
      <w:r>
        <w:separator/>
      </w:r>
    </w:p>
  </w:footnote>
  <w:footnote w:type="continuationSeparator" w:id="0">
    <w:p w14:paraId="519DF94E" w14:textId="77777777" w:rsidR="00E83108" w:rsidRDefault="00E83108" w:rsidP="008C4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40182"/>
    <w:multiLevelType w:val="hybridMultilevel"/>
    <w:tmpl w:val="F7A65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A1392"/>
    <w:multiLevelType w:val="hybridMultilevel"/>
    <w:tmpl w:val="E95AD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1838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5835193">
    <w:abstractNumId w:val="1"/>
  </w:num>
  <w:num w:numId="3" w16cid:durableId="1375692659">
    <w:abstractNumId w:val="2"/>
  </w:num>
  <w:num w:numId="4" w16cid:durableId="2033709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66A"/>
    <w:rsid w:val="00074CF6"/>
    <w:rsid w:val="003C666A"/>
    <w:rsid w:val="00531289"/>
    <w:rsid w:val="00603E49"/>
    <w:rsid w:val="007F0127"/>
    <w:rsid w:val="008C4E80"/>
    <w:rsid w:val="00A36471"/>
    <w:rsid w:val="00AB2716"/>
    <w:rsid w:val="00CD2946"/>
    <w:rsid w:val="00D8020E"/>
    <w:rsid w:val="00E83108"/>
    <w:rsid w:val="00EE0AAF"/>
    <w:rsid w:val="00F42182"/>
    <w:rsid w:val="00F9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D9365"/>
  <w15:chartTrackingRefBased/>
  <w15:docId w15:val="{DE56FB5A-48B3-458E-A5FC-42632D951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4E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8C4E80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C4E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4E80"/>
  </w:style>
  <w:style w:type="paragraph" w:styleId="Stopka">
    <w:name w:val="footer"/>
    <w:basedOn w:val="Normalny"/>
    <w:link w:val="StopkaZnak"/>
    <w:uiPriority w:val="99"/>
    <w:unhideWhenUsed/>
    <w:rsid w:val="008C4E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4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3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3</cp:revision>
  <dcterms:created xsi:type="dcterms:W3CDTF">2025-11-26T07:40:00Z</dcterms:created>
  <dcterms:modified xsi:type="dcterms:W3CDTF">2025-11-26T12:10:00Z</dcterms:modified>
</cp:coreProperties>
</file>