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DA329" w14:textId="77777777"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79193AC0" w14:textId="77777777" w:rsidR="0028561D" w:rsidRPr="00A1035C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do SIWZ</w:t>
      </w:r>
    </w:p>
    <w:p w14:paraId="57EFD64E" w14:textId="77777777" w:rsidR="0028561D" w:rsidRPr="00A1035C" w:rsidRDefault="0028561D" w:rsidP="0028561D">
      <w:pPr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/wzór/</w:t>
      </w:r>
    </w:p>
    <w:p w14:paraId="26FD403C" w14:textId="77777777" w:rsidR="0028561D" w:rsidRPr="00A1035C" w:rsidRDefault="0028561D" w:rsidP="0028561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FORMULARZ CENOWY </w:t>
      </w:r>
    </w:p>
    <w:p w14:paraId="5C9605BA" w14:textId="19E0508F" w:rsidR="0028561D" w:rsidRPr="00A1035C" w:rsidRDefault="0028561D" w:rsidP="00A35565">
      <w:pPr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A1035C" w:rsidRPr="00A1035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sukcesywną sprzedaż z dostawą sprzętu komputerowego z prawem opcji – komputery stacjonarne oraz monitory dla jednostek organizacyjnych UAM przez okres 12 m-</w:t>
      </w:r>
      <w:proofErr w:type="spellStart"/>
      <w:r w:rsidR="00A1035C" w:rsidRPr="00A1035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cy</w:t>
      </w:r>
      <w:proofErr w:type="spellEnd"/>
      <w:r w:rsidR="00A1035C" w:rsidRPr="00A1035C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 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oferujemy realizację zamówienia zgodnie z poniższymi cenami i opisem przedmiotu zamówienia zawartym w załączniku nr A do SIWZ</w:t>
      </w:r>
      <w:r w:rsidRPr="00A1035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tbl>
      <w:tblPr>
        <w:tblW w:w="1404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9"/>
        <w:gridCol w:w="3160"/>
        <w:gridCol w:w="2693"/>
        <w:gridCol w:w="851"/>
        <w:gridCol w:w="1559"/>
        <w:gridCol w:w="1559"/>
        <w:gridCol w:w="993"/>
        <w:gridCol w:w="2409"/>
        <w:gridCol w:w="12"/>
      </w:tblGrid>
      <w:tr w:rsidR="0028561D" w:rsidRPr="00A1035C" w14:paraId="705294C2" w14:textId="77777777" w:rsidTr="00A93103">
        <w:trPr>
          <w:gridAfter w:val="1"/>
          <w:wAfter w:w="12" w:type="dxa"/>
          <w:trHeight w:val="1161"/>
        </w:trPr>
        <w:tc>
          <w:tcPr>
            <w:tcW w:w="809" w:type="dxa"/>
            <w:vAlign w:val="center"/>
          </w:tcPr>
          <w:p w14:paraId="026698CD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160" w:type="dxa"/>
            <w:vAlign w:val="center"/>
          </w:tcPr>
          <w:p w14:paraId="350096FD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Przedmiot zamówienia</w:t>
            </w:r>
          </w:p>
          <w:p w14:paraId="72AD2952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693" w:type="dxa"/>
            <w:vAlign w:val="center"/>
          </w:tcPr>
          <w:p w14:paraId="373E4D11" w14:textId="77777777" w:rsidR="0028561D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Nazwa producenta i typ asortymentu oferowanego przez wykonawcę</w:t>
            </w:r>
          </w:p>
          <w:p w14:paraId="78173595" w14:textId="615079F1" w:rsidR="002724A2" w:rsidRPr="00A1035C" w:rsidRDefault="002724A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(model i symbol)</w:t>
            </w:r>
          </w:p>
        </w:tc>
        <w:tc>
          <w:tcPr>
            <w:tcW w:w="851" w:type="dxa"/>
            <w:vAlign w:val="center"/>
          </w:tcPr>
          <w:p w14:paraId="2D6F8CA4" w14:textId="7C0C5755" w:rsidR="0028561D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liczba</w:t>
            </w:r>
          </w:p>
        </w:tc>
        <w:tc>
          <w:tcPr>
            <w:tcW w:w="1559" w:type="dxa"/>
            <w:vAlign w:val="center"/>
          </w:tcPr>
          <w:p w14:paraId="5D284212" w14:textId="77777777" w:rsidR="00A9310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cena netto </w:t>
            </w:r>
          </w:p>
          <w:p w14:paraId="2B733EA1" w14:textId="731A908C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(zł)</w:t>
            </w:r>
          </w:p>
        </w:tc>
        <w:tc>
          <w:tcPr>
            <w:tcW w:w="1559" w:type="dxa"/>
            <w:vAlign w:val="center"/>
          </w:tcPr>
          <w:p w14:paraId="7F36722A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wartość</w:t>
            </w:r>
          </w:p>
          <w:p w14:paraId="66C6A0A1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netto (zł)</w:t>
            </w:r>
          </w:p>
          <w:p w14:paraId="6D0D2590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[4x5]</w:t>
            </w:r>
          </w:p>
        </w:tc>
        <w:tc>
          <w:tcPr>
            <w:tcW w:w="993" w:type="dxa"/>
            <w:vAlign w:val="center"/>
          </w:tcPr>
          <w:p w14:paraId="2C6706CA" w14:textId="77777777" w:rsidR="0028561D" w:rsidRPr="00A1035C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  <w:p w14:paraId="077C486E" w14:textId="77777777" w:rsidR="0028561D" w:rsidRPr="00A1035C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Stawka podatku VAT*</w:t>
            </w:r>
          </w:p>
          <w:p w14:paraId="45F35DA8" w14:textId="77777777" w:rsidR="0028561D" w:rsidRPr="00A1035C" w:rsidRDefault="0028561D" w:rsidP="0028561D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  <w:p w14:paraId="245CCAA1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vAlign w:val="center"/>
          </w:tcPr>
          <w:p w14:paraId="16D638BD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Wartość brutto (zł)*</w:t>
            </w:r>
          </w:p>
          <w:p w14:paraId="334B719E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iCs/>
                <w:sz w:val="20"/>
                <w:szCs w:val="20"/>
                <w:lang w:eastAsia="pl-PL"/>
              </w:rPr>
              <w:t>[wartość netto + podatek VAT]</w:t>
            </w:r>
          </w:p>
        </w:tc>
      </w:tr>
      <w:tr w:rsidR="0028561D" w:rsidRPr="00A1035C" w14:paraId="75E632B5" w14:textId="77777777" w:rsidTr="00A93103">
        <w:trPr>
          <w:gridAfter w:val="1"/>
          <w:wAfter w:w="12" w:type="dxa"/>
        </w:trPr>
        <w:tc>
          <w:tcPr>
            <w:tcW w:w="809" w:type="dxa"/>
            <w:vAlign w:val="center"/>
          </w:tcPr>
          <w:p w14:paraId="2B21D8EE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60" w:type="dxa"/>
            <w:vAlign w:val="center"/>
          </w:tcPr>
          <w:p w14:paraId="4C8BDF14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3" w:type="dxa"/>
            <w:vAlign w:val="center"/>
          </w:tcPr>
          <w:p w14:paraId="2CF9DA15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08302CFA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3B3A2207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9" w:type="dxa"/>
            <w:vAlign w:val="center"/>
          </w:tcPr>
          <w:p w14:paraId="40382AA7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3" w:type="dxa"/>
            <w:vAlign w:val="center"/>
          </w:tcPr>
          <w:p w14:paraId="45C926C7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409" w:type="dxa"/>
          </w:tcPr>
          <w:p w14:paraId="50E17F87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8</w:t>
            </w:r>
          </w:p>
        </w:tc>
      </w:tr>
      <w:tr w:rsidR="0028561D" w:rsidRPr="00A1035C" w14:paraId="2203C80A" w14:textId="77777777" w:rsidTr="00A93103">
        <w:trPr>
          <w:gridAfter w:val="1"/>
          <w:wAfter w:w="12" w:type="dxa"/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1B3453B3" w14:textId="77777777" w:rsidR="0028561D" w:rsidRPr="00A1035C" w:rsidRDefault="00AD7B38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160" w:type="dxa"/>
            <w:tcBorders>
              <w:bottom w:val="single" w:sz="4" w:space="0" w:color="auto"/>
            </w:tcBorders>
            <w:vAlign w:val="center"/>
          </w:tcPr>
          <w:p w14:paraId="417BBCF0" w14:textId="486EEA09" w:rsidR="0028561D" w:rsidRPr="00A1035C" w:rsidRDefault="00A1035C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Komputer stacjonarny typ 1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430C24E5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43F039A3" w14:textId="7129C0CE" w:rsidR="0028561D" w:rsidRPr="00A1035C" w:rsidRDefault="007A3753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  <w:r w:rsidR="00A1035C" w:rsidRPr="00A1035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1DFF0E3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7292A07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13E283B" w14:textId="67BD2A1B" w:rsidR="0028561D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0</w:t>
            </w:r>
            <w:r w:rsidR="002A277F"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%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089A4989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A1035C" w:rsidRPr="00A1035C" w14:paraId="04C3F1C8" w14:textId="77777777" w:rsidTr="00A93103">
        <w:trPr>
          <w:gridAfter w:val="1"/>
          <w:wAfter w:w="12" w:type="dxa"/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4C861A6F" w14:textId="034020A7" w:rsidR="00A1035C" w:rsidRPr="00A1035C" w:rsidRDefault="00A1035C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160" w:type="dxa"/>
            <w:tcBorders>
              <w:bottom w:val="single" w:sz="4" w:space="0" w:color="auto"/>
            </w:tcBorders>
            <w:vAlign w:val="center"/>
          </w:tcPr>
          <w:p w14:paraId="4FB0F8F4" w14:textId="3B2B8F09" w:rsidR="00A1035C" w:rsidRPr="00A1035C" w:rsidRDefault="00A1035C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Komputer stacjonarny typ 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534B804E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2861E1C" w14:textId="3E89C700" w:rsidR="00A1035C" w:rsidRPr="00A1035C" w:rsidRDefault="00A1035C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E3DCF9F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452CA1F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5720EC6A" w14:textId="7D515520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0%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251A8097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A1035C" w:rsidRPr="00A1035C" w14:paraId="023DA0D1" w14:textId="77777777" w:rsidTr="00A93103">
        <w:trPr>
          <w:gridAfter w:val="1"/>
          <w:wAfter w:w="12" w:type="dxa"/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3BB40819" w14:textId="4E316BD4" w:rsidR="00A1035C" w:rsidRPr="00A1035C" w:rsidRDefault="00A1035C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160" w:type="dxa"/>
            <w:tcBorders>
              <w:bottom w:val="single" w:sz="4" w:space="0" w:color="auto"/>
            </w:tcBorders>
            <w:vAlign w:val="center"/>
          </w:tcPr>
          <w:p w14:paraId="04A780A0" w14:textId="56DFF0E1" w:rsidR="00A1035C" w:rsidRPr="00A1035C" w:rsidRDefault="00A1035C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Komputer stacjonarny typ </w:t>
            </w: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FE2FED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3A815A9C" w14:textId="50AD4C74" w:rsidR="00A1035C" w:rsidRPr="00A1035C" w:rsidRDefault="00A1035C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F7DDF67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AF025E4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19EA93DE" w14:textId="095C7003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0%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57375ED3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A1035C" w:rsidRPr="00A1035C" w14:paraId="7354474C" w14:textId="77777777" w:rsidTr="00A93103">
        <w:trPr>
          <w:gridAfter w:val="1"/>
          <w:wAfter w:w="12" w:type="dxa"/>
          <w:trHeight w:val="559"/>
        </w:trPr>
        <w:tc>
          <w:tcPr>
            <w:tcW w:w="809" w:type="dxa"/>
            <w:tcBorders>
              <w:bottom w:val="single" w:sz="4" w:space="0" w:color="auto"/>
            </w:tcBorders>
            <w:vAlign w:val="center"/>
          </w:tcPr>
          <w:p w14:paraId="01ED4BD2" w14:textId="59027098" w:rsidR="00A1035C" w:rsidRPr="00A1035C" w:rsidRDefault="00A1035C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160" w:type="dxa"/>
            <w:tcBorders>
              <w:bottom w:val="single" w:sz="4" w:space="0" w:color="auto"/>
            </w:tcBorders>
            <w:vAlign w:val="center"/>
          </w:tcPr>
          <w:p w14:paraId="07827795" w14:textId="43D72BF6" w:rsidR="00A1035C" w:rsidRPr="00A1035C" w:rsidRDefault="00A1035C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Monitor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33323CC4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2951E710" w14:textId="7FE92376" w:rsidR="00A1035C" w:rsidRPr="00A1035C" w:rsidRDefault="00A1035C" w:rsidP="002856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61A206C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35ABBFD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7AEADEE1" w14:textId="4938D089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>0%</w:t>
            </w:r>
          </w:p>
        </w:tc>
        <w:tc>
          <w:tcPr>
            <w:tcW w:w="2409" w:type="dxa"/>
            <w:tcBorders>
              <w:bottom w:val="single" w:sz="4" w:space="0" w:color="auto"/>
            </w:tcBorders>
          </w:tcPr>
          <w:p w14:paraId="1F755540" w14:textId="77777777" w:rsidR="00A1035C" w:rsidRPr="00A1035C" w:rsidRDefault="00A1035C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28561D" w:rsidRPr="00A1035C" w14:paraId="2D5EC9EB" w14:textId="77777777" w:rsidTr="00A93103">
        <w:trPr>
          <w:trHeight w:val="559"/>
        </w:trPr>
        <w:tc>
          <w:tcPr>
            <w:tcW w:w="11624" w:type="dxa"/>
            <w:gridSpan w:val="7"/>
            <w:tcBorders>
              <w:bottom w:val="single" w:sz="4" w:space="0" w:color="auto"/>
            </w:tcBorders>
            <w:vAlign w:val="center"/>
          </w:tcPr>
          <w:p w14:paraId="061DF51D" w14:textId="5C2F716E" w:rsidR="0028561D" w:rsidRPr="00A1035C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  <w:r w:rsidRPr="00A1035C"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21" w:type="dxa"/>
            <w:gridSpan w:val="2"/>
            <w:tcBorders>
              <w:bottom w:val="single" w:sz="4" w:space="0" w:color="auto"/>
            </w:tcBorders>
          </w:tcPr>
          <w:p w14:paraId="465105F8" w14:textId="77777777" w:rsidR="0028561D" w:rsidRPr="00A1035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2F60619A" w14:textId="77777777" w:rsidR="0028561D" w:rsidRPr="00A1035C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A1035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oraz ubezpieczenie przedmiotu zamówienia do czasu podpisania protokołu odbioru. </w:t>
      </w:r>
    </w:p>
    <w:p w14:paraId="0170A395" w14:textId="77777777" w:rsidR="00E30B90" w:rsidRPr="00A1035C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040BF67A" w14:textId="6792018A" w:rsidR="00AD7B38" w:rsidRPr="00A93103" w:rsidRDefault="0028561D" w:rsidP="00A93103">
      <w:pPr>
        <w:tabs>
          <w:tab w:val="left" w:pos="14175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</w:pPr>
      <w:r w:rsidRPr="00A1035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UWAGA -</w:t>
      </w:r>
      <w:r w:rsidRPr="00A1035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l-PL"/>
        </w:rPr>
        <w:t xml:space="preserve"> </w:t>
      </w:r>
      <w:r w:rsidRPr="00A1035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Naliczanie podatku VAT – 0% </w:t>
      </w:r>
      <w:r w:rsidRPr="00A10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Wykaz towarów, których dostawa musi być opodatkowana </w:t>
      </w:r>
      <w:r w:rsidRPr="00A1035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stawką VAT 0%: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0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zestawy komputerów stacjonarnych, jednostki centralne komputerów, monitory, drukarki,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10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skanery, serwery, urządzenia do </w:t>
      </w:r>
      <w:proofErr w:type="spellStart"/>
      <w:r w:rsidRPr="00A1035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braila</w:t>
      </w:r>
      <w:proofErr w:type="spellEnd"/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itd. (na podstawie ustawy z dnia 11 marca 2004 r. o podatku od towarów i usług tekst jednolity </w:t>
      </w:r>
      <w:r w:rsidR="00A93103" w:rsidRPr="00A931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 z 2023 r , poz. 1570 z </w:t>
      </w:r>
      <w:proofErr w:type="spellStart"/>
      <w:r w:rsidR="00A93103" w:rsidRPr="00A93103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A93103" w:rsidRPr="00A93103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A1035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– art. 83 ust. 1 pkt 26 lit. a, wykaz sprzętu załącznik nr 8 do ustawy) </w:t>
      </w:r>
    </w:p>
    <w:sectPr w:rsidR="00AD7B38" w:rsidRPr="00A93103" w:rsidSect="00A93103">
      <w:headerReference w:type="default" r:id="rId8"/>
      <w:pgSz w:w="16838" w:h="11906" w:orient="landscape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DA962" w14:textId="77777777" w:rsidR="0045120C" w:rsidRDefault="0045120C" w:rsidP="00E30B90">
      <w:pPr>
        <w:spacing w:after="0" w:line="240" w:lineRule="auto"/>
      </w:pPr>
      <w:r>
        <w:separator/>
      </w:r>
    </w:p>
  </w:endnote>
  <w:endnote w:type="continuationSeparator" w:id="0">
    <w:p w14:paraId="5FA39E4B" w14:textId="77777777" w:rsidR="0045120C" w:rsidRDefault="0045120C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456E3" w14:textId="77777777" w:rsidR="0045120C" w:rsidRDefault="0045120C" w:rsidP="00E30B90">
      <w:pPr>
        <w:spacing w:after="0" w:line="240" w:lineRule="auto"/>
      </w:pPr>
      <w:r>
        <w:separator/>
      </w:r>
    </w:p>
  </w:footnote>
  <w:footnote w:type="continuationSeparator" w:id="0">
    <w:p w14:paraId="22E1E0B5" w14:textId="77777777" w:rsidR="0045120C" w:rsidRDefault="0045120C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380E1" w14:textId="6756EFA8" w:rsidR="00E30B90" w:rsidRDefault="00AD7B38">
    <w:pPr>
      <w:pStyle w:val="Nagwek"/>
    </w:pPr>
    <w:r>
      <w:t xml:space="preserve">Znak Sprawy </w:t>
    </w:r>
    <w:r w:rsidR="00535DD5">
      <w:t>: ZP/</w:t>
    </w:r>
    <w:r w:rsidR="00AC2497">
      <w:t>6628/25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2168894">
    <w:abstractNumId w:val="1"/>
  </w:num>
  <w:num w:numId="2" w16cid:durableId="1520925190">
    <w:abstractNumId w:val="4"/>
  </w:num>
  <w:num w:numId="3" w16cid:durableId="1956596086">
    <w:abstractNumId w:val="3"/>
  </w:num>
  <w:num w:numId="4" w16cid:durableId="834225134">
    <w:abstractNumId w:val="2"/>
  </w:num>
  <w:num w:numId="5" w16cid:durableId="1163011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51A2C"/>
    <w:rsid w:val="000C2FBC"/>
    <w:rsid w:val="00265561"/>
    <w:rsid w:val="002724A2"/>
    <w:rsid w:val="0028561D"/>
    <w:rsid w:val="002A277F"/>
    <w:rsid w:val="002B144C"/>
    <w:rsid w:val="002D7632"/>
    <w:rsid w:val="002F5EAE"/>
    <w:rsid w:val="00314C6B"/>
    <w:rsid w:val="003959D4"/>
    <w:rsid w:val="0042429B"/>
    <w:rsid w:val="00433F33"/>
    <w:rsid w:val="0045120C"/>
    <w:rsid w:val="00475C1C"/>
    <w:rsid w:val="005349B0"/>
    <w:rsid w:val="00535DD5"/>
    <w:rsid w:val="00581FA8"/>
    <w:rsid w:val="005C617C"/>
    <w:rsid w:val="00611B5F"/>
    <w:rsid w:val="006F59D6"/>
    <w:rsid w:val="00722BDD"/>
    <w:rsid w:val="00724868"/>
    <w:rsid w:val="00762F2B"/>
    <w:rsid w:val="0077743D"/>
    <w:rsid w:val="007A3753"/>
    <w:rsid w:val="007F11DD"/>
    <w:rsid w:val="0083653C"/>
    <w:rsid w:val="008C15BA"/>
    <w:rsid w:val="00904C6C"/>
    <w:rsid w:val="00905662"/>
    <w:rsid w:val="00925CE3"/>
    <w:rsid w:val="00932749"/>
    <w:rsid w:val="009E4ECA"/>
    <w:rsid w:val="00A1035C"/>
    <w:rsid w:val="00A206AF"/>
    <w:rsid w:val="00A35565"/>
    <w:rsid w:val="00A93103"/>
    <w:rsid w:val="00AC2497"/>
    <w:rsid w:val="00AD7B38"/>
    <w:rsid w:val="00B53241"/>
    <w:rsid w:val="00B753B4"/>
    <w:rsid w:val="00B87B79"/>
    <w:rsid w:val="00BC6C91"/>
    <w:rsid w:val="00C44834"/>
    <w:rsid w:val="00CA42F6"/>
    <w:rsid w:val="00CB4009"/>
    <w:rsid w:val="00CE3C4D"/>
    <w:rsid w:val="00D02331"/>
    <w:rsid w:val="00D541FA"/>
    <w:rsid w:val="00DB617F"/>
    <w:rsid w:val="00DF5642"/>
    <w:rsid w:val="00E0677D"/>
    <w:rsid w:val="00E23D82"/>
    <w:rsid w:val="00E30B90"/>
    <w:rsid w:val="00EA210C"/>
    <w:rsid w:val="00EC6425"/>
    <w:rsid w:val="00ED470B"/>
    <w:rsid w:val="00F719D1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209F1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FCC01-D9FC-4F8C-B158-909D4FF5C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1764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3</cp:revision>
  <cp:lastPrinted>2025-12-01T08:40:00Z</cp:lastPrinted>
  <dcterms:created xsi:type="dcterms:W3CDTF">2025-11-24T10:11:00Z</dcterms:created>
  <dcterms:modified xsi:type="dcterms:W3CDTF">2025-12-01T08:40:00Z</dcterms:modified>
</cp:coreProperties>
</file>