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B9C44" w14:textId="262005C7" w:rsidR="008C68B9" w:rsidRDefault="00C2246C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noProof/>
        </w:rPr>
        <w:pict w14:anchorId="5988DC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71.35pt;height:51.05pt;visibility:visible;mso-wrap-style:square">
            <v:imagedata r:id="rId6" o:title=""/>
          </v:shape>
        </w:pict>
      </w:r>
    </w:p>
    <w:p w14:paraId="4EB8BAAE" w14:textId="57E6AD53" w:rsidR="00930A96" w:rsidRPr="008C68B9" w:rsidRDefault="00C70913" w:rsidP="0098573F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8C68B9">
        <w:rPr>
          <w:rFonts w:ascii="Arial Narrow" w:hAnsi="Arial Narrow" w:cs="Arial"/>
          <w:sz w:val="22"/>
          <w:szCs w:val="22"/>
        </w:rPr>
        <w:t>Bydgoszcz</w:t>
      </w:r>
      <w:r w:rsidR="00930A96" w:rsidRPr="008C68B9">
        <w:rPr>
          <w:rFonts w:ascii="Arial Narrow" w:hAnsi="Arial Narrow" w:cs="Arial"/>
          <w:sz w:val="22"/>
          <w:szCs w:val="22"/>
        </w:rPr>
        <w:t xml:space="preserve"> dnia: </w:t>
      </w:r>
      <w:r w:rsidRPr="008C68B9">
        <w:rPr>
          <w:rFonts w:ascii="Arial Narrow" w:hAnsi="Arial Narrow" w:cs="Arial"/>
          <w:sz w:val="22"/>
          <w:szCs w:val="22"/>
        </w:rPr>
        <w:t>2025-12-08</w:t>
      </w:r>
    </w:p>
    <w:p w14:paraId="1FDE7264" w14:textId="77777777" w:rsidR="00930A96" w:rsidRPr="008C68B9" w:rsidRDefault="00C70913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C68B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D71D40" w14:textId="77777777" w:rsidR="00930A96" w:rsidRPr="008C68B9" w:rsidRDefault="00C70913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C68B9">
        <w:rPr>
          <w:rFonts w:ascii="Arial Narrow" w:hAnsi="Arial Narrow" w:cs="Arial"/>
          <w:sz w:val="22"/>
          <w:szCs w:val="22"/>
        </w:rPr>
        <w:t>Powstańców Warszawy</w:t>
      </w:r>
      <w:r w:rsidR="00930A96" w:rsidRPr="008C68B9">
        <w:rPr>
          <w:rFonts w:ascii="Arial Narrow" w:hAnsi="Arial Narrow" w:cs="Arial"/>
          <w:sz w:val="22"/>
          <w:szCs w:val="22"/>
        </w:rPr>
        <w:t xml:space="preserve"> </w:t>
      </w:r>
      <w:r w:rsidRPr="008C68B9">
        <w:rPr>
          <w:rFonts w:ascii="Arial Narrow" w:hAnsi="Arial Narrow" w:cs="Arial"/>
          <w:sz w:val="22"/>
          <w:szCs w:val="22"/>
        </w:rPr>
        <w:t>5</w:t>
      </w:r>
    </w:p>
    <w:p w14:paraId="5E89FF8F" w14:textId="77777777" w:rsidR="00930A96" w:rsidRDefault="00C70913" w:rsidP="00930A96">
      <w:pPr>
        <w:rPr>
          <w:rFonts w:ascii="Arial Narrow" w:hAnsi="Arial Narrow" w:cs="Arial"/>
          <w:sz w:val="22"/>
          <w:szCs w:val="22"/>
        </w:rPr>
      </w:pPr>
      <w:r w:rsidRPr="008C68B9">
        <w:rPr>
          <w:rFonts w:ascii="Arial Narrow" w:hAnsi="Arial Narrow" w:cs="Arial"/>
          <w:sz w:val="22"/>
          <w:szCs w:val="22"/>
        </w:rPr>
        <w:t>85-681</w:t>
      </w:r>
      <w:r w:rsidR="00930A96" w:rsidRPr="008C68B9">
        <w:rPr>
          <w:rFonts w:ascii="Arial Narrow" w:hAnsi="Arial Narrow" w:cs="Arial"/>
          <w:sz w:val="22"/>
          <w:szCs w:val="22"/>
        </w:rPr>
        <w:t xml:space="preserve"> </w:t>
      </w:r>
      <w:r w:rsidRPr="008C68B9">
        <w:rPr>
          <w:rFonts w:ascii="Arial Narrow" w:hAnsi="Arial Narrow" w:cs="Arial"/>
          <w:sz w:val="22"/>
          <w:szCs w:val="22"/>
        </w:rPr>
        <w:t>Bydgoszcz</w:t>
      </w:r>
    </w:p>
    <w:p w14:paraId="0C33D1D0" w14:textId="77777777" w:rsidR="008C68B9" w:rsidRDefault="008C68B9" w:rsidP="00930A96">
      <w:pPr>
        <w:rPr>
          <w:rFonts w:ascii="Arial Narrow" w:hAnsi="Arial Narrow" w:cs="Arial"/>
          <w:sz w:val="22"/>
          <w:szCs w:val="22"/>
        </w:rPr>
      </w:pPr>
    </w:p>
    <w:p w14:paraId="59D893A8" w14:textId="77777777" w:rsidR="0098573F" w:rsidRDefault="0098573F" w:rsidP="00930A96">
      <w:pPr>
        <w:rPr>
          <w:rFonts w:ascii="Arial Narrow" w:hAnsi="Arial Narrow" w:cs="Arial"/>
          <w:b/>
          <w:bCs/>
          <w:sz w:val="22"/>
          <w:szCs w:val="22"/>
        </w:rPr>
      </w:pPr>
    </w:p>
    <w:p w14:paraId="4026038D" w14:textId="1308F62B" w:rsidR="008C68B9" w:rsidRDefault="008C68B9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9374/25</w:t>
      </w:r>
    </w:p>
    <w:p w14:paraId="427E56CB" w14:textId="509925E6" w:rsidR="008C68B9" w:rsidRDefault="008C68B9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135/2025</w:t>
      </w:r>
    </w:p>
    <w:p w14:paraId="1FF8F501" w14:textId="77777777" w:rsidR="00930A96" w:rsidRPr="008C68B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8C68B9">
        <w:rPr>
          <w:rFonts w:ascii="Arial Narrow" w:hAnsi="Arial Narrow" w:cs="Arial"/>
          <w:b/>
          <w:sz w:val="22"/>
          <w:szCs w:val="22"/>
        </w:rPr>
        <w:t>WYKONAWCY</w:t>
      </w:r>
    </w:p>
    <w:p w14:paraId="2CDBE628" w14:textId="77777777" w:rsidR="00930A96" w:rsidRPr="008C68B9" w:rsidRDefault="00930A96" w:rsidP="0098573F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8C68B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C68B9" w14:paraId="5EA8C86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194841" w14:textId="77777777" w:rsidR="00930A96" w:rsidRPr="008C68B9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8C68B9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3F5902C" w14:textId="77777777" w:rsidR="00930A96" w:rsidRPr="008C68B9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C68B9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8C68B9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8C68B9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30EE8EB" w14:textId="77777777" w:rsidR="00930A96" w:rsidRPr="008C68B9" w:rsidRDefault="00930A96" w:rsidP="0098573F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C68B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C68B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C68B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C68B9" w14:paraId="217F591D" w14:textId="77777777" w:rsidTr="00E03B3C">
        <w:tc>
          <w:tcPr>
            <w:tcW w:w="2269" w:type="dxa"/>
          </w:tcPr>
          <w:p w14:paraId="4E0A6E90" w14:textId="77777777" w:rsidR="00930A96" w:rsidRPr="008C68B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8B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140796F" w14:textId="77777777" w:rsidR="00930A96" w:rsidRPr="008C68B9" w:rsidRDefault="00C7091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68B9">
              <w:rPr>
                <w:rFonts w:ascii="Arial Narrow" w:hAnsi="Arial Narrow" w:cs="Arial"/>
                <w:bCs/>
                <w:sz w:val="22"/>
                <w:szCs w:val="22"/>
              </w:rPr>
              <w:t>Integracja i rozbudowa posiadanych systemów informatycznych świadczeniodawcy</w:t>
            </w:r>
            <w:r w:rsidR="00930A96" w:rsidRPr="008C68B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70913" w:rsidRPr="008C68B9" w14:paraId="2AB9EC7C" w14:textId="77777777" w:rsidTr="0090099F">
        <w:tc>
          <w:tcPr>
            <w:tcW w:w="2269" w:type="dxa"/>
          </w:tcPr>
          <w:p w14:paraId="2D8A7372" w14:textId="77777777" w:rsidR="00C70913" w:rsidRPr="008C68B9" w:rsidRDefault="00C70913" w:rsidP="009009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8B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37BAD73" w14:textId="77777777" w:rsidR="00C70913" w:rsidRPr="008C68B9" w:rsidRDefault="00C70913" w:rsidP="009009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68B9">
              <w:rPr>
                <w:rFonts w:ascii="Arial Narrow" w:hAnsi="Arial Narrow" w:cs="Arial"/>
                <w:bCs/>
                <w:sz w:val="22"/>
                <w:szCs w:val="22"/>
              </w:rPr>
              <w:t>135/2025</w:t>
            </w:r>
          </w:p>
        </w:tc>
      </w:tr>
    </w:tbl>
    <w:p w14:paraId="39B208C2" w14:textId="77777777" w:rsidR="00EF1037" w:rsidRPr="008C68B9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C68B9">
        <w:rPr>
          <w:rFonts w:ascii="Arial Narrow" w:hAnsi="Arial Narrow" w:cs="Arial"/>
          <w:sz w:val="22"/>
          <w:szCs w:val="22"/>
        </w:rPr>
        <w:t xml:space="preserve">Zamawiający, </w:t>
      </w:r>
      <w:r w:rsidR="00C70913" w:rsidRPr="008C68B9">
        <w:rPr>
          <w:rFonts w:ascii="Arial Narrow" w:hAnsi="Arial Narrow" w:cs="Arial"/>
          <w:b/>
          <w:sz w:val="22"/>
          <w:szCs w:val="22"/>
        </w:rPr>
        <w:t>10WSzKzP SPZOZ</w:t>
      </w:r>
      <w:r w:rsidRPr="008C68B9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70913" w:rsidRPr="008C68B9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8C68B9">
        <w:rPr>
          <w:rFonts w:ascii="Arial Narrow" w:hAnsi="Arial Narrow" w:cs="Arial"/>
          <w:sz w:val="22"/>
          <w:szCs w:val="22"/>
        </w:rPr>
        <w:t xml:space="preserve">, </w:t>
      </w:r>
      <w:r w:rsidR="00EB3650" w:rsidRPr="008C68B9">
        <w:rPr>
          <w:rFonts w:ascii="Arial Narrow" w:hAnsi="Arial Narrow" w:cs="Arial"/>
          <w:sz w:val="22"/>
          <w:szCs w:val="22"/>
        </w:rPr>
        <w:t xml:space="preserve">informuje o </w:t>
      </w:r>
      <w:r w:rsidRPr="008C68B9">
        <w:rPr>
          <w:rFonts w:ascii="Arial Narrow" w:hAnsi="Arial Narrow" w:cs="Arial"/>
          <w:sz w:val="22"/>
          <w:szCs w:val="22"/>
        </w:rPr>
        <w:t>dokon</w:t>
      </w:r>
      <w:r w:rsidR="00EB3650" w:rsidRPr="008C68B9">
        <w:rPr>
          <w:rFonts w:ascii="Arial Narrow" w:hAnsi="Arial Narrow" w:cs="Arial"/>
          <w:sz w:val="22"/>
          <w:szCs w:val="22"/>
        </w:rPr>
        <w:t>aniu</w:t>
      </w:r>
      <w:r w:rsidRPr="008C68B9">
        <w:rPr>
          <w:rFonts w:ascii="Arial Narrow" w:hAnsi="Arial Narrow" w:cs="Arial"/>
          <w:sz w:val="22"/>
          <w:szCs w:val="22"/>
        </w:rPr>
        <w:t xml:space="preserve"> </w:t>
      </w:r>
      <w:r w:rsidR="00460DC4" w:rsidRPr="008C68B9">
        <w:rPr>
          <w:rFonts w:ascii="Arial Narrow" w:hAnsi="Arial Narrow" w:cs="Arial"/>
          <w:sz w:val="22"/>
          <w:szCs w:val="22"/>
        </w:rPr>
        <w:t>zmian</w:t>
      </w:r>
      <w:r w:rsidRPr="008C68B9">
        <w:rPr>
          <w:rFonts w:ascii="Arial Narrow" w:hAnsi="Arial Narrow" w:cs="Arial"/>
          <w:sz w:val="22"/>
          <w:szCs w:val="22"/>
        </w:rPr>
        <w:t xml:space="preserve"> w z</w:t>
      </w:r>
      <w:r w:rsidR="00460DC4" w:rsidRPr="008C68B9">
        <w:rPr>
          <w:rFonts w:ascii="Arial Narrow" w:hAnsi="Arial Narrow" w:cs="Arial"/>
          <w:sz w:val="22"/>
          <w:szCs w:val="22"/>
        </w:rPr>
        <w:t>apis</w:t>
      </w:r>
      <w:r w:rsidRPr="008C68B9">
        <w:rPr>
          <w:rFonts w:ascii="Arial Narrow" w:hAnsi="Arial Narrow" w:cs="Arial"/>
          <w:sz w:val="22"/>
          <w:szCs w:val="22"/>
        </w:rPr>
        <w:t>ach</w:t>
      </w:r>
      <w:r w:rsidR="00460DC4" w:rsidRPr="008C68B9">
        <w:rPr>
          <w:rFonts w:ascii="Arial Narrow" w:hAnsi="Arial Narrow" w:cs="Arial"/>
          <w:sz w:val="22"/>
          <w:szCs w:val="22"/>
        </w:rPr>
        <w:t xml:space="preserve"> </w:t>
      </w:r>
      <w:r w:rsidR="0022485D" w:rsidRPr="008C68B9">
        <w:rPr>
          <w:rFonts w:ascii="Arial Narrow" w:hAnsi="Arial Narrow" w:cs="Arial"/>
          <w:sz w:val="22"/>
          <w:szCs w:val="22"/>
        </w:rPr>
        <w:t>SWZ</w:t>
      </w:r>
      <w:r w:rsidR="00460DC4" w:rsidRPr="008C68B9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8C68B9">
        <w:rPr>
          <w:rFonts w:ascii="Arial Narrow" w:hAnsi="Arial Narrow" w:cs="Arial"/>
          <w:sz w:val="22"/>
          <w:szCs w:val="22"/>
        </w:rPr>
        <w:t>:</w:t>
      </w:r>
    </w:p>
    <w:p w14:paraId="1D131B33" w14:textId="2D3333B0" w:rsidR="0098573F" w:rsidRDefault="004765CE" w:rsidP="00C2246C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p</w:t>
      </w:r>
      <w:r w:rsidR="0098573F" w:rsidRPr="0098573F">
        <w:rPr>
          <w:rFonts w:ascii="Arial Narrow" w:hAnsi="Arial Narrow" w:cs="Arial"/>
          <w:b/>
          <w:sz w:val="22"/>
          <w:szCs w:val="22"/>
          <w:u w:val="single"/>
        </w:rPr>
        <w:t>kt. 6 otrzymuje brzmienie:</w:t>
      </w:r>
      <w:r w:rsidR="0098573F">
        <w:rPr>
          <w:rFonts w:ascii="Arial Narrow" w:hAnsi="Arial Narrow" w:cs="Arial"/>
          <w:bCs/>
          <w:sz w:val="22"/>
          <w:szCs w:val="22"/>
        </w:rPr>
        <w:t xml:space="preserve"> Zamówienie musi zostać zrealizowane w terminie: minimalnie 100 dni kalendarzowych, maksymalnie do 150 dni kalendarzowych, licząc od dnia zawarcia umowy ( udzielenie zamówienia) – kryterium oceny ofert</w:t>
      </w:r>
    </w:p>
    <w:p w14:paraId="1A986A35" w14:textId="194A086C" w:rsidR="00C2246C" w:rsidRPr="00C2246C" w:rsidRDefault="00C2246C" w:rsidP="00C2246C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2246C">
        <w:rPr>
          <w:rFonts w:ascii="Arial Narrow" w:hAnsi="Arial Narrow" w:cs="Arial"/>
          <w:b/>
          <w:sz w:val="22"/>
          <w:szCs w:val="22"/>
          <w:u w:val="single"/>
        </w:rPr>
        <w:t xml:space="preserve">pkt. 9.1 w zakresie przedmiotowych środków dowodowych – Lp. 2 (próbka) pkt. 2 lit. c_ otrzymuje brzmienie: </w:t>
      </w:r>
      <w:r w:rsidRPr="00C2246C">
        <w:rPr>
          <w:rFonts w:ascii="Arial Narrow" w:hAnsi="Arial Narrow"/>
          <w:sz w:val="22"/>
          <w:szCs w:val="22"/>
        </w:rPr>
        <w:t>Próbka może być dostarczona wraz z ofertą za pośrednictwem platformy epropublico.pl bądź przesłana do siedziby Zamawiającego : Komenda Szpitala, Kancelaria Jawna, pok. 3/135 adresując przesyłkę na Sekcję Zamówień Publicznych do upływu terminu składania ofert, tj. do dnia 1</w:t>
      </w:r>
      <w:r w:rsidRPr="00C2246C">
        <w:rPr>
          <w:rFonts w:ascii="Arial Narrow" w:hAnsi="Arial Narrow"/>
          <w:sz w:val="22"/>
          <w:szCs w:val="22"/>
        </w:rPr>
        <w:t>9</w:t>
      </w:r>
      <w:r w:rsidRPr="00C2246C">
        <w:rPr>
          <w:rFonts w:ascii="Arial Narrow" w:hAnsi="Arial Narrow"/>
          <w:sz w:val="22"/>
          <w:szCs w:val="22"/>
        </w:rPr>
        <w:t>.12.2025 r., godz. 08:00</w:t>
      </w:r>
    </w:p>
    <w:p w14:paraId="0CD35BD4" w14:textId="0C5F03F9" w:rsidR="008549A2" w:rsidRDefault="008549A2" w:rsidP="00C2246C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46AEF">
        <w:rPr>
          <w:rFonts w:ascii="Arial Narrow" w:hAnsi="Arial Narrow" w:cs="Arial"/>
          <w:b/>
          <w:sz w:val="22"/>
          <w:szCs w:val="22"/>
          <w:u w:val="single"/>
        </w:rPr>
        <w:t xml:space="preserve">pkt. 10.1 Lp. 2 pkt. </w:t>
      </w:r>
      <w:r w:rsidR="002F0249">
        <w:rPr>
          <w:rFonts w:ascii="Arial Narrow" w:hAnsi="Arial Narrow" w:cs="Arial"/>
          <w:b/>
          <w:sz w:val="22"/>
          <w:szCs w:val="22"/>
          <w:u w:val="single"/>
        </w:rPr>
        <w:t>2</w:t>
      </w:r>
      <w:r w:rsidRPr="00C46AEF">
        <w:rPr>
          <w:rFonts w:ascii="Arial Narrow" w:hAnsi="Arial Narrow" w:cs="Arial"/>
          <w:b/>
          <w:sz w:val="22"/>
          <w:szCs w:val="22"/>
          <w:u w:val="single"/>
        </w:rPr>
        <w:t xml:space="preserve"> lit. c) otrzymuje brzmienie:</w:t>
      </w:r>
      <w:r>
        <w:rPr>
          <w:rFonts w:ascii="Arial Narrow" w:hAnsi="Arial Narrow" w:cs="Arial"/>
          <w:bCs/>
          <w:sz w:val="22"/>
          <w:szCs w:val="22"/>
        </w:rPr>
        <w:t xml:space="preserve"> Próbka może być dostarczona wraz z ofertą platformy e-propublico.pl bądź przesłana do siedziby Zamawiającego: Komenda Szpitala, Kancelaria Jawna, pok. 3/135 </w:t>
      </w:r>
      <w:r>
        <w:rPr>
          <w:rFonts w:ascii="Arial Narrow" w:hAnsi="Arial Narrow" w:cs="Arial"/>
          <w:bCs/>
          <w:sz w:val="22"/>
          <w:szCs w:val="22"/>
        </w:rPr>
        <w:lastRenderedPageBreak/>
        <w:t>adresując przesyłkę na Sekcję Zamówień Publicznych do upływu terminu składania ofert, tj. do dnia 19.12.2025 r., godz. 08:00</w:t>
      </w:r>
    </w:p>
    <w:p w14:paraId="1673AFCC" w14:textId="211964AF" w:rsidR="008549A2" w:rsidRDefault="008549A2" w:rsidP="00C2246C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46AEF">
        <w:rPr>
          <w:rFonts w:ascii="Arial Narrow" w:hAnsi="Arial Narrow" w:cs="Arial"/>
          <w:b/>
          <w:sz w:val="22"/>
          <w:szCs w:val="22"/>
          <w:u w:val="single"/>
        </w:rPr>
        <w:t>pkt. 14.1 SWZ otrzymuje brzmienie: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="00006A01" w:rsidRPr="00006A01">
        <w:rPr>
          <w:rFonts w:ascii="Arial Narrow" w:hAnsi="Arial Narrow" w:cs="Arial"/>
          <w:bCs/>
          <w:sz w:val="22"/>
          <w:szCs w:val="22"/>
        </w:rPr>
        <w:t>W niniejszym postępowaniu komunikacja Zamawiającego z Wykonawcami odbywa się przy użyciu środków</w:t>
      </w:r>
      <w:r w:rsidR="00006A01">
        <w:rPr>
          <w:rFonts w:ascii="Arial Narrow" w:hAnsi="Arial Narrow" w:cs="Arial"/>
          <w:bCs/>
          <w:sz w:val="22"/>
          <w:szCs w:val="22"/>
        </w:rPr>
        <w:t xml:space="preserve"> </w:t>
      </w:r>
      <w:r w:rsidR="00006A01" w:rsidRPr="00006A01">
        <w:rPr>
          <w:rFonts w:ascii="Arial Narrow" w:hAnsi="Arial Narrow" w:cs="Arial"/>
          <w:bCs/>
          <w:sz w:val="22"/>
          <w:szCs w:val="22"/>
        </w:rPr>
        <w:t>komunikacji elektronicznej, za pośrednictwem Platformy on-line działającej pod adresem https://e</w:t>
      </w:r>
      <w:r w:rsidR="002C174A">
        <w:rPr>
          <w:rFonts w:ascii="Arial Narrow" w:hAnsi="Arial Narrow" w:cs="Arial"/>
          <w:bCs/>
          <w:sz w:val="22"/>
          <w:szCs w:val="22"/>
        </w:rPr>
        <w:t>-</w:t>
      </w:r>
      <w:r w:rsidR="00006A01" w:rsidRPr="00006A01">
        <w:rPr>
          <w:rFonts w:ascii="Arial Narrow" w:hAnsi="Arial Narrow" w:cs="Arial"/>
          <w:bCs/>
          <w:sz w:val="22"/>
          <w:szCs w:val="22"/>
        </w:rPr>
        <w:t>propublico.pl. Zamawiający odstępuje od użycia środków komunikacji elektronicznej w zakresie</w:t>
      </w:r>
      <w:r w:rsidR="00006A01">
        <w:rPr>
          <w:rFonts w:ascii="Arial Narrow" w:hAnsi="Arial Narrow" w:cs="Arial"/>
          <w:bCs/>
          <w:sz w:val="22"/>
          <w:szCs w:val="22"/>
        </w:rPr>
        <w:t xml:space="preserve"> </w:t>
      </w:r>
      <w:r w:rsidR="00006A01" w:rsidRPr="00006A01">
        <w:rPr>
          <w:rFonts w:ascii="Arial Narrow" w:hAnsi="Arial Narrow" w:cs="Arial"/>
          <w:bCs/>
          <w:sz w:val="22"/>
          <w:szCs w:val="22"/>
        </w:rPr>
        <w:t>przedłożenia przedmiotowych środków dowodowych z pkt. 10.1. Lp. 2. Przedmiotowy środek dowodowy, o</w:t>
      </w:r>
      <w:r w:rsidR="00006A01">
        <w:rPr>
          <w:rFonts w:ascii="Arial Narrow" w:hAnsi="Arial Narrow" w:cs="Arial"/>
          <w:bCs/>
          <w:sz w:val="22"/>
          <w:szCs w:val="22"/>
        </w:rPr>
        <w:t xml:space="preserve"> </w:t>
      </w:r>
      <w:r w:rsidR="00006A01" w:rsidRPr="00006A01">
        <w:rPr>
          <w:rFonts w:ascii="Arial Narrow" w:hAnsi="Arial Narrow" w:cs="Arial"/>
          <w:bCs/>
          <w:sz w:val="22"/>
          <w:szCs w:val="22"/>
        </w:rPr>
        <w:t>którym mowa w pkt. 10.1. Lp. 2 należy przesłać wraz z ofertą za pośrednictwem platformy e-propublico.pl</w:t>
      </w:r>
      <w:r w:rsidR="00006A01">
        <w:rPr>
          <w:rFonts w:ascii="Arial Narrow" w:hAnsi="Arial Narrow" w:cs="Arial"/>
          <w:bCs/>
          <w:sz w:val="22"/>
          <w:szCs w:val="22"/>
        </w:rPr>
        <w:t xml:space="preserve"> </w:t>
      </w:r>
      <w:r w:rsidR="00006A01" w:rsidRPr="00006A01">
        <w:rPr>
          <w:rFonts w:ascii="Arial Narrow" w:hAnsi="Arial Narrow" w:cs="Arial"/>
          <w:bCs/>
          <w:sz w:val="22"/>
          <w:szCs w:val="22"/>
        </w:rPr>
        <w:t>lub dostarczyć na adres Zamawiającego: Komenda Szpitala, Kancelaria Jawna, pok. 3/135 adresując</w:t>
      </w:r>
      <w:r w:rsidR="00006A01">
        <w:rPr>
          <w:rFonts w:ascii="Arial Narrow" w:hAnsi="Arial Narrow" w:cs="Arial"/>
          <w:bCs/>
          <w:sz w:val="22"/>
          <w:szCs w:val="22"/>
        </w:rPr>
        <w:t xml:space="preserve"> </w:t>
      </w:r>
      <w:r w:rsidR="00006A01" w:rsidRPr="00006A01">
        <w:rPr>
          <w:rFonts w:ascii="Arial Narrow" w:hAnsi="Arial Narrow" w:cs="Arial"/>
          <w:bCs/>
          <w:sz w:val="22"/>
          <w:szCs w:val="22"/>
        </w:rPr>
        <w:t>przesyłkę na Sekcję Zamówień Publicznych do upływu terminu składania ofert, tj. do dnia 1</w:t>
      </w:r>
      <w:r w:rsidR="00006A01">
        <w:rPr>
          <w:rFonts w:ascii="Arial Narrow" w:hAnsi="Arial Narrow" w:cs="Arial"/>
          <w:bCs/>
          <w:sz w:val="22"/>
          <w:szCs w:val="22"/>
        </w:rPr>
        <w:t>9</w:t>
      </w:r>
      <w:r w:rsidR="00006A01" w:rsidRPr="00006A01">
        <w:rPr>
          <w:rFonts w:ascii="Arial Narrow" w:hAnsi="Arial Narrow" w:cs="Arial"/>
          <w:bCs/>
          <w:sz w:val="22"/>
          <w:szCs w:val="22"/>
        </w:rPr>
        <w:t>.12.2025 r.,godz. 08:00</w:t>
      </w:r>
    </w:p>
    <w:p w14:paraId="3A2AE5B1" w14:textId="77777777" w:rsidR="00C46AEF" w:rsidRDefault="00C70913" w:rsidP="00C46AEF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C46AEF">
        <w:rPr>
          <w:rFonts w:ascii="Arial Narrow" w:hAnsi="Arial Narrow" w:cs="Arial"/>
          <w:b/>
          <w:sz w:val="22"/>
          <w:szCs w:val="22"/>
          <w:u w:val="single"/>
        </w:rPr>
        <w:t>pkt. 1</w:t>
      </w:r>
      <w:r w:rsidR="00C46AEF" w:rsidRPr="00C46AEF">
        <w:rPr>
          <w:rFonts w:ascii="Arial Narrow" w:hAnsi="Arial Narrow" w:cs="Arial"/>
          <w:b/>
          <w:sz w:val="22"/>
          <w:szCs w:val="22"/>
          <w:u w:val="single"/>
        </w:rPr>
        <w:t>6</w:t>
      </w:r>
      <w:r w:rsidRPr="00C46AEF">
        <w:rPr>
          <w:rFonts w:ascii="Arial Narrow" w:hAnsi="Arial Narrow" w:cs="Arial"/>
          <w:b/>
          <w:sz w:val="22"/>
          <w:szCs w:val="22"/>
          <w:u w:val="single"/>
        </w:rPr>
        <w:t>.</w:t>
      </w:r>
      <w:r w:rsidR="00C46AEF" w:rsidRPr="00C46AEF">
        <w:rPr>
          <w:rFonts w:ascii="Arial Narrow" w:hAnsi="Arial Narrow" w:cs="Arial"/>
          <w:b/>
          <w:sz w:val="22"/>
          <w:szCs w:val="22"/>
          <w:u w:val="single"/>
        </w:rPr>
        <w:t>2</w:t>
      </w:r>
      <w:r w:rsidRPr="00C46AEF">
        <w:rPr>
          <w:rFonts w:ascii="Arial Narrow" w:hAnsi="Arial Narrow" w:cs="Arial"/>
          <w:b/>
          <w:sz w:val="22"/>
          <w:szCs w:val="22"/>
          <w:u w:val="single"/>
        </w:rPr>
        <w:t>. otrzymuje brzmienie:</w:t>
      </w:r>
      <w:r w:rsidRPr="008C68B9">
        <w:rPr>
          <w:rFonts w:ascii="Arial Narrow" w:hAnsi="Arial Narrow" w:cs="Arial"/>
          <w:bCs/>
          <w:sz w:val="22"/>
          <w:szCs w:val="22"/>
        </w:rPr>
        <w:t xml:space="preserve"> </w:t>
      </w:r>
      <w:r w:rsidR="00C46AEF" w:rsidRPr="00C46AEF">
        <w:rPr>
          <w:rFonts w:ascii="Arial Narrow" w:hAnsi="Arial Narrow"/>
          <w:sz w:val="22"/>
          <w:szCs w:val="22"/>
        </w:rPr>
        <w:t>Wadium musi zostać wniesione przed upływem terminu składania ofert, tj. do dnia 2025-12-1</w:t>
      </w:r>
      <w:r w:rsidR="00C46AEF">
        <w:rPr>
          <w:rFonts w:ascii="Arial Narrow" w:hAnsi="Arial Narrow"/>
          <w:sz w:val="22"/>
          <w:szCs w:val="22"/>
        </w:rPr>
        <w:t>9</w:t>
      </w:r>
      <w:r w:rsidR="00C46AEF" w:rsidRPr="00C46AEF">
        <w:rPr>
          <w:rFonts w:ascii="Arial Narrow" w:hAnsi="Arial Narrow"/>
          <w:sz w:val="22"/>
          <w:szCs w:val="22"/>
        </w:rPr>
        <w:t xml:space="preserve"> do godz. 08:00, według wyboru Wykonawcy w jednej lub kilku następujących formach: </w:t>
      </w:r>
      <w:r w:rsidR="00C46AEF">
        <w:rPr>
          <w:rFonts w:ascii="Arial Narrow" w:hAnsi="Arial Narrow"/>
          <w:sz w:val="22"/>
          <w:szCs w:val="22"/>
        </w:rPr>
        <w:br/>
      </w:r>
      <w:r w:rsidR="00C46AEF" w:rsidRPr="00C46AEF">
        <w:rPr>
          <w:rFonts w:ascii="Arial Narrow" w:hAnsi="Arial Narrow"/>
          <w:sz w:val="22"/>
          <w:szCs w:val="22"/>
        </w:rPr>
        <w:t xml:space="preserve">1) pieniądzu; </w:t>
      </w:r>
    </w:p>
    <w:p w14:paraId="03D1BE89" w14:textId="77777777" w:rsidR="00C46AEF" w:rsidRDefault="00C46AEF" w:rsidP="00C46AEF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C46AEF">
        <w:rPr>
          <w:rFonts w:ascii="Arial Narrow" w:hAnsi="Arial Narrow"/>
          <w:sz w:val="22"/>
          <w:szCs w:val="22"/>
        </w:rPr>
        <w:t>2) gwarancjach bankowych;</w:t>
      </w:r>
    </w:p>
    <w:p w14:paraId="7F6BE4BA" w14:textId="5362DEE3" w:rsidR="00C46AEF" w:rsidRDefault="00C46AEF" w:rsidP="00C46AEF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C46AEF">
        <w:rPr>
          <w:rFonts w:ascii="Arial Narrow" w:hAnsi="Arial Narrow"/>
          <w:sz w:val="22"/>
          <w:szCs w:val="22"/>
        </w:rPr>
        <w:t xml:space="preserve"> 3) gwarancjach ubezpieczeniowych; </w:t>
      </w:r>
    </w:p>
    <w:p w14:paraId="7E06C30B" w14:textId="130D9D09" w:rsidR="00C70913" w:rsidRDefault="00C46AEF" w:rsidP="00C2246C">
      <w:pPr>
        <w:spacing w:after="240" w:line="360" w:lineRule="auto"/>
        <w:jc w:val="both"/>
        <w:rPr>
          <w:rFonts w:ascii="Arial Narrow" w:hAnsi="Arial Narrow"/>
          <w:sz w:val="22"/>
          <w:szCs w:val="22"/>
        </w:rPr>
      </w:pPr>
      <w:r w:rsidRPr="00C46AEF">
        <w:rPr>
          <w:rFonts w:ascii="Arial Narrow" w:hAnsi="Arial Narrow"/>
          <w:sz w:val="22"/>
          <w:szCs w:val="22"/>
        </w:rPr>
        <w:t>4) poręczeniach udzielanych przez podmioty, o których mowa w art. 6b ust. 5 pkt 2 ustawy z dnia 9 listopada 2000 r. o utworzeniu Polskiej Agencji Rozwoju Przedsiębiorczości (t.j. Dz.U. z 2025r. poz. 98).</w:t>
      </w:r>
    </w:p>
    <w:p w14:paraId="413D27AA" w14:textId="55BDE6BA" w:rsidR="00C46AEF" w:rsidRDefault="00C46AEF" w:rsidP="00C46AE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46AEF">
        <w:rPr>
          <w:rFonts w:ascii="Arial Narrow" w:hAnsi="Arial Narrow" w:cs="Arial"/>
          <w:b/>
          <w:sz w:val="22"/>
          <w:szCs w:val="22"/>
          <w:u w:val="single"/>
        </w:rPr>
        <w:t>pkt. 16.</w:t>
      </w:r>
      <w:r>
        <w:rPr>
          <w:rFonts w:ascii="Arial Narrow" w:hAnsi="Arial Narrow" w:cs="Arial"/>
          <w:b/>
          <w:sz w:val="22"/>
          <w:szCs w:val="22"/>
          <w:u w:val="single"/>
        </w:rPr>
        <w:t>3</w:t>
      </w:r>
      <w:r w:rsidRPr="00C46AEF">
        <w:rPr>
          <w:rFonts w:ascii="Arial Narrow" w:hAnsi="Arial Narrow" w:cs="Arial"/>
          <w:b/>
          <w:sz w:val="22"/>
          <w:szCs w:val="22"/>
          <w:u w:val="single"/>
        </w:rPr>
        <w:t>. otrzymuje brzmienie:</w:t>
      </w:r>
      <w:r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>
        <w:rPr>
          <w:rFonts w:ascii="Arial Narrow" w:hAnsi="Arial Narrow" w:cs="Arial"/>
          <w:bCs/>
          <w:sz w:val="22"/>
          <w:szCs w:val="22"/>
        </w:rPr>
        <w:t>Wadium musi obejmować pełen okres związania ofertą tj. do dnia 2026-03-18.</w:t>
      </w:r>
    </w:p>
    <w:p w14:paraId="2823313C" w14:textId="113C36A4" w:rsidR="00A2511A" w:rsidRDefault="00A2511A" w:rsidP="00C46AE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46AEF">
        <w:rPr>
          <w:rFonts w:ascii="Arial Narrow" w:hAnsi="Arial Narrow" w:cs="Arial"/>
          <w:b/>
          <w:sz w:val="22"/>
          <w:szCs w:val="22"/>
          <w:u w:val="single"/>
        </w:rPr>
        <w:t>pkt. 1</w:t>
      </w:r>
      <w:r>
        <w:rPr>
          <w:rFonts w:ascii="Arial Narrow" w:hAnsi="Arial Narrow" w:cs="Arial"/>
          <w:b/>
          <w:sz w:val="22"/>
          <w:szCs w:val="22"/>
          <w:u w:val="single"/>
        </w:rPr>
        <w:t>7</w:t>
      </w:r>
      <w:r w:rsidRPr="00C46AEF">
        <w:rPr>
          <w:rFonts w:ascii="Arial Narrow" w:hAnsi="Arial Narrow" w:cs="Arial"/>
          <w:b/>
          <w:sz w:val="22"/>
          <w:szCs w:val="22"/>
          <w:u w:val="single"/>
        </w:rPr>
        <w:t>.</w:t>
      </w:r>
      <w:r>
        <w:rPr>
          <w:rFonts w:ascii="Arial Narrow" w:hAnsi="Arial Narrow" w:cs="Arial"/>
          <w:b/>
          <w:sz w:val="22"/>
          <w:szCs w:val="22"/>
          <w:u w:val="single"/>
        </w:rPr>
        <w:t>1</w:t>
      </w:r>
      <w:r w:rsidRPr="00C46AEF">
        <w:rPr>
          <w:rFonts w:ascii="Arial Narrow" w:hAnsi="Arial Narrow" w:cs="Arial"/>
          <w:b/>
          <w:sz w:val="22"/>
          <w:szCs w:val="22"/>
          <w:u w:val="single"/>
        </w:rPr>
        <w:t>. otrzymuje brzmienie:</w:t>
      </w:r>
      <w:r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Pr="00A2511A">
        <w:rPr>
          <w:rFonts w:ascii="Arial Narrow" w:hAnsi="Arial Narrow" w:cs="Arial"/>
          <w:bCs/>
          <w:sz w:val="22"/>
          <w:szCs w:val="22"/>
        </w:rPr>
        <w:t>Wykonawca pozostaje związany ofertą do dnia 2026-03-18</w:t>
      </w:r>
    </w:p>
    <w:p w14:paraId="47AC8BB9" w14:textId="763BDBED" w:rsidR="00A2511A" w:rsidRDefault="00A2511A" w:rsidP="00C46AEF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A2511A">
        <w:rPr>
          <w:rFonts w:ascii="Arial Narrow" w:hAnsi="Arial Narrow" w:cs="Arial"/>
          <w:b/>
          <w:sz w:val="22"/>
          <w:szCs w:val="22"/>
          <w:u w:val="single"/>
        </w:rPr>
        <w:t xml:space="preserve">pkt. 18.4 otrzymuje brzmienie: </w:t>
      </w:r>
      <w:r w:rsidRPr="00A2511A">
        <w:rPr>
          <w:rFonts w:ascii="Arial Narrow" w:hAnsi="Arial Narrow"/>
          <w:sz w:val="22"/>
          <w:szCs w:val="22"/>
        </w:rPr>
        <w:t>Oferta wraz ze stanowiącymi jej integralną część załącznikami musi być sporządzona w języku polskim i złożona pod rygorem nieważności w formie elektronicznej, za pośrednictwem Platformy oraz podpisana kwalifikowanym podpisem elektronicznym. Wyjątek stanowią próbki, o których mowa w pkt. 10.1 Lp. 2 SWZ, które należy przesłać wraz z ofertą za pośrednictwem platformy e-propublico.pl lub dostarczyć do siedziby Zamawiającego : Komenda Szpitala, Kancelaria Jawna, pok. 3/135 adresując przesyłkę na Sekcję Zamówień Publicznych do upływu terminu składania ofert, tj. do dnia 1</w:t>
      </w:r>
      <w:r>
        <w:rPr>
          <w:rFonts w:ascii="Arial Narrow" w:hAnsi="Arial Narrow"/>
          <w:sz w:val="22"/>
          <w:szCs w:val="22"/>
        </w:rPr>
        <w:t>9</w:t>
      </w:r>
      <w:r w:rsidRPr="00A2511A">
        <w:rPr>
          <w:rFonts w:ascii="Arial Narrow" w:hAnsi="Arial Narrow"/>
          <w:sz w:val="22"/>
          <w:szCs w:val="22"/>
        </w:rPr>
        <w:t>.12.2025 r., godz. 08:00</w:t>
      </w:r>
    </w:p>
    <w:p w14:paraId="16BCA83A" w14:textId="0AACF9BE" w:rsidR="00A2511A" w:rsidRDefault="00A2511A" w:rsidP="00C46AEF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A2511A">
        <w:rPr>
          <w:rFonts w:ascii="Arial Narrow" w:hAnsi="Arial Narrow"/>
          <w:b/>
          <w:bCs/>
          <w:sz w:val="22"/>
          <w:szCs w:val="22"/>
          <w:u w:val="single"/>
        </w:rPr>
        <w:t>pkt. 19 otrzymuje brzmienie:</w:t>
      </w:r>
      <w:r w:rsidRPr="00A2511A">
        <w:rPr>
          <w:rFonts w:ascii="Arial Narrow" w:hAnsi="Arial Narrow"/>
          <w:sz w:val="22"/>
          <w:szCs w:val="22"/>
        </w:rPr>
        <w:t xml:space="preserve"> Ofertę, wraz z załącznikami, należy złożyć za pośrednictwem Platformy w terminie do dnia 2025-12-1</w:t>
      </w:r>
      <w:r>
        <w:rPr>
          <w:rFonts w:ascii="Arial Narrow" w:hAnsi="Arial Narrow"/>
          <w:sz w:val="22"/>
          <w:szCs w:val="22"/>
        </w:rPr>
        <w:t>9</w:t>
      </w:r>
      <w:r w:rsidRPr="00A2511A">
        <w:rPr>
          <w:rFonts w:ascii="Arial Narrow" w:hAnsi="Arial Narrow"/>
          <w:sz w:val="22"/>
          <w:szCs w:val="22"/>
        </w:rPr>
        <w:t xml:space="preserve"> do godz. 08:00</w:t>
      </w:r>
      <w:r>
        <w:rPr>
          <w:rFonts w:ascii="Arial Narrow" w:hAnsi="Arial Narrow"/>
          <w:sz w:val="22"/>
          <w:szCs w:val="22"/>
        </w:rPr>
        <w:t>.</w:t>
      </w:r>
    </w:p>
    <w:p w14:paraId="736F4F97" w14:textId="6672ED0E" w:rsidR="00A2511A" w:rsidRDefault="00A2511A" w:rsidP="00C46AEF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A2511A">
        <w:rPr>
          <w:rFonts w:ascii="Arial Narrow" w:hAnsi="Arial Narrow"/>
          <w:b/>
          <w:bCs/>
          <w:sz w:val="22"/>
          <w:szCs w:val="22"/>
          <w:u w:val="single"/>
        </w:rPr>
        <w:t xml:space="preserve">Pkt. 20.1 otrzymuje brzmienie: </w:t>
      </w:r>
      <w:r w:rsidRPr="00A2511A">
        <w:rPr>
          <w:rFonts w:ascii="Arial Narrow" w:hAnsi="Arial Narrow"/>
          <w:sz w:val="22"/>
          <w:szCs w:val="22"/>
        </w:rPr>
        <w:t>Otwarcie ofert nastąpi w dniu: 2025-12-1</w:t>
      </w:r>
      <w:r>
        <w:rPr>
          <w:rFonts w:ascii="Arial Narrow" w:hAnsi="Arial Narrow"/>
          <w:sz w:val="22"/>
          <w:szCs w:val="22"/>
        </w:rPr>
        <w:t>9</w:t>
      </w:r>
      <w:r w:rsidRPr="00A2511A">
        <w:rPr>
          <w:rFonts w:ascii="Arial Narrow" w:hAnsi="Arial Narrow"/>
          <w:sz w:val="22"/>
          <w:szCs w:val="22"/>
        </w:rPr>
        <w:t xml:space="preserve"> o godz. 08:30, za pośrednictwem Platformy, na karcie ”Oferta/Załączniki”, poprzez ich odszyfrowanie, które jest jednoznaczne z ich upublicznieniem</w:t>
      </w:r>
    </w:p>
    <w:p w14:paraId="0347C502" w14:textId="31F16961" w:rsidR="00F311BF" w:rsidRDefault="00A2511A" w:rsidP="00C46AEF">
      <w:pPr>
        <w:spacing w:after="120" w:line="360" w:lineRule="auto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A2511A">
        <w:rPr>
          <w:rFonts w:ascii="Arial Narrow" w:hAnsi="Arial Narrow"/>
          <w:b/>
          <w:bCs/>
          <w:sz w:val="22"/>
          <w:szCs w:val="22"/>
          <w:u w:val="single"/>
        </w:rPr>
        <w:t xml:space="preserve">Pkt. 22.2 w zakresie kryterium „Termin zrealizowania przedmiotu zamówienia” otrzymuje brzmienie: </w:t>
      </w:r>
    </w:p>
    <w:tbl>
      <w:tblPr>
        <w:tblW w:w="0" w:type="auto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1"/>
        <w:gridCol w:w="6138"/>
      </w:tblGrid>
      <w:tr w:rsidR="00141202" w:rsidRPr="00141202" w14:paraId="6871068F" w14:textId="77777777" w:rsidTr="00F311BF">
        <w:tc>
          <w:tcPr>
            <w:tcW w:w="2331" w:type="dxa"/>
            <w:shd w:val="clear" w:color="auto" w:fill="F2F2F2"/>
          </w:tcPr>
          <w:p w14:paraId="722DAFE4" w14:textId="77777777" w:rsidR="00141202" w:rsidRPr="00141202" w:rsidRDefault="00141202" w:rsidP="00141202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b/>
                <w:sz w:val="22"/>
                <w:szCs w:val="22"/>
              </w:rPr>
              <w:t>Nr kryterium</w:t>
            </w:r>
          </w:p>
        </w:tc>
        <w:tc>
          <w:tcPr>
            <w:tcW w:w="6138" w:type="dxa"/>
            <w:shd w:val="clear" w:color="auto" w:fill="F2F2F2"/>
          </w:tcPr>
          <w:p w14:paraId="5DC1A202" w14:textId="77777777" w:rsidR="00141202" w:rsidRPr="00141202" w:rsidRDefault="00141202" w:rsidP="00141202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b/>
                <w:sz w:val="22"/>
                <w:szCs w:val="22"/>
              </w:rPr>
              <w:t>Wzór</w:t>
            </w:r>
          </w:p>
        </w:tc>
      </w:tr>
      <w:tr w:rsidR="00141202" w:rsidRPr="00141202" w14:paraId="38420B07" w14:textId="77777777" w:rsidTr="00F311BF">
        <w:tc>
          <w:tcPr>
            <w:tcW w:w="2331" w:type="dxa"/>
          </w:tcPr>
          <w:p w14:paraId="575397B8" w14:textId="77777777" w:rsidR="00141202" w:rsidRPr="00141202" w:rsidRDefault="00141202" w:rsidP="00141202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6138" w:type="dxa"/>
          </w:tcPr>
          <w:p w14:paraId="3CF050C0" w14:textId="77777777" w:rsidR="00141202" w:rsidRPr="00141202" w:rsidRDefault="00141202" w:rsidP="00141202">
            <w:pPr>
              <w:spacing w:before="60" w:after="120" w:line="360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b/>
                <w:bCs/>
                <w:sz w:val="22"/>
                <w:szCs w:val="22"/>
              </w:rPr>
              <w:t>Termin zrealizowania przedmiotu zamówienia</w:t>
            </w:r>
          </w:p>
          <w:p w14:paraId="6A56A698" w14:textId="77777777" w:rsidR="00141202" w:rsidRPr="00141202" w:rsidRDefault="00141202" w:rsidP="0014120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sz w:val="22"/>
                <w:szCs w:val="22"/>
              </w:rPr>
              <w:t>Liczba punktów = ( Ozn min2/Ozn war2 ) * 100 * waga</w:t>
            </w:r>
          </w:p>
          <w:p w14:paraId="1942150D" w14:textId="77777777" w:rsidR="00141202" w:rsidRPr="00141202" w:rsidRDefault="00141202" w:rsidP="0014120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sz w:val="22"/>
                <w:szCs w:val="22"/>
              </w:rPr>
              <w:t>gdzie:</w:t>
            </w:r>
          </w:p>
          <w:p w14:paraId="172E428E" w14:textId="77777777" w:rsidR="00141202" w:rsidRPr="00141202" w:rsidRDefault="00141202" w:rsidP="0014120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sz w:val="22"/>
                <w:szCs w:val="22"/>
              </w:rPr>
              <w:t xml:space="preserve"> - Ozn min2 - najniższa spośród wszystkich ofert </w:t>
            </w:r>
          </w:p>
          <w:p w14:paraId="64BC0937" w14:textId="77777777" w:rsidR="00141202" w:rsidRPr="00141202" w:rsidRDefault="00141202" w:rsidP="0014120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sz w:val="22"/>
                <w:szCs w:val="22"/>
              </w:rPr>
              <w:t xml:space="preserve"> - Ozn war2 - podana w ofercie </w:t>
            </w:r>
          </w:p>
          <w:p w14:paraId="1CBA75B3" w14:textId="7BBD02B8" w:rsidR="00141202" w:rsidRPr="00141202" w:rsidRDefault="00141202" w:rsidP="00141202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1202">
              <w:rPr>
                <w:rFonts w:ascii="Arial Narrow" w:hAnsi="Arial Narrow" w:cs="Arial"/>
                <w:b/>
                <w:sz w:val="22"/>
                <w:szCs w:val="22"/>
              </w:rPr>
              <w:t xml:space="preserve">Termin zrealizowania przedmiotu zamówienia </w:t>
            </w:r>
            <w:r w:rsidR="00F311BF">
              <w:rPr>
                <w:rFonts w:ascii="Arial Narrow" w:hAnsi="Arial Narrow" w:cs="Arial"/>
                <w:b/>
                <w:sz w:val="22"/>
                <w:szCs w:val="22"/>
              </w:rPr>
              <w:t>–</w:t>
            </w:r>
            <w:r w:rsidRPr="0014120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F311BF">
              <w:rPr>
                <w:rFonts w:ascii="Arial Narrow" w:hAnsi="Arial Narrow" w:cs="Arial"/>
                <w:b/>
                <w:sz w:val="22"/>
                <w:szCs w:val="22"/>
              </w:rPr>
              <w:t xml:space="preserve">minimalnie 100 dni kalendarzowych, </w:t>
            </w:r>
            <w:r w:rsidRPr="00141202">
              <w:rPr>
                <w:rFonts w:ascii="Arial Narrow" w:hAnsi="Arial Narrow" w:cs="Arial"/>
                <w:b/>
                <w:sz w:val="22"/>
                <w:szCs w:val="22"/>
              </w:rPr>
              <w:t>max. 150 dni kalendarzowych, licząc od dnia zawarcia umowy.</w:t>
            </w:r>
          </w:p>
        </w:tc>
      </w:tr>
    </w:tbl>
    <w:p w14:paraId="011A8A06" w14:textId="77777777" w:rsidR="00141202" w:rsidRPr="00A2511A" w:rsidRDefault="00141202" w:rsidP="00C46AEF">
      <w:pPr>
        <w:spacing w:after="120" w:line="360" w:lineRule="auto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</w:p>
    <w:p w14:paraId="5D9764CC" w14:textId="387F225B" w:rsidR="00C46AEF" w:rsidRPr="00F41220" w:rsidRDefault="000C1A7B" w:rsidP="000C1A7B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 w:rsidRPr="00F41220">
        <w:rPr>
          <w:rFonts w:ascii="Arial Narrow" w:hAnsi="Arial Narrow" w:cs="Arial"/>
          <w:b/>
          <w:bCs/>
          <w:iCs/>
          <w:sz w:val="22"/>
          <w:szCs w:val="22"/>
        </w:rPr>
        <w:t>Zaktualizowany projekt umowy, uwzględniający wprowadzone zmiany zostaje opublikowany pod nazwą „Projekt umowy AKTUALNY”</w:t>
      </w:r>
    </w:p>
    <w:p w14:paraId="040C1CED" w14:textId="77777777" w:rsidR="00A2511A" w:rsidRDefault="00A2511A" w:rsidP="00F41220">
      <w:pPr>
        <w:pStyle w:val="Tekstpodstawowy"/>
        <w:ind w:right="-2"/>
        <w:rPr>
          <w:rFonts w:ascii="Arial Narrow" w:hAnsi="Arial Narrow" w:cs="Arial"/>
          <w:i/>
          <w:sz w:val="22"/>
          <w:szCs w:val="22"/>
        </w:rPr>
      </w:pPr>
    </w:p>
    <w:p w14:paraId="40AE25E9" w14:textId="4C27DBE9" w:rsidR="00F41220" w:rsidRPr="00F41220" w:rsidRDefault="00F41220" w:rsidP="00F41220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F41220">
        <w:rPr>
          <w:rFonts w:ascii="Arial Narrow" w:hAnsi="Arial Narrow" w:cs="Arial"/>
          <w:b/>
          <w:sz w:val="22"/>
          <w:szCs w:val="22"/>
        </w:rPr>
        <w:t>Zamawiający zmienia zapisy dot. terminu zrealizowania przedmiotu zamówienia również w formularzu oferty, stanowiącym załącznik nr 8 do SWZ na poniższe: minimalnie 100 dni kalendarzowych, maksymalnie 150 dni kalendarzowych, licząc od dnia zawarcia umowy. Zaoferowanie krótszego lub dłuższego terminu zrealizowania przedmiotu zamówienia skutkować będzie odrzuceniem oferty jako niezgodnej z SWZ. Brak terminu w tabeli będzie skutkowało odrzuceniem oferty jako niezgodnej z SWZ.</w:t>
      </w:r>
    </w:p>
    <w:p w14:paraId="7719A3C8" w14:textId="77777777" w:rsidR="00F41220" w:rsidRDefault="00F41220" w:rsidP="00F41220">
      <w:pPr>
        <w:pStyle w:val="Tekstpodstawowy"/>
        <w:ind w:right="-2"/>
        <w:rPr>
          <w:rFonts w:ascii="Arial Narrow" w:hAnsi="Arial Narrow" w:cs="Arial"/>
          <w:i/>
          <w:sz w:val="22"/>
          <w:szCs w:val="22"/>
        </w:rPr>
      </w:pPr>
    </w:p>
    <w:p w14:paraId="5D111762" w14:textId="77777777" w:rsidR="00F41220" w:rsidRDefault="00F4122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6544C46D" w14:textId="77777777" w:rsidR="00F41220" w:rsidRDefault="00F4122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4FFE735B" w14:textId="77777777" w:rsidR="00F41220" w:rsidRDefault="00F4122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59475BD4" w14:textId="77777777" w:rsidR="00F41220" w:rsidRDefault="00F4122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06FB25C3" w14:textId="71BC3DAF" w:rsidR="005C0930" w:rsidRPr="008C68B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8C68B9">
        <w:rPr>
          <w:rFonts w:ascii="Arial Narrow" w:hAnsi="Arial Narrow" w:cs="Arial"/>
          <w:i/>
          <w:sz w:val="22"/>
          <w:szCs w:val="22"/>
        </w:rPr>
        <w:t>Zamawiający</w:t>
      </w:r>
    </w:p>
    <w:p w14:paraId="6BE46721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D41BEA8" w14:textId="77777777" w:rsidR="0098573F" w:rsidRDefault="0098573F" w:rsidP="0098573F">
      <w:pPr>
        <w:rPr>
          <w:rFonts w:ascii="Arial Narrow" w:hAnsi="Arial Narrow" w:cs="Arial"/>
          <w:sz w:val="22"/>
          <w:szCs w:val="22"/>
        </w:rPr>
      </w:pPr>
    </w:p>
    <w:p w14:paraId="6AF13256" w14:textId="77777777" w:rsidR="00F41220" w:rsidRDefault="00F41220" w:rsidP="0098573F">
      <w:pPr>
        <w:rPr>
          <w:rFonts w:ascii="Arial Narrow" w:hAnsi="Arial Narrow"/>
        </w:rPr>
      </w:pPr>
    </w:p>
    <w:p w14:paraId="1F096833" w14:textId="77777777" w:rsidR="00F41220" w:rsidRDefault="00F41220" w:rsidP="0098573F">
      <w:pPr>
        <w:rPr>
          <w:rFonts w:ascii="Arial Narrow" w:hAnsi="Arial Narrow"/>
        </w:rPr>
      </w:pPr>
    </w:p>
    <w:p w14:paraId="61CD93F4" w14:textId="77777777" w:rsidR="00F41220" w:rsidRDefault="00F41220" w:rsidP="0098573F">
      <w:pPr>
        <w:rPr>
          <w:rFonts w:ascii="Arial Narrow" w:hAnsi="Arial Narrow"/>
        </w:rPr>
      </w:pPr>
    </w:p>
    <w:p w14:paraId="0ED80C32" w14:textId="77777777" w:rsidR="00F41220" w:rsidRDefault="00F41220" w:rsidP="0098573F">
      <w:pPr>
        <w:rPr>
          <w:rFonts w:ascii="Arial Narrow" w:hAnsi="Arial Narrow"/>
        </w:rPr>
      </w:pPr>
    </w:p>
    <w:p w14:paraId="0D5E3CD5" w14:textId="77777777" w:rsidR="00F41220" w:rsidRDefault="00F41220" w:rsidP="0098573F">
      <w:pPr>
        <w:rPr>
          <w:rFonts w:ascii="Arial Narrow" w:hAnsi="Arial Narrow"/>
        </w:rPr>
      </w:pPr>
    </w:p>
    <w:p w14:paraId="6CC5E133" w14:textId="77777777" w:rsidR="00C2246C" w:rsidRDefault="00C2246C" w:rsidP="0098573F">
      <w:pPr>
        <w:rPr>
          <w:rFonts w:ascii="Arial Narrow" w:hAnsi="Arial Narrow"/>
        </w:rPr>
      </w:pPr>
    </w:p>
    <w:p w14:paraId="5C227B38" w14:textId="77777777" w:rsidR="00C2246C" w:rsidRDefault="00C2246C" w:rsidP="0098573F">
      <w:pPr>
        <w:rPr>
          <w:rFonts w:ascii="Arial Narrow" w:hAnsi="Arial Narrow"/>
        </w:rPr>
      </w:pPr>
    </w:p>
    <w:p w14:paraId="2AEF2997" w14:textId="77777777" w:rsidR="00C2246C" w:rsidRDefault="00C2246C" w:rsidP="0098573F">
      <w:pPr>
        <w:rPr>
          <w:rFonts w:ascii="Arial Narrow" w:hAnsi="Arial Narrow"/>
        </w:rPr>
      </w:pPr>
    </w:p>
    <w:p w14:paraId="58D16127" w14:textId="31DDF43A" w:rsidR="0098573F" w:rsidRDefault="0098573F" w:rsidP="0098573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</w:t>
      </w:r>
      <w:r w:rsidR="00F41220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egz. na </w:t>
      </w:r>
      <w:r w:rsidR="009464D3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ark.</w:t>
      </w:r>
    </w:p>
    <w:p w14:paraId="738900D6" w14:textId="77777777" w:rsidR="0098573F" w:rsidRDefault="0098573F" w:rsidP="0098573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9F2129E" w14:textId="77777777" w:rsidR="0098573F" w:rsidRDefault="0098573F" w:rsidP="0098573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B10</w:t>
      </w:r>
    </w:p>
    <w:p w14:paraId="06C1216D" w14:textId="77777777" w:rsidR="0098573F" w:rsidRDefault="0098573F" w:rsidP="0098573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7B27AE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3A2C06E6" w14:textId="77777777" w:rsidR="0098573F" w:rsidRPr="002F3DEE" w:rsidRDefault="0098573F" w:rsidP="0098573F">
      <w:pPr>
        <w:rPr>
          <w:rFonts w:ascii="Arial Narrow" w:hAnsi="Arial Narrow"/>
        </w:rPr>
      </w:pPr>
      <w:r>
        <w:rPr>
          <w:rFonts w:ascii="Arial Narrow" w:hAnsi="Arial Narrow"/>
        </w:rPr>
        <w:t>Data: 2025-12-08</w:t>
      </w:r>
    </w:p>
    <w:p w14:paraId="4D0F237D" w14:textId="77777777" w:rsidR="0098573F" w:rsidRPr="0098573F" w:rsidRDefault="0098573F" w:rsidP="0098573F"/>
    <w:sectPr w:rsidR="0098573F" w:rsidRPr="0098573F" w:rsidSect="009857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FE4A6" w14:textId="77777777" w:rsidR="00803CA7" w:rsidRDefault="00803CA7">
      <w:r>
        <w:separator/>
      </w:r>
    </w:p>
  </w:endnote>
  <w:endnote w:type="continuationSeparator" w:id="0">
    <w:p w14:paraId="7A55BA18" w14:textId="77777777" w:rsidR="00803CA7" w:rsidRDefault="0080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CE83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65F65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DD11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FB921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6E22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AE975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F07551" w14:textId="77777777" w:rsidR="00EF1037" w:rsidRDefault="00EF1037">
    <w:pPr>
      <w:pStyle w:val="Stopka"/>
      <w:tabs>
        <w:tab w:val="clear" w:pos="4536"/>
        <w:tab w:val="left" w:pos="6237"/>
      </w:tabs>
    </w:pPr>
  </w:p>
  <w:p w14:paraId="42D16B4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46E20" w14:textId="77777777" w:rsidR="00803CA7" w:rsidRDefault="00803CA7">
      <w:r>
        <w:separator/>
      </w:r>
    </w:p>
  </w:footnote>
  <w:footnote w:type="continuationSeparator" w:id="0">
    <w:p w14:paraId="5FB646C5" w14:textId="77777777" w:rsidR="00803CA7" w:rsidRDefault="00803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B5D2F" w14:textId="77777777" w:rsidR="00C70913" w:rsidRDefault="00C70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52B96" w14:textId="77777777" w:rsidR="00C70913" w:rsidRDefault="00C70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2F175" w14:textId="77777777" w:rsidR="00C70913" w:rsidRDefault="00C709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CA7"/>
    <w:rsid w:val="00006A01"/>
    <w:rsid w:val="00057D02"/>
    <w:rsid w:val="000613E0"/>
    <w:rsid w:val="000C1A7B"/>
    <w:rsid w:val="00141202"/>
    <w:rsid w:val="001A571A"/>
    <w:rsid w:val="0022485D"/>
    <w:rsid w:val="002B1C74"/>
    <w:rsid w:val="002C174A"/>
    <w:rsid w:val="002F0249"/>
    <w:rsid w:val="00384EFD"/>
    <w:rsid w:val="004222DA"/>
    <w:rsid w:val="00453E59"/>
    <w:rsid w:val="00460DC4"/>
    <w:rsid w:val="004765CE"/>
    <w:rsid w:val="005079A4"/>
    <w:rsid w:val="0055546F"/>
    <w:rsid w:val="005C0930"/>
    <w:rsid w:val="006736C6"/>
    <w:rsid w:val="006D4AE5"/>
    <w:rsid w:val="007546AE"/>
    <w:rsid w:val="00803CA7"/>
    <w:rsid w:val="00854803"/>
    <w:rsid w:val="008549A2"/>
    <w:rsid w:val="0087224A"/>
    <w:rsid w:val="008C68B9"/>
    <w:rsid w:val="008D10CB"/>
    <w:rsid w:val="009149C3"/>
    <w:rsid w:val="00930A96"/>
    <w:rsid w:val="009464D3"/>
    <w:rsid w:val="00953AA1"/>
    <w:rsid w:val="0095641D"/>
    <w:rsid w:val="0098573F"/>
    <w:rsid w:val="009D169F"/>
    <w:rsid w:val="00A2511A"/>
    <w:rsid w:val="00A25CC7"/>
    <w:rsid w:val="00A4668B"/>
    <w:rsid w:val="00B26D41"/>
    <w:rsid w:val="00B361A9"/>
    <w:rsid w:val="00C152AE"/>
    <w:rsid w:val="00C2246C"/>
    <w:rsid w:val="00C46AEF"/>
    <w:rsid w:val="00C70913"/>
    <w:rsid w:val="00D1574A"/>
    <w:rsid w:val="00D248D2"/>
    <w:rsid w:val="00DA5F4B"/>
    <w:rsid w:val="00E02559"/>
    <w:rsid w:val="00E03B3C"/>
    <w:rsid w:val="00E74582"/>
    <w:rsid w:val="00EB3650"/>
    <w:rsid w:val="00EF1037"/>
    <w:rsid w:val="00F16162"/>
    <w:rsid w:val="00F311BF"/>
    <w:rsid w:val="00F4122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5FD8D00"/>
  <w15:chartTrackingRefBased/>
  <w15:docId w15:val="{F95AF675-F2D5-4700-89BA-FD6C9761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9857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3</Pages>
  <Words>721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25</cp:revision>
  <cp:lastPrinted>2025-12-08T11:30:00Z</cp:lastPrinted>
  <dcterms:created xsi:type="dcterms:W3CDTF">2025-12-08T10:48:00Z</dcterms:created>
  <dcterms:modified xsi:type="dcterms:W3CDTF">2025-12-08T12:09:00Z</dcterms:modified>
</cp:coreProperties>
</file>